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0C2AF" w14:textId="77777777" w:rsidR="00627CD2" w:rsidRPr="00A3583C" w:rsidRDefault="00627CD2" w:rsidP="00627CD2">
      <w:r w:rsidRPr="00A3583C">
        <w:t>ĐẢNG</w:t>
      </w:r>
      <w:r>
        <w:t xml:space="preserve"> B</w:t>
      </w:r>
      <w:r w:rsidRPr="00A3583C">
        <w:t>Ộ</w:t>
      </w:r>
      <w:r>
        <w:t xml:space="preserve"> </w:t>
      </w:r>
      <w:r w:rsidRPr="00A3583C">
        <w:t>HUY</w:t>
      </w:r>
      <w:r>
        <w:t>Ệ</w:t>
      </w:r>
      <w:r w:rsidRPr="00A3583C">
        <w:t>N V</w:t>
      </w:r>
      <w:r>
        <w:t>Ĩ</w:t>
      </w:r>
      <w:r w:rsidRPr="00A3583C">
        <w:t>NH THU</w:t>
      </w:r>
      <w:r>
        <w:t>Ậ</w:t>
      </w:r>
      <w:r w:rsidRPr="00A3583C">
        <w:t>N</w:t>
      </w:r>
      <w:r>
        <w:t xml:space="preserve">          </w:t>
      </w:r>
      <w:r>
        <w:rPr>
          <w:lang w:val="vi-VN"/>
        </w:rPr>
        <w:t xml:space="preserve">    </w:t>
      </w:r>
      <w:r>
        <w:t xml:space="preserve"> </w:t>
      </w:r>
      <w:r>
        <w:rPr>
          <w:b/>
          <w:bCs/>
          <w:sz w:val="30"/>
          <w:u w:val="single"/>
        </w:rPr>
        <w:t>ĐẢ</w:t>
      </w:r>
      <w:r w:rsidRPr="00A3583C">
        <w:rPr>
          <w:b/>
          <w:bCs/>
          <w:sz w:val="30"/>
          <w:u w:val="single"/>
        </w:rPr>
        <w:t>NG C</w:t>
      </w:r>
      <w:r>
        <w:rPr>
          <w:b/>
          <w:bCs/>
          <w:sz w:val="30"/>
          <w:u w:val="single"/>
        </w:rPr>
        <w:t>Ộ</w:t>
      </w:r>
      <w:r w:rsidRPr="00A3583C">
        <w:rPr>
          <w:b/>
          <w:bCs/>
          <w:sz w:val="30"/>
          <w:u w:val="single"/>
        </w:rPr>
        <w:t>NG S</w:t>
      </w:r>
      <w:r>
        <w:rPr>
          <w:b/>
          <w:bCs/>
          <w:sz w:val="30"/>
          <w:u w:val="single"/>
        </w:rPr>
        <w:t>Ả</w:t>
      </w:r>
      <w:r w:rsidRPr="00A3583C">
        <w:rPr>
          <w:b/>
          <w:bCs/>
          <w:sz w:val="30"/>
          <w:u w:val="single"/>
        </w:rPr>
        <w:t>N VI</w:t>
      </w:r>
      <w:r>
        <w:rPr>
          <w:b/>
          <w:bCs/>
          <w:sz w:val="30"/>
          <w:u w:val="single"/>
        </w:rPr>
        <w:t>Ệ</w:t>
      </w:r>
      <w:r w:rsidRPr="00A3583C">
        <w:rPr>
          <w:b/>
          <w:bCs/>
          <w:sz w:val="30"/>
          <w:u w:val="single"/>
        </w:rPr>
        <w:t>T NAM</w:t>
      </w:r>
    </w:p>
    <w:p w14:paraId="6549B114" w14:textId="77777777" w:rsidR="00627CD2" w:rsidRPr="00A875E8" w:rsidRDefault="00627CD2" w:rsidP="00627CD2">
      <w:pPr>
        <w:rPr>
          <w:i/>
          <w:lang w:val="vi-VN"/>
        </w:rPr>
      </w:pPr>
      <w:r w:rsidRPr="00A3583C">
        <w:rPr>
          <w:b/>
        </w:rPr>
        <w:t xml:space="preserve">ĐẢNG UỶ </w:t>
      </w:r>
      <w:r>
        <w:rPr>
          <w:b/>
        </w:rPr>
        <w:t xml:space="preserve">XÃ </w:t>
      </w:r>
      <w:r w:rsidRPr="00A3583C">
        <w:rPr>
          <w:b/>
        </w:rPr>
        <w:t xml:space="preserve">VĨNH BÌNH BẮC </w:t>
      </w:r>
      <w:r w:rsidRPr="00A3583C">
        <w:t xml:space="preserve"> </w:t>
      </w:r>
      <w:r>
        <w:rPr>
          <w:lang w:val="vi-VN"/>
        </w:rPr>
        <w:t xml:space="preserve">   </w:t>
      </w:r>
      <w:r>
        <w:t xml:space="preserve"> </w:t>
      </w:r>
      <w:r>
        <w:rPr>
          <w:lang w:val="vi-VN"/>
        </w:rPr>
        <w:t xml:space="preserve"> </w:t>
      </w:r>
      <w:r w:rsidRPr="00A3583C">
        <w:rPr>
          <w:i/>
        </w:rPr>
        <w:t>V</w:t>
      </w:r>
      <w:r>
        <w:rPr>
          <w:i/>
        </w:rPr>
        <w:t>ĩ</w:t>
      </w:r>
      <w:r w:rsidRPr="00A3583C">
        <w:rPr>
          <w:i/>
        </w:rPr>
        <w:t>nh Bình B</w:t>
      </w:r>
      <w:r>
        <w:rPr>
          <w:i/>
        </w:rPr>
        <w:t>ắ</w:t>
      </w:r>
      <w:r w:rsidRPr="00A3583C">
        <w:rPr>
          <w:i/>
        </w:rPr>
        <w:t xml:space="preserve">c, ngày </w:t>
      </w:r>
      <w:r>
        <w:rPr>
          <w:i/>
        </w:rPr>
        <w:t>27</w:t>
      </w:r>
      <w:r w:rsidRPr="00A3583C">
        <w:rPr>
          <w:i/>
        </w:rPr>
        <w:t xml:space="preserve"> tháng </w:t>
      </w:r>
      <w:r>
        <w:rPr>
          <w:i/>
        </w:rPr>
        <w:t>4</w:t>
      </w:r>
      <w:r w:rsidRPr="00A3583C">
        <w:rPr>
          <w:i/>
        </w:rPr>
        <w:t xml:space="preserve"> n</w:t>
      </w:r>
      <w:r>
        <w:rPr>
          <w:i/>
        </w:rPr>
        <w:t>ă</w:t>
      </w:r>
      <w:r w:rsidRPr="00A3583C">
        <w:rPr>
          <w:i/>
        </w:rPr>
        <w:t>m 20</w:t>
      </w:r>
      <w:r>
        <w:rPr>
          <w:i/>
        </w:rPr>
        <w:t>22</w:t>
      </w:r>
    </w:p>
    <w:p w14:paraId="571B2FB2" w14:textId="77777777" w:rsidR="00627CD2" w:rsidRPr="00A3583C" w:rsidRDefault="00627CD2" w:rsidP="00627CD2">
      <w:pPr>
        <w:rPr>
          <w:i/>
        </w:rPr>
      </w:pPr>
      <w:r>
        <w:rPr>
          <w:i/>
        </w:rPr>
        <w:t xml:space="preserve">                     </w:t>
      </w:r>
      <w:r>
        <w:rPr>
          <w:i/>
          <w:lang w:val="vi-VN"/>
        </w:rPr>
        <w:t xml:space="preserve">   </w:t>
      </w:r>
      <w:r>
        <w:rPr>
          <w:i/>
        </w:rPr>
        <w:t xml:space="preserve">   *</w:t>
      </w:r>
    </w:p>
    <w:p w14:paraId="49019AED" w14:textId="77777777" w:rsidR="00627CD2" w:rsidRDefault="00627CD2" w:rsidP="00627CD2">
      <w:pPr>
        <w:jc w:val="both"/>
        <w:rPr>
          <w:color w:val="000000"/>
          <w:lang w:val="vi-VN"/>
        </w:rPr>
      </w:pPr>
      <w:r w:rsidRPr="009D4D16">
        <w:t xml:space="preserve"> </w:t>
      </w:r>
      <w:r w:rsidRPr="009D4D16">
        <w:tab/>
      </w:r>
      <w:r>
        <w:rPr>
          <w:lang w:val="vi-VN"/>
        </w:rPr>
        <w:t xml:space="preserve">     </w:t>
      </w:r>
      <w:r>
        <w:t xml:space="preserve">   </w:t>
      </w:r>
      <w:r>
        <w:rPr>
          <w:lang w:val="vi-VN"/>
        </w:rPr>
        <w:t xml:space="preserve"> </w:t>
      </w:r>
      <w:r w:rsidRPr="009D4D16">
        <w:rPr>
          <w:color w:val="000000"/>
        </w:rPr>
        <w:t xml:space="preserve">Số </w:t>
      </w:r>
      <w:r>
        <w:rPr>
          <w:color w:val="000000"/>
        </w:rPr>
        <w:t>104</w:t>
      </w:r>
      <w:r w:rsidRPr="009D4D16">
        <w:rPr>
          <w:color w:val="000000"/>
        </w:rPr>
        <w:t>-CV/ĐU</w:t>
      </w:r>
    </w:p>
    <w:p w14:paraId="5DA15914" w14:textId="77777777" w:rsidR="00627CD2" w:rsidRDefault="00627CD2" w:rsidP="00627CD2">
      <w:pPr>
        <w:spacing w:before="60"/>
        <w:rPr>
          <w:bCs/>
          <w:i/>
          <w:sz w:val="24"/>
          <w:szCs w:val="24"/>
        </w:rPr>
      </w:pPr>
      <w:r>
        <w:rPr>
          <w:i/>
          <w:color w:val="000000"/>
          <w:sz w:val="24"/>
          <w:szCs w:val="24"/>
        </w:rPr>
        <w:t xml:space="preserve">                 </w:t>
      </w:r>
      <w:r w:rsidRPr="00A875E8">
        <w:rPr>
          <w:i/>
          <w:color w:val="000000"/>
          <w:sz w:val="24"/>
          <w:szCs w:val="24"/>
          <w:lang w:val="vi-VN"/>
        </w:rPr>
        <w:t>V/</w:t>
      </w:r>
      <w:r w:rsidRPr="006D77F0">
        <w:rPr>
          <w:i/>
          <w:color w:val="000000"/>
          <w:sz w:val="24"/>
          <w:szCs w:val="24"/>
          <w:lang w:val="vi-VN"/>
        </w:rPr>
        <w:t xml:space="preserve">v </w:t>
      </w:r>
      <w:r>
        <w:rPr>
          <w:bCs/>
          <w:i/>
          <w:sz w:val="24"/>
          <w:szCs w:val="24"/>
        </w:rPr>
        <w:t xml:space="preserve">phát động tham gia cuộc thi viết </w:t>
      </w:r>
    </w:p>
    <w:p w14:paraId="11E32C16" w14:textId="77777777" w:rsidR="00627CD2" w:rsidRDefault="00627CD2" w:rsidP="00627CD2">
      <w:pPr>
        <w:spacing w:before="60"/>
        <w:rPr>
          <w:bCs/>
          <w:i/>
          <w:sz w:val="24"/>
          <w:szCs w:val="24"/>
        </w:rPr>
      </w:pPr>
      <w:r>
        <w:rPr>
          <w:bCs/>
          <w:i/>
          <w:sz w:val="24"/>
          <w:szCs w:val="24"/>
        </w:rPr>
        <w:t xml:space="preserve">      “Bảo vệ nền tảng tư tưởng của Đảng, đấu tranh, </w:t>
      </w:r>
    </w:p>
    <w:p w14:paraId="531EF6F9" w14:textId="77777777" w:rsidR="00627CD2" w:rsidRPr="006D77F0" w:rsidRDefault="00627CD2" w:rsidP="00627CD2">
      <w:pPr>
        <w:spacing w:before="60"/>
        <w:rPr>
          <w:bCs/>
          <w:i/>
          <w:sz w:val="24"/>
          <w:szCs w:val="24"/>
        </w:rPr>
      </w:pPr>
      <w:r>
        <w:rPr>
          <w:bCs/>
          <w:i/>
          <w:sz w:val="24"/>
          <w:szCs w:val="24"/>
        </w:rPr>
        <w:t>phản bác các quan điểm sai trái, thù địch trong tình hình mới”</w:t>
      </w:r>
    </w:p>
    <w:p w14:paraId="65F58406" w14:textId="77777777" w:rsidR="00627CD2" w:rsidRPr="00B61D6B" w:rsidRDefault="00627CD2" w:rsidP="00627CD2">
      <w:pPr>
        <w:jc w:val="both"/>
        <w:rPr>
          <w:i/>
          <w:color w:val="000000"/>
          <w:sz w:val="24"/>
          <w:szCs w:val="24"/>
          <w:lang w:val="vi-VN"/>
        </w:rPr>
      </w:pPr>
      <w:r w:rsidRPr="00A875E8">
        <w:rPr>
          <w:i/>
          <w:color w:val="000000"/>
          <w:sz w:val="24"/>
          <w:szCs w:val="24"/>
          <w:lang w:val="vi-VN"/>
        </w:rPr>
        <w:t xml:space="preserve"> </w:t>
      </w:r>
      <w:r w:rsidRPr="00A875E8">
        <w:rPr>
          <w:lang w:val="vi-VN"/>
        </w:rPr>
        <w:tab/>
      </w:r>
      <w:r w:rsidRPr="00A875E8">
        <w:rPr>
          <w:lang w:val="vi-VN"/>
        </w:rPr>
        <w:tab/>
      </w:r>
    </w:p>
    <w:p w14:paraId="16D6C4A8" w14:textId="77777777" w:rsidR="00627CD2" w:rsidRPr="00A875E8" w:rsidRDefault="00627CD2" w:rsidP="00627CD2">
      <w:pPr>
        <w:rPr>
          <w:lang w:val="vi-VN"/>
        </w:rPr>
      </w:pPr>
    </w:p>
    <w:p w14:paraId="484318C7" w14:textId="77777777" w:rsidR="00627CD2" w:rsidRDefault="00627CD2" w:rsidP="00627CD2">
      <w:pPr>
        <w:ind w:firstLine="720"/>
        <w:rPr>
          <w:bCs/>
        </w:rPr>
      </w:pPr>
      <w:r w:rsidRPr="00C858A3">
        <w:rPr>
          <w:b/>
          <w:bCs/>
          <w:lang w:val="vi-VN"/>
        </w:rPr>
        <w:t>Kính gửi:</w:t>
      </w:r>
      <w:r w:rsidRPr="00C722B2">
        <w:rPr>
          <w:bCs/>
          <w:lang w:val="vi-VN"/>
        </w:rPr>
        <w:t xml:space="preserve"> </w:t>
      </w:r>
      <w:r>
        <w:rPr>
          <w:bCs/>
        </w:rPr>
        <w:t xml:space="preserve"> </w:t>
      </w:r>
      <w:r>
        <w:rPr>
          <w:bCs/>
        </w:rPr>
        <w:tab/>
        <w:t xml:space="preserve"> </w:t>
      </w:r>
      <w:r w:rsidRPr="00C722B2">
        <w:rPr>
          <w:bCs/>
        </w:rPr>
        <w:t xml:space="preserve"> </w:t>
      </w:r>
      <w:r>
        <w:rPr>
          <w:bCs/>
        </w:rPr>
        <w:t>Bí thư  c</w:t>
      </w:r>
      <w:r w:rsidRPr="00C722B2">
        <w:rPr>
          <w:bCs/>
          <w:lang w:val="vi-VN"/>
        </w:rPr>
        <w:t>ác chi bộ trực thuộc Đảng ủ</w:t>
      </w:r>
      <w:r>
        <w:rPr>
          <w:bCs/>
        </w:rPr>
        <w:t>y.</w:t>
      </w:r>
    </w:p>
    <w:p w14:paraId="511A6987" w14:textId="77777777" w:rsidR="00627CD2" w:rsidRDefault="00627CD2" w:rsidP="00627CD2">
      <w:pPr>
        <w:rPr>
          <w:bCs/>
        </w:rPr>
      </w:pPr>
      <w:r>
        <w:rPr>
          <w:bCs/>
        </w:rPr>
        <w:tab/>
        <w:t xml:space="preserve">         </w:t>
      </w:r>
      <w:r>
        <w:rPr>
          <w:bCs/>
        </w:rPr>
        <w:tab/>
      </w:r>
      <w:r>
        <w:rPr>
          <w:bCs/>
        </w:rPr>
        <w:tab/>
      </w:r>
    </w:p>
    <w:p w14:paraId="7D4F34B5" w14:textId="77777777" w:rsidR="00627CD2" w:rsidRPr="006D77F0" w:rsidRDefault="00627CD2" w:rsidP="00627CD2">
      <w:pPr>
        <w:rPr>
          <w:bCs/>
          <w:sz w:val="12"/>
        </w:rPr>
      </w:pPr>
    </w:p>
    <w:p w14:paraId="62A60DB2" w14:textId="77777777" w:rsidR="00627CD2" w:rsidRPr="00E4428C" w:rsidRDefault="00627CD2" w:rsidP="00627CD2">
      <w:pPr>
        <w:spacing w:before="60"/>
        <w:ind w:firstLine="709"/>
        <w:jc w:val="both"/>
        <w:rPr>
          <w:bCs/>
          <w:i/>
        </w:rPr>
      </w:pPr>
      <w:r w:rsidRPr="006D77F0">
        <w:t xml:space="preserve">Thực hiện Kế hoạch số </w:t>
      </w:r>
      <w:r>
        <w:t>15</w:t>
      </w:r>
      <w:r w:rsidRPr="006D77F0">
        <w:rPr>
          <w:lang w:val="vi-VN"/>
        </w:rPr>
        <w:t>- K</w:t>
      </w:r>
      <w:r w:rsidRPr="006D77F0">
        <w:t>H/</w:t>
      </w:r>
      <w:r>
        <w:t>BCĐ</w:t>
      </w:r>
      <w:r w:rsidRPr="006D77F0">
        <w:t xml:space="preserve">, ngày </w:t>
      </w:r>
      <w:r>
        <w:t>31-3-2022</w:t>
      </w:r>
      <w:r w:rsidRPr="006D77F0">
        <w:t xml:space="preserve"> của Ban </w:t>
      </w:r>
      <w:r>
        <w:t xml:space="preserve">Chỉ đạo 35 </w:t>
      </w:r>
      <w:r w:rsidRPr="006D77F0">
        <w:t xml:space="preserve">Huyện ủy </w:t>
      </w:r>
      <w:r>
        <w:t xml:space="preserve">Vĩnh Thuận </w:t>
      </w:r>
      <w:r w:rsidRPr="006D77F0">
        <w:t>"</w:t>
      </w:r>
      <w:r w:rsidRPr="006D77F0">
        <w:rPr>
          <w:i/>
        </w:rPr>
        <w:t xml:space="preserve">về việc </w:t>
      </w:r>
      <w:r w:rsidRPr="006D77F0">
        <w:rPr>
          <w:bCs/>
          <w:i/>
        </w:rPr>
        <w:t xml:space="preserve">tổ chức </w:t>
      </w:r>
      <w:r>
        <w:rPr>
          <w:bCs/>
          <w:i/>
        </w:rPr>
        <w:t xml:space="preserve">cuộc thi viết </w:t>
      </w:r>
      <w:r w:rsidRPr="00E4428C">
        <w:rPr>
          <w:bCs/>
          <w:i/>
        </w:rPr>
        <w:t xml:space="preserve">“Bảo vệ nền tảng tư tưởng của Đảng, đấu tranh, </w:t>
      </w:r>
      <w:r>
        <w:rPr>
          <w:bCs/>
          <w:i/>
        </w:rPr>
        <w:t xml:space="preserve"> </w:t>
      </w:r>
      <w:r w:rsidRPr="00E4428C">
        <w:rPr>
          <w:bCs/>
          <w:i/>
        </w:rPr>
        <w:t>phản bác các quan điểm sai trái, thù địch trong tình hình mới”</w:t>
      </w:r>
      <w:r>
        <w:rPr>
          <w:bCs/>
          <w:i/>
        </w:rPr>
        <w:t xml:space="preserve">. </w:t>
      </w:r>
      <w:r w:rsidRPr="006D77F0">
        <w:t xml:space="preserve">Ban Thường vụ </w:t>
      </w:r>
      <w:r w:rsidRPr="006D77F0">
        <w:rPr>
          <w:bCs/>
          <w:lang w:val="vi-VN"/>
        </w:rPr>
        <w:t xml:space="preserve">Đảng ủy xã </w:t>
      </w:r>
      <w:r>
        <w:rPr>
          <w:bCs/>
        </w:rPr>
        <w:t>yêu cầu các chi bộ trực thuộc Đảng ủy tích cực phát động  cán bộ, công chức, viên chức và tầng lớp nhân dân trong và ngoài xã tham gia cuộc thi viết,</w:t>
      </w:r>
      <w:r w:rsidRPr="006D77F0">
        <w:rPr>
          <w:bCs/>
        </w:rPr>
        <w:t xml:space="preserve"> </w:t>
      </w:r>
      <w:r w:rsidRPr="006D77F0">
        <w:rPr>
          <w:bCs/>
          <w:lang w:val="vi-VN"/>
        </w:rPr>
        <w:t>cụ thể như sau:</w:t>
      </w:r>
    </w:p>
    <w:p w14:paraId="17684EF1" w14:textId="77777777" w:rsidR="00627CD2" w:rsidRDefault="00627CD2" w:rsidP="00627CD2">
      <w:pPr>
        <w:tabs>
          <w:tab w:val="left" w:pos="851"/>
        </w:tabs>
        <w:spacing w:before="120" w:after="120"/>
        <w:ind w:firstLine="709"/>
        <w:jc w:val="both"/>
        <w:rPr>
          <w:bCs/>
        </w:rPr>
      </w:pPr>
      <w:r w:rsidRPr="00B809C3">
        <w:rPr>
          <w:bCs/>
        </w:rPr>
        <w:t>Các chi bộ ấp</w:t>
      </w:r>
      <w:r>
        <w:rPr>
          <w:bCs/>
        </w:rPr>
        <w:t xml:space="preserve"> (</w:t>
      </w:r>
      <w:r w:rsidRPr="00EA14EE">
        <w:rPr>
          <w:bCs/>
          <w:i/>
        </w:rPr>
        <w:t>Hiệp Hòa, Bình Minh, Hòa Thạnh, Bình Hòa, Xẻo Gia, Ba Đình, Nước Chảy, Tân Bình, Đồng Tranh</w:t>
      </w:r>
      <w:r>
        <w:rPr>
          <w:bCs/>
        </w:rPr>
        <w:t xml:space="preserve">) và các chi bộ ngành </w:t>
      </w:r>
      <w:r w:rsidRPr="00D2792C">
        <w:rPr>
          <w:bCs/>
        </w:rPr>
        <w:t>(</w:t>
      </w:r>
      <w:r w:rsidRPr="006F7FE1">
        <w:rPr>
          <w:b/>
          <w:bCs/>
        </w:rPr>
        <w:t xml:space="preserve"> </w:t>
      </w:r>
      <w:r w:rsidRPr="00276121">
        <w:rPr>
          <w:bCs/>
          <w:i/>
        </w:rPr>
        <w:t>Công An, Quân Sự, Y Tế</w:t>
      </w:r>
      <w:r>
        <w:rPr>
          <w:bCs/>
        </w:rPr>
        <w:t>),</w:t>
      </w:r>
      <w:r w:rsidRPr="00B809C3">
        <w:rPr>
          <w:bCs/>
        </w:rPr>
        <w:t xml:space="preserve"> mỗi </w:t>
      </w:r>
      <w:r>
        <w:rPr>
          <w:bCs/>
        </w:rPr>
        <w:t>chi bộ tham gia ít nhất 03 bài dự thi trở lên.</w:t>
      </w:r>
    </w:p>
    <w:p w14:paraId="17A92EE6" w14:textId="77777777" w:rsidR="00627CD2" w:rsidRPr="00B809C3" w:rsidRDefault="00627CD2" w:rsidP="00627CD2">
      <w:pPr>
        <w:tabs>
          <w:tab w:val="left" w:pos="851"/>
        </w:tabs>
        <w:spacing w:before="120" w:after="120"/>
        <w:ind w:firstLine="709"/>
        <w:jc w:val="both"/>
        <w:rPr>
          <w:bCs/>
        </w:rPr>
      </w:pPr>
      <w:r>
        <w:rPr>
          <w:bCs/>
        </w:rPr>
        <w:t>Các chi bộ trường học gồm trường: (</w:t>
      </w:r>
      <w:r w:rsidRPr="00EA14EE">
        <w:rPr>
          <w:bCs/>
          <w:i/>
        </w:rPr>
        <w:t>TH-VBB1; TH-THCS VBB; TH-VBB3; TH-VBB4 và Mẫu giáo</w:t>
      </w:r>
      <w:r>
        <w:rPr>
          <w:bCs/>
        </w:rPr>
        <w:t>), mỗi chi bộ tham gia ít nhất từ 05 bài dự thi trở lên.</w:t>
      </w:r>
    </w:p>
    <w:p w14:paraId="5078DBA3" w14:textId="77777777" w:rsidR="00627CD2" w:rsidRPr="00B809C3" w:rsidRDefault="00627CD2" w:rsidP="00627CD2">
      <w:pPr>
        <w:spacing w:before="120" w:after="120"/>
        <w:ind w:firstLine="709"/>
        <w:jc w:val="both"/>
        <w:rPr>
          <w:b/>
          <w:bCs/>
        </w:rPr>
      </w:pPr>
      <w:r>
        <w:rPr>
          <w:spacing w:val="-4"/>
        </w:rPr>
        <w:t xml:space="preserve">Thời gian nộp bài thi chậm nhất đến </w:t>
      </w:r>
      <w:r w:rsidRPr="00374A8A">
        <w:rPr>
          <w:b/>
          <w:spacing w:val="-4"/>
        </w:rPr>
        <w:t>hết ngày 05-7-2022</w:t>
      </w:r>
      <w:r>
        <w:rPr>
          <w:spacing w:val="-4"/>
        </w:rPr>
        <w:t>.</w:t>
      </w:r>
    </w:p>
    <w:p w14:paraId="478ECAE4" w14:textId="77777777" w:rsidR="00627CD2" w:rsidRDefault="00627CD2" w:rsidP="00627CD2">
      <w:pPr>
        <w:spacing w:before="120" w:after="120"/>
        <w:ind w:firstLine="720"/>
        <w:jc w:val="both"/>
        <w:rPr>
          <w:color w:val="000000"/>
        </w:rPr>
      </w:pPr>
      <w:r w:rsidRPr="00A8479B">
        <w:rPr>
          <w:b/>
          <w:color w:val="000000"/>
        </w:rPr>
        <w:t xml:space="preserve">Lưu ý: </w:t>
      </w:r>
      <w:r>
        <w:rPr>
          <w:color w:val="000000"/>
        </w:rPr>
        <w:t>Bí thư các chi bộ chịu trách nhiệm phát động và tổng hợp đủ tất cả các bài dự thi gửi về Ban Thường vụ Đảng ủy (</w:t>
      </w:r>
      <w:r w:rsidRPr="00A8479B">
        <w:rPr>
          <w:b/>
          <w:i/>
          <w:color w:val="000000"/>
        </w:rPr>
        <w:t>qua Ban Tuyên giáo Đảng ủy</w:t>
      </w:r>
      <w:r>
        <w:rPr>
          <w:color w:val="000000"/>
        </w:rPr>
        <w:t>) đúng thời gian nêu trên. Bí thư chi bộ chịu trách nhiệm trước Đảng ủy về các trường hợp như: không đạt yêu cầu số bài, sao chép, thiếu nghiêm túc, đối phó…</w:t>
      </w:r>
    </w:p>
    <w:p w14:paraId="4C0A5C07" w14:textId="77777777" w:rsidR="00627CD2" w:rsidRPr="00B809C3" w:rsidRDefault="00627CD2" w:rsidP="00627CD2">
      <w:pPr>
        <w:spacing w:before="120" w:after="120"/>
        <w:ind w:firstLine="720"/>
        <w:jc w:val="both"/>
        <w:rPr>
          <w:b/>
          <w:color w:val="000000"/>
        </w:rPr>
      </w:pPr>
      <w:r>
        <w:rPr>
          <w:color w:val="000000"/>
        </w:rPr>
        <w:t xml:space="preserve">Đối tượng, nội dung, hình thức tham gia cuộc thi được quy định trong Kế hoạch số </w:t>
      </w:r>
      <w:r w:rsidRPr="006D77F0">
        <w:t>1</w:t>
      </w:r>
      <w:r>
        <w:t xml:space="preserve">5 </w:t>
      </w:r>
      <w:r w:rsidRPr="006D77F0">
        <w:rPr>
          <w:lang w:val="vi-VN"/>
        </w:rPr>
        <w:t>- K</w:t>
      </w:r>
      <w:r w:rsidRPr="006D77F0">
        <w:t>H/</w:t>
      </w:r>
      <w:r>
        <w:t>BCĐ</w:t>
      </w:r>
      <w:r>
        <w:rPr>
          <w:color w:val="000000"/>
        </w:rPr>
        <w:t>, ngày 31-3-2022 của Ban Chỉ đạo 35 Huyện ủy Vĩnh Thuận, (</w:t>
      </w:r>
      <w:r w:rsidRPr="00973F73">
        <w:rPr>
          <w:i/>
          <w:color w:val="000000"/>
        </w:rPr>
        <w:t>Có kế hoạch</w:t>
      </w:r>
      <w:r>
        <w:rPr>
          <w:i/>
          <w:color w:val="000000"/>
        </w:rPr>
        <w:t xml:space="preserve"> gửi</w:t>
      </w:r>
      <w:r w:rsidRPr="00973F73">
        <w:rPr>
          <w:i/>
          <w:color w:val="000000"/>
        </w:rPr>
        <w:t xml:space="preserve"> kèm theo</w:t>
      </w:r>
      <w:r>
        <w:rPr>
          <w:color w:val="000000"/>
        </w:rPr>
        <w:t>).</w:t>
      </w:r>
    </w:p>
    <w:p w14:paraId="44795228" w14:textId="77777777" w:rsidR="00627CD2" w:rsidRPr="00B61D6B" w:rsidRDefault="00627CD2" w:rsidP="00627CD2">
      <w:pPr>
        <w:spacing w:before="120" w:after="120"/>
        <w:ind w:left="709" w:firstLine="862"/>
        <w:jc w:val="both"/>
        <w:rPr>
          <w:bCs/>
          <w:vanish/>
        </w:rPr>
      </w:pPr>
      <w:r w:rsidRPr="00B61D6B">
        <w:rPr>
          <w:bCs/>
          <w:vanish/>
        </w:rPr>
        <w:t>òHoa2</w:t>
      </w:r>
    </w:p>
    <w:p w14:paraId="7D51ABA8" w14:textId="77777777" w:rsidR="00627CD2" w:rsidRPr="00B61D6B" w:rsidRDefault="00627CD2" w:rsidP="00627CD2">
      <w:pPr>
        <w:shd w:val="clear" w:color="auto" w:fill="FFFFFF"/>
        <w:spacing w:before="120" w:after="120" w:line="340" w:lineRule="exact"/>
        <w:ind w:firstLine="720"/>
        <w:jc w:val="both"/>
        <w:rPr>
          <w:color w:val="000000"/>
          <w:spacing w:val="-2"/>
        </w:rPr>
      </w:pPr>
      <w:r w:rsidRPr="00B61D6B">
        <w:rPr>
          <w:color w:val="000000"/>
          <w:spacing w:val="-2"/>
          <w:lang w:val="vi-VN"/>
        </w:rPr>
        <w:t xml:space="preserve">Đề nghị </w:t>
      </w:r>
      <w:r>
        <w:rPr>
          <w:color w:val="000000"/>
          <w:spacing w:val="-2"/>
        </w:rPr>
        <w:t xml:space="preserve">Bí thư </w:t>
      </w:r>
      <w:r w:rsidRPr="00B61D6B">
        <w:rPr>
          <w:color w:val="000000"/>
          <w:spacing w:val="-2"/>
          <w:lang w:val="vi-VN"/>
        </w:rPr>
        <w:t>các chi bộ trực thuộc tổ chức thực hiện tốt tinh thần Công văn này.</w:t>
      </w:r>
    </w:p>
    <w:p w14:paraId="41335826" w14:textId="77777777" w:rsidR="00627CD2" w:rsidRDefault="00627CD2" w:rsidP="00627CD2">
      <w:pPr>
        <w:jc w:val="both"/>
      </w:pPr>
      <w:r w:rsidRPr="00CE619F">
        <w:rPr>
          <w:b/>
          <w:bCs/>
          <w:iCs/>
          <w:u w:val="single"/>
        </w:rPr>
        <w:t>Nơi nhận</w:t>
      </w:r>
      <w:r w:rsidRPr="00CE619F">
        <w:t>:</w:t>
      </w:r>
      <w:r>
        <w:t xml:space="preserve">  </w:t>
      </w:r>
      <w:r>
        <w:tab/>
      </w:r>
      <w:r>
        <w:tab/>
      </w:r>
      <w:r>
        <w:tab/>
      </w:r>
      <w:r>
        <w:tab/>
      </w:r>
      <w:r>
        <w:tab/>
        <w:t xml:space="preserve"> </w:t>
      </w:r>
      <w:r>
        <w:tab/>
        <w:t xml:space="preserve">         </w:t>
      </w:r>
      <w:r w:rsidRPr="00686D4F">
        <w:rPr>
          <w:b/>
          <w:bCs/>
        </w:rPr>
        <w:t xml:space="preserve">T/M BAN THƯỜNG VỤ </w:t>
      </w:r>
    </w:p>
    <w:p w14:paraId="69C9770E" w14:textId="77777777" w:rsidR="00627CD2" w:rsidRPr="00A43301" w:rsidRDefault="00627CD2" w:rsidP="00627CD2">
      <w:pPr>
        <w:tabs>
          <w:tab w:val="left" w:pos="5387"/>
          <w:tab w:val="left" w:pos="5670"/>
        </w:tabs>
        <w:jc w:val="both"/>
        <w:rPr>
          <w:sz w:val="24"/>
          <w:szCs w:val="24"/>
        </w:rPr>
      </w:pPr>
      <w:r w:rsidRPr="00A43301">
        <w:rPr>
          <w:sz w:val="24"/>
          <w:szCs w:val="24"/>
        </w:rPr>
        <w:t xml:space="preserve">- </w:t>
      </w:r>
      <w:r>
        <w:rPr>
          <w:sz w:val="24"/>
          <w:szCs w:val="24"/>
        </w:rPr>
        <w:t>Như kính gửi</w:t>
      </w:r>
      <w:r>
        <w:rPr>
          <w:sz w:val="24"/>
          <w:szCs w:val="24"/>
          <w:lang w:val="vi-VN"/>
        </w:rPr>
        <w:t>,</w:t>
      </w:r>
      <w:r>
        <w:rPr>
          <w:sz w:val="24"/>
          <w:szCs w:val="24"/>
        </w:rPr>
        <w:t xml:space="preserve">                                                             </w:t>
      </w:r>
      <w:r>
        <w:rPr>
          <w:sz w:val="24"/>
          <w:szCs w:val="24"/>
          <w:lang w:val="vi-VN"/>
        </w:rPr>
        <w:t xml:space="preserve">     </w:t>
      </w:r>
      <w:r>
        <w:rPr>
          <w:sz w:val="24"/>
          <w:szCs w:val="24"/>
        </w:rPr>
        <w:t xml:space="preserve">                  </w:t>
      </w:r>
      <w:r>
        <w:rPr>
          <w:sz w:val="24"/>
          <w:szCs w:val="24"/>
          <w:lang w:val="vi-VN"/>
        </w:rPr>
        <w:t xml:space="preserve"> </w:t>
      </w:r>
      <w:r>
        <w:rPr>
          <w:sz w:val="24"/>
          <w:szCs w:val="24"/>
        </w:rPr>
        <w:t xml:space="preserve">  </w:t>
      </w:r>
      <w:r w:rsidRPr="00CE619F">
        <w:rPr>
          <w:bCs/>
        </w:rPr>
        <w:t>BÍ THƯ</w:t>
      </w:r>
      <w:r>
        <w:rPr>
          <w:bCs/>
        </w:rPr>
        <w:t xml:space="preserve"> </w:t>
      </w:r>
    </w:p>
    <w:p w14:paraId="70E93856" w14:textId="77777777" w:rsidR="00627CD2" w:rsidRPr="00A3583C" w:rsidRDefault="00627CD2" w:rsidP="00627CD2">
      <w:pPr>
        <w:jc w:val="both"/>
        <w:rPr>
          <w:sz w:val="24"/>
          <w:szCs w:val="24"/>
        </w:rPr>
      </w:pPr>
      <w:r w:rsidRPr="00A3583C">
        <w:rPr>
          <w:sz w:val="24"/>
          <w:szCs w:val="24"/>
        </w:rPr>
        <w:t>- L</w:t>
      </w:r>
      <w:r>
        <w:rPr>
          <w:sz w:val="24"/>
          <w:szCs w:val="24"/>
        </w:rPr>
        <w:t>ư</w:t>
      </w:r>
      <w:r w:rsidRPr="00A3583C">
        <w:rPr>
          <w:sz w:val="24"/>
          <w:szCs w:val="24"/>
        </w:rPr>
        <w:t>u VP</w:t>
      </w:r>
      <w:r>
        <w:rPr>
          <w:sz w:val="24"/>
          <w:szCs w:val="24"/>
        </w:rPr>
        <w:t>.</w:t>
      </w:r>
    </w:p>
    <w:p w14:paraId="3E233CCB" w14:textId="77777777" w:rsidR="00627CD2" w:rsidRDefault="00627CD2" w:rsidP="00627CD2">
      <w:pPr>
        <w:tabs>
          <w:tab w:val="left" w:pos="6360"/>
        </w:tabs>
        <w:ind w:firstLine="851"/>
        <w:jc w:val="both"/>
        <w:rPr>
          <w:lang w:val="vi-VN"/>
        </w:rPr>
      </w:pPr>
      <w:r>
        <w:tab/>
      </w:r>
      <w:r>
        <w:rPr>
          <w:lang w:val="vi-VN"/>
        </w:rPr>
        <w:t xml:space="preserve">    </w:t>
      </w:r>
    </w:p>
    <w:p w14:paraId="68E013D5" w14:textId="238896A6" w:rsidR="00627CD2" w:rsidRPr="00627CD2" w:rsidRDefault="00627CD2" w:rsidP="00627CD2">
      <w:pPr>
        <w:tabs>
          <w:tab w:val="left" w:pos="6360"/>
        </w:tabs>
        <w:ind w:firstLine="851"/>
        <w:jc w:val="both"/>
        <w:rPr>
          <w:sz w:val="24"/>
          <w:szCs w:val="24"/>
        </w:rPr>
      </w:pPr>
      <w:r>
        <w:tab/>
      </w:r>
      <w:r>
        <w:tab/>
        <w:t xml:space="preserve">    </w:t>
      </w:r>
      <w:r w:rsidRPr="00627CD2">
        <w:rPr>
          <w:sz w:val="24"/>
          <w:szCs w:val="24"/>
        </w:rPr>
        <w:t>(Đã Ký)</w:t>
      </w:r>
    </w:p>
    <w:p w14:paraId="7765B548" w14:textId="77777777" w:rsidR="00627CD2" w:rsidRDefault="00627CD2" w:rsidP="00627CD2">
      <w:pPr>
        <w:tabs>
          <w:tab w:val="left" w:pos="6360"/>
        </w:tabs>
        <w:ind w:firstLine="851"/>
        <w:jc w:val="both"/>
      </w:pPr>
    </w:p>
    <w:p w14:paraId="13E8825F" w14:textId="77777777" w:rsidR="00627CD2" w:rsidRPr="007235E5" w:rsidRDefault="00627CD2" w:rsidP="00627CD2">
      <w:pPr>
        <w:tabs>
          <w:tab w:val="left" w:pos="6360"/>
        </w:tabs>
        <w:ind w:firstLine="851"/>
        <w:jc w:val="both"/>
      </w:pPr>
      <w:r>
        <w:t xml:space="preserve">  </w:t>
      </w:r>
      <w:r>
        <w:tab/>
      </w:r>
      <w:r>
        <w:rPr>
          <w:b/>
          <w:bCs/>
          <w:sz w:val="30"/>
        </w:rPr>
        <w:t xml:space="preserve">Lý Thanh Hùng </w:t>
      </w:r>
    </w:p>
    <w:p w14:paraId="59DE29B0" w14:textId="77777777" w:rsidR="00627CD2" w:rsidRDefault="00627CD2" w:rsidP="00117B3D">
      <w:pPr>
        <w:tabs>
          <w:tab w:val="center" w:pos="1843"/>
          <w:tab w:val="center" w:pos="6804"/>
        </w:tabs>
      </w:pPr>
    </w:p>
    <w:p w14:paraId="3AF2211A" w14:textId="77777777" w:rsidR="00627CD2" w:rsidRDefault="00627CD2" w:rsidP="00117B3D">
      <w:pPr>
        <w:tabs>
          <w:tab w:val="center" w:pos="1843"/>
          <w:tab w:val="center" w:pos="6804"/>
        </w:tabs>
      </w:pPr>
    </w:p>
    <w:p w14:paraId="75E7C2A8" w14:textId="79238DA3" w:rsidR="00627CD2" w:rsidRDefault="00117B3D" w:rsidP="00117B3D">
      <w:pPr>
        <w:tabs>
          <w:tab w:val="center" w:pos="1843"/>
          <w:tab w:val="center" w:pos="6804"/>
        </w:tabs>
      </w:pPr>
      <w:r>
        <w:tab/>
      </w:r>
    </w:p>
    <w:p w14:paraId="2F281AF2" w14:textId="63FDA152" w:rsidR="00490828" w:rsidRPr="002C312E" w:rsidRDefault="00627CD2" w:rsidP="00117B3D">
      <w:pPr>
        <w:tabs>
          <w:tab w:val="center" w:pos="1843"/>
          <w:tab w:val="center" w:pos="6804"/>
        </w:tabs>
        <w:rPr>
          <w:b/>
        </w:rPr>
      </w:pPr>
      <w:r w:rsidRPr="002170D7">
        <w:rPr>
          <w:noProof/>
        </w:rPr>
        <w:lastRenderedPageBreak/>
        <mc:AlternateContent>
          <mc:Choice Requires="wps">
            <w:drawing>
              <wp:anchor distT="0" distB="0" distL="114300" distR="114300" simplePos="0" relativeHeight="251659264" behindDoc="0" locked="0" layoutInCell="1" allowOverlap="1" wp14:anchorId="6DF569BB" wp14:editId="1422B16A">
                <wp:simplePos x="0" y="0"/>
                <wp:positionH relativeFrom="column">
                  <wp:posOffset>3315335</wp:posOffset>
                </wp:positionH>
                <wp:positionV relativeFrom="paragraph">
                  <wp:posOffset>205105</wp:posOffset>
                </wp:positionV>
                <wp:extent cx="25895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589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05pt,16.15pt" to="464.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" strokecolor="black [3200]" strokeweight=".5pt">
                <v:stroke joinstyle="miter"/>
              </v:line>
            </w:pict>
          </mc:Fallback>
        </mc:AlternateContent>
      </w:r>
      <w:r w:rsidR="002170D7" w:rsidRPr="002170D7">
        <w:t xml:space="preserve">HUYỆN ỦY </w:t>
      </w:r>
      <w:r w:rsidR="00117B3D">
        <w:t>VĨNH THUẬN</w:t>
      </w:r>
      <w:r w:rsidR="00117B3D">
        <w:rPr>
          <w:b/>
        </w:rPr>
        <w:tab/>
      </w:r>
      <w:r w:rsidR="00443EC4">
        <w:rPr>
          <w:b/>
        </w:rPr>
        <w:t xml:space="preserve"> </w:t>
      </w:r>
      <w:r w:rsidR="00A52005">
        <w:rPr>
          <w:b/>
        </w:rPr>
        <w:t xml:space="preserve">            </w:t>
      </w:r>
      <w:r w:rsidR="002C312E" w:rsidRPr="002C312E">
        <w:rPr>
          <w:b/>
          <w:sz w:val="30"/>
        </w:rPr>
        <w:t>ĐẢNG CỘNG SẢN VIỆT NAM</w:t>
      </w:r>
    </w:p>
    <w:p w14:paraId="309E81BE" w14:textId="4F8D832E" w:rsidR="002C312E" w:rsidRDefault="002170D7" w:rsidP="00117B3D">
      <w:pPr>
        <w:tabs>
          <w:tab w:val="center" w:pos="1843"/>
          <w:tab w:val="center" w:pos="6804"/>
        </w:tabs>
        <w:rPr>
          <w:i/>
        </w:rPr>
      </w:pPr>
      <w:r>
        <w:t xml:space="preserve">   </w:t>
      </w:r>
      <w:r w:rsidR="00117B3D">
        <w:tab/>
      </w:r>
      <w:r w:rsidR="002C312E" w:rsidRPr="00AE083D">
        <w:rPr>
          <w:b/>
          <w:bCs/>
        </w:rPr>
        <w:t>BAN CHỈ ĐẠO 35</w:t>
      </w:r>
      <w:r w:rsidR="002C312E">
        <w:tab/>
      </w:r>
      <w:r w:rsidR="00A52005">
        <w:t xml:space="preserve">         </w:t>
      </w:r>
      <w:r w:rsidR="00117B3D">
        <w:rPr>
          <w:i/>
        </w:rPr>
        <w:t>Vĩnh Thuận</w:t>
      </w:r>
      <w:r w:rsidR="00A52005">
        <w:rPr>
          <w:i/>
        </w:rPr>
        <w:t xml:space="preserve">, ngày 31 </w:t>
      </w:r>
      <w:r w:rsidR="002C312E" w:rsidRPr="002C312E">
        <w:rPr>
          <w:i/>
        </w:rPr>
        <w:t xml:space="preserve">tháng </w:t>
      </w:r>
      <w:r w:rsidR="00117B3D">
        <w:rPr>
          <w:i/>
        </w:rPr>
        <w:t>3</w:t>
      </w:r>
      <w:r w:rsidR="002C312E" w:rsidRPr="002C312E">
        <w:rPr>
          <w:i/>
        </w:rPr>
        <w:t xml:space="preserve"> năm 2022</w:t>
      </w:r>
    </w:p>
    <w:p w14:paraId="4BE428F8" w14:textId="7F79E90C" w:rsidR="002C312E" w:rsidRDefault="002170D7" w:rsidP="00117B3D">
      <w:pPr>
        <w:tabs>
          <w:tab w:val="center" w:pos="1843"/>
          <w:tab w:val="center" w:pos="6804"/>
        </w:tabs>
      </w:pPr>
      <w:r>
        <w:t xml:space="preserve">                  </w:t>
      </w:r>
      <w:r w:rsidR="00117B3D">
        <w:tab/>
      </w:r>
      <w:r w:rsidR="002C312E">
        <w:t>*</w:t>
      </w:r>
    </w:p>
    <w:p w14:paraId="728551C6" w14:textId="4DBA17BB" w:rsidR="00337C9A" w:rsidRDefault="002170D7" w:rsidP="00117B3D">
      <w:pPr>
        <w:tabs>
          <w:tab w:val="center" w:pos="1843"/>
          <w:tab w:val="center" w:pos="6804"/>
        </w:tabs>
      </w:pPr>
      <w:r>
        <w:t xml:space="preserve">     </w:t>
      </w:r>
      <w:r w:rsidR="00117B3D">
        <w:tab/>
      </w:r>
      <w:r w:rsidR="00A52005">
        <w:t xml:space="preserve">     Số 15</w:t>
      </w:r>
      <w:r w:rsidR="002C312E">
        <w:t>-KH/BCĐ</w:t>
      </w:r>
      <w:bookmarkStart w:id="0" w:name="_GoBack"/>
      <w:bookmarkEnd w:id="0"/>
    </w:p>
    <w:p w14:paraId="48E93C74" w14:textId="77777777" w:rsidR="002C312E" w:rsidRDefault="002C312E" w:rsidP="002C312E">
      <w:pPr>
        <w:tabs>
          <w:tab w:val="center" w:pos="1560"/>
          <w:tab w:val="center" w:pos="6804"/>
        </w:tabs>
      </w:pPr>
    </w:p>
    <w:p w14:paraId="36C10043" w14:textId="77777777" w:rsidR="002C312E" w:rsidRDefault="002C312E" w:rsidP="002C312E">
      <w:pPr>
        <w:tabs>
          <w:tab w:val="center" w:pos="1560"/>
          <w:tab w:val="center" w:pos="6804"/>
        </w:tabs>
        <w:jc w:val="center"/>
        <w:rPr>
          <w:b/>
          <w:sz w:val="30"/>
        </w:rPr>
      </w:pPr>
      <w:r w:rsidRPr="002C312E">
        <w:rPr>
          <w:b/>
          <w:sz w:val="30"/>
        </w:rPr>
        <w:t>KẾ HOẠCH</w:t>
      </w:r>
    </w:p>
    <w:p w14:paraId="2533E72E" w14:textId="2A80846E" w:rsidR="002C312E" w:rsidRDefault="00AE083D" w:rsidP="002C312E">
      <w:pPr>
        <w:tabs>
          <w:tab w:val="center" w:pos="1560"/>
          <w:tab w:val="center" w:pos="6804"/>
        </w:tabs>
        <w:jc w:val="center"/>
        <w:rPr>
          <w:b/>
        </w:rPr>
      </w:pPr>
      <w:r>
        <w:rPr>
          <w:b/>
          <w:lang w:val="vi-VN"/>
        </w:rPr>
        <w:t>t</w:t>
      </w:r>
      <w:r w:rsidR="002C312E" w:rsidRPr="002C312E">
        <w:rPr>
          <w:b/>
        </w:rPr>
        <w:t>ổ chức cuộc thi viết “Bảo vệ nền tả</w:t>
      </w:r>
      <w:r w:rsidR="002C312E">
        <w:rPr>
          <w:b/>
        </w:rPr>
        <w:t>ng tư tưởng của Đảng, đấu tranh</w:t>
      </w:r>
    </w:p>
    <w:p w14:paraId="53388535" w14:textId="77777777" w:rsidR="002C312E" w:rsidRPr="002C312E" w:rsidRDefault="002C312E" w:rsidP="002C312E">
      <w:pPr>
        <w:tabs>
          <w:tab w:val="center" w:pos="1560"/>
          <w:tab w:val="center" w:pos="6804"/>
        </w:tabs>
        <w:jc w:val="center"/>
        <w:rPr>
          <w:b/>
        </w:rPr>
      </w:pPr>
      <w:r w:rsidRPr="002C312E">
        <w:rPr>
          <w:b/>
        </w:rPr>
        <w:t>phản bác các quan điểm sai trái, thù địch trong tình hình mới”</w:t>
      </w:r>
    </w:p>
    <w:p w14:paraId="3A5B369E" w14:textId="77777777" w:rsidR="002C312E" w:rsidRDefault="002C312E" w:rsidP="002C312E">
      <w:pPr>
        <w:tabs>
          <w:tab w:val="center" w:pos="1560"/>
          <w:tab w:val="center" w:pos="6804"/>
        </w:tabs>
        <w:jc w:val="center"/>
      </w:pPr>
      <w:r>
        <w:t>-----</w:t>
      </w:r>
    </w:p>
    <w:p w14:paraId="584B289C" w14:textId="77777777" w:rsidR="002C312E" w:rsidRDefault="002C312E" w:rsidP="002C312E">
      <w:pPr>
        <w:tabs>
          <w:tab w:val="center" w:pos="1560"/>
          <w:tab w:val="center" w:pos="6804"/>
        </w:tabs>
        <w:jc w:val="center"/>
      </w:pPr>
    </w:p>
    <w:p w14:paraId="1135397C" w14:textId="151C811F" w:rsidR="002170D7" w:rsidRPr="00337C9A" w:rsidRDefault="002170D7" w:rsidP="00590558">
      <w:pPr>
        <w:tabs>
          <w:tab w:val="center" w:pos="1560"/>
          <w:tab w:val="center" w:pos="6804"/>
        </w:tabs>
        <w:spacing w:before="120"/>
        <w:ind w:firstLine="851"/>
        <w:jc w:val="both"/>
        <w:rPr>
          <w:rFonts w:cs="Times New Roman"/>
        </w:rPr>
      </w:pPr>
      <w:r w:rsidRPr="00337C9A">
        <w:rPr>
          <w:rFonts w:cs="Times New Roman"/>
        </w:rPr>
        <w:t>Căn cứ</w:t>
      </w:r>
      <w:r w:rsidR="002C312E" w:rsidRPr="00337C9A">
        <w:rPr>
          <w:rFonts w:cs="Times New Roman"/>
        </w:rPr>
        <w:t xml:space="preserve"> Nghị quyết số 35-NQ/TW, ngày 22-10-2018 của Bộ Chính trị về “Tăng cường bảo vệ nền tảng tư tưởng của Đảng, đấu tranh phản bác các quan điểm sai trái, thù địch trong tình hình mới”</w:t>
      </w:r>
      <w:r w:rsidR="00443EC4" w:rsidRPr="00337C9A">
        <w:rPr>
          <w:rFonts w:cs="Times New Roman"/>
        </w:rPr>
        <w:t xml:space="preserve"> và</w:t>
      </w:r>
      <w:r w:rsidR="002C312E" w:rsidRPr="00337C9A">
        <w:rPr>
          <w:rFonts w:cs="Times New Roman"/>
        </w:rPr>
        <w:t xml:space="preserve"> </w:t>
      </w:r>
      <w:r w:rsidR="00B36287" w:rsidRPr="00337C9A">
        <w:rPr>
          <w:rFonts w:cs="Times New Roman"/>
        </w:rPr>
        <w:t xml:space="preserve">phương hướng, nhiệm vụ năm 2022; </w:t>
      </w:r>
    </w:p>
    <w:p w14:paraId="287AAFC1" w14:textId="77777777" w:rsidR="002170D7" w:rsidRPr="00337C9A" w:rsidRDefault="002170D7" w:rsidP="00590558">
      <w:pPr>
        <w:tabs>
          <w:tab w:val="center" w:pos="1560"/>
          <w:tab w:val="center" w:pos="6804"/>
        </w:tabs>
        <w:spacing w:before="120"/>
        <w:ind w:firstLine="851"/>
        <w:jc w:val="both"/>
        <w:rPr>
          <w:rFonts w:cs="Times New Roman"/>
        </w:rPr>
      </w:pPr>
      <w:r w:rsidRPr="00337C9A">
        <w:rPr>
          <w:rFonts w:cs="Times New Roman"/>
        </w:rPr>
        <w:t xml:space="preserve">Thực hiện Kế hoạch số 97-KH/BCĐ, ngày 16-02-2022 của </w:t>
      </w:r>
      <w:r w:rsidR="00B36287" w:rsidRPr="00337C9A">
        <w:rPr>
          <w:rFonts w:cs="Times New Roman"/>
        </w:rPr>
        <w:t xml:space="preserve">Ban Chỉ đạo 35 Tỉnh ủy </w:t>
      </w:r>
      <w:r w:rsidRPr="00337C9A">
        <w:rPr>
          <w:rFonts w:cs="Times New Roman"/>
        </w:rPr>
        <w:t xml:space="preserve">về </w:t>
      </w:r>
      <w:r w:rsidR="00B36287" w:rsidRPr="00337C9A">
        <w:rPr>
          <w:rFonts w:cs="Times New Roman"/>
        </w:rPr>
        <w:t>tổ chức cuộc thi viết “Bảo vệ nền tảng tư tưởng của Đảng, đấu tranh phản bác các quan điểm sai trái, thù địch trong tình hình mới”</w:t>
      </w:r>
      <w:r w:rsidRPr="00337C9A">
        <w:rPr>
          <w:rFonts w:cs="Times New Roman"/>
        </w:rPr>
        <w:t>.</w:t>
      </w:r>
    </w:p>
    <w:p w14:paraId="5661C103" w14:textId="4BA93A10" w:rsidR="002C312E" w:rsidRPr="00337C9A" w:rsidRDefault="002170D7" w:rsidP="00590558">
      <w:pPr>
        <w:tabs>
          <w:tab w:val="center" w:pos="1560"/>
          <w:tab w:val="center" w:pos="6804"/>
        </w:tabs>
        <w:spacing w:before="120"/>
        <w:ind w:firstLine="851"/>
        <w:jc w:val="both"/>
        <w:rPr>
          <w:rFonts w:cs="Times New Roman"/>
        </w:rPr>
      </w:pPr>
      <w:r w:rsidRPr="00337C9A">
        <w:rPr>
          <w:rFonts w:cs="Times New Roman"/>
        </w:rPr>
        <w:t>Nay Ban Chỉ đạo 35 Huyện ủy xây dựng Kế hoạch tổ chức cuộc thi viết “Bảo vệ nền tảng tư tưởng của Đảng, đấu tranh phản bác các quan điểm sai trái, thù địch trong tình hình mới”</w:t>
      </w:r>
      <w:r w:rsidR="000E2617" w:rsidRPr="00337C9A">
        <w:rPr>
          <w:rFonts w:cs="Times New Roman"/>
        </w:rPr>
        <w:t xml:space="preserve"> (gọi tắt là cuộc thi)</w:t>
      </w:r>
      <w:r w:rsidR="00B36287" w:rsidRPr="00337C9A">
        <w:rPr>
          <w:rFonts w:cs="Times New Roman"/>
        </w:rPr>
        <w:t>, như sau:</w:t>
      </w:r>
    </w:p>
    <w:p w14:paraId="7F366FD8" w14:textId="77777777" w:rsidR="002C312E" w:rsidRPr="00337C9A" w:rsidRDefault="002C312E" w:rsidP="00590558">
      <w:pPr>
        <w:tabs>
          <w:tab w:val="center" w:pos="1560"/>
          <w:tab w:val="center" w:pos="6804"/>
        </w:tabs>
        <w:spacing w:before="120"/>
        <w:ind w:firstLine="851"/>
        <w:jc w:val="both"/>
        <w:rPr>
          <w:rFonts w:cs="Times New Roman"/>
          <w:b/>
        </w:rPr>
      </w:pPr>
      <w:r w:rsidRPr="00337C9A">
        <w:rPr>
          <w:rFonts w:cs="Times New Roman"/>
          <w:b/>
        </w:rPr>
        <w:t>I. MỤC ĐÍCH, YÊU CẦU</w:t>
      </w:r>
    </w:p>
    <w:p w14:paraId="666DB6EA" w14:textId="77777777" w:rsidR="002C312E" w:rsidRPr="00337C9A" w:rsidRDefault="002C312E" w:rsidP="00590558">
      <w:pPr>
        <w:tabs>
          <w:tab w:val="center" w:pos="1560"/>
          <w:tab w:val="center" w:pos="6804"/>
        </w:tabs>
        <w:spacing w:before="120"/>
        <w:ind w:firstLine="851"/>
        <w:jc w:val="both"/>
        <w:rPr>
          <w:rFonts w:cs="Times New Roman"/>
          <w:b/>
        </w:rPr>
      </w:pPr>
      <w:r w:rsidRPr="00337C9A">
        <w:rPr>
          <w:rFonts w:cs="Times New Roman"/>
          <w:b/>
        </w:rPr>
        <w:t>1. Mục đích</w:t>
      </w:r>
    </w:p>
    <w:p w14:paraId="1A0F1C2E" w14:textId="7A32249B" w:rsidR="00B36287" w:rsidRPr="00337C9A" w:rsidRDefault="00B36287" w:rsidP="00590558">
      <w:pPr>
        <w:tabs>
          <w:tab w:val="center" w:pos="1560"/>
          <w:tab w:val="center" w:pos="6804"/>
        </w:tabs>
        <w:spacing w:before="120"/>
        <w:ind w:firstLine="851"/>
        <w:jc w:val="both"/>
        <w:rPr>
          <w:rFonts w:cs="Times New Roman"/>
          <w:spacing w:val="4"/>
        </w:rPr>
      </w:pPr>
      <w:r w:rsidRPr="00337C9A">
        <w:rPr>
          <w:rFonts w:cs="Times New Roman"/>
          <w:spacing w:val="4"/>
        </w:rPr>
        <w:t>- Khẳng định vị trí, vai trò, tầm quan trọng của công tác bảo vệ nền tảng tư tưởng của Đảng, đấu tranh phản bác các quan điểm sai trái, thù địch trong tình hình mới.</w:t>
      </w:r>
    </w:p>
    <w:p w14:paraId="50B8DD23" w14:textId="28C0809E" w:rsidR="00705659" w:rsidRPr="00337C9A" w:rsidRDefault="00B36287" w:rsidP="00590558">
      <w:pPr>
        <w:tabs>
          <w:tab w:val="center" w:pos="1560"/>
          <w:tab w:val="center" w:pos="6804"/>
        </w:tabs>
        <w:spacing w:before="120"/>
        <w:ind w:firstLine="851"/>
        <w:jc w:val="both"/>
        <w:rPr>
          <w:rFonts w:cs="Times New Roman"/>
        </w:rPr>
      </w:pPr>
      <w:r w:rsidRPr="00337C9A">
        <w:rPr>
          <w:rFonts w:cs="Times New Roman"/>
        </w:rPr>
        <w:t>- Nâng cao nhận thức</w:t>
      </w:r>
      <w:r w:rsidR="001C26A9" w:rsidRPr="00337C9A">
        <w:rPr>
          <w:rFonts w:cs="Times New Roman"/>
          <w:lang w:val="vi-VN"/>
        </w:rPr>
        <w:t>,</w:t>
      </w:r>
      <w:r w:rsidRPr="00337C9A">
        <w:rPr>
          <w:rFonts w:cs="Times New Roman"/>
        </w:rPr>
        <w:t xml:space="preserve"> trách nhiệm</w:t>
      </w:r>
      <w:r w:rsidR="001C26A9" w:rsidRPr="00337C9A">
        <w:rPr>
          <w:rFonts w:cs="Times New Roman"/>
          <w:lang w:val="vi-VN"/>
        </w:rPr>
        <w:t>;</w:t>
      </w:r>
      <w:r w:rsidRPr="00337C9A">
        <w:rPr>
          <w:rFonts w:cs="Times New Roman"/>
        </w:rPr>
        <w:t xml:space="preserve"> </w:t>
      </w:r>
      <w:r w:rsidR="001C26A9" w:rsidRPr="00337C9A">
        <w:rPr>
          <w:rFonts w:cs="Times New Roman"/>
          <w:lang w:val="vi-VN"/>
        </w:rPr>
        <w:t>đ</w:t>
      </w:r>
      <w:r w:rsidR="00705659" w:rsidRPr="00337C9A">
        <w:rPr>
          <w:rFonts w:cs="Times New Roman"/>
        </w:rPr>
        <w:t xml:space="preserve">ộng viên, </w:t>
      </w:r>
      <w:r w:rsidR="00190246" w:rsidRPr="00337C9A">
        <w:rPr>
          <w:rFonts w:cs="Times New Roman"/>
        </w:rPr>
        <w:t>khích lệ</w:t>
      </w:r>
      <w:r w:rsidR="001C26A9" w:rsidRPr="00337C9A">
        <w:rPr>
          <w:rFonts w:cs="Times New Roman"/>
          <w:lang w:val="vi-VN"/>
        </w:rPr>
        <w:t xml:space="preserve"> </w:t>
      </w:r>
      <w:r w:rsidR="000E2617" w:rsidRPr="00337C9A">
        <w:rPr>
          <w:rFonts w:cs="Times New Roman"/>
        </w:rPr>
        <w:t>cán bộ, đảng viên</w:t>
      </w:r>
      <w:r w:rsidR="009D2DD0" w:rsidRPr="00337C9A">
        <w:rPr>
          <w:rFonts w:cs="Times New Roman"/>
        </w:rPr>
        <w:t xml:space="preserve"> </w:t>
      </w:r>
      <w:r w:rsidR="001C26A9" w:rsidRPr="00337C9A">
        <w:rPr>
          <w:rFonts w:cs="Times New Roman"/>
        </w:rPr>
        <w:t>và</w:t>
      </w:r>
      <w:r w:rsidR="001C26A9" w:rsidRPr="00337C9A">
        <w:rPr>
          <w:rFonts w:cs="Times New Roman"/>
          <w:lang w:val="vi-VN"/>
        </w:rPr>
        <w:t xml:space="preserve"> nhân dân</w:t>
      </w:r>
      <w:r w:rsidR="00190246" w:rsidRPr="00337C9A">
        <w:rPr>
          <w:rFonts w:cs="Times New Roman"/>
        </w:rPr>
        <w:t xml:space="preserve"> viết bài về </w:t>
      </w:r>
      <w:r w:rsidR="009D2DD0" w:rsidRPr="00337C9A">
        <w:rPr>
          <w:rFonts w:cs="Times New Roman"/>
        </w:rPr>
        <w:t xml:space="preserve">công tác </w:t>
      </w:r>
      <w:r w:rsidR="00190246" w:rsidRPr="00337C9A">
        <w:rPr>
          <w:rFonts w:cs="Times New Roman"/>
        </w:rPr>
        <w:t>bảo</w:t>
      </w:r>
      <w:r w:rsidR="009D2DD0" w:rsidRPr="00337C9A">
        <w:rPr>
          <w:rFonts w:cs="Times New Roman"/>
        </w:rPr>
        <w:t xml:space="preserve"> vệ nền tảng tư tưởng của Đảng, đấu tranh</w:t>
      </w:r>
      <w:r w:rsidR="00190246" w:rsidRPr="00337C9A">
        <w:rPr>
          <w:rFonts w:cs="Times New Roman"/>
        </w:rPr>
        <w:t xml:space="preserve"> phản bác các quan điểm sai trái, thù địch.</w:t>
      </w:r>
    </w:p>
    <w:p w14:paraId="5F086C0B" w14:textId="197EF5AD" w:rsidR="00FA278F" w:rsidRPr="00337C9A" w:rsidRDefault="00FA278F" w:rsidP="00590558">
      <w:pPr>
        <w:tabs>
          <w:tab w:val="center" w:pos="1560"/>
          <w:tab w:val="center" w:pos="6804"/>
        </w:tabs>
        <w:spacing w:before="120"/>
        <w:ind w:firstLine="851"/>
        <w:jc w:val="both"/>
        <w:rPr>
          <w:rFonts w:cs="Times New Roman"/>
        </w:rPr>
      </w:pPr>
      <w:r w:rsidRPr="00337C9A">
        <w:rPr>
          <w:rFonts w:cs="Times New Roman"/>
        </w:rPr>
        <w:t>- G</w:t>
      </w:r>
      <w:r w:rsidR="00590558">
        <w:rPr>
          <w:rFonts w:cs="Times New Roman"/>
        </w:rPr>
        <w:t>hi nhận, biểu dương các tác giả</w:t>
      </w:r>
      <w:r w:rsidRPr="00337C9A">
        <w:rPr>
          <w:rFonts w:cs="Times New Roman"/>
        </w:rPr>
        <w:t xml:space="preserve"> có bài viết xuất sắc tiêu biểu và các tập thể có nhiều bài viết </w:t>
      </w:r>
      <w:r w:rsidR="000E2617" w:rsidRPr="00337C9A">
        <w:rPr>
          <w:rFonts w:cs="Times New Roman"/>
        </w:rPr>
        <w:t>dự thi đạt chất lượng tốt</w:t>
      </w:r>
      <w:r w:rsidRPr="00337C9A">
        <w:rPr>
          <w:rFonts w:cs="Times New Roman"/>
        </w:rPr>
        <w:t>.</w:t>
      </w:r>
    </w:p>
    <w:p w14:paraId="6125C427" w14:textId="7BB2B7E0" w:rsidR="00E3564A" w:rsidRPr="00337C9A" w:rsidRDefault="00E3564A" w:rsidP="00590558">
      <w:pPr>
        <w:spacing w:before="120"/>
        <w:ind w:firstLine="851"/>
        <w:jc w:val="both"/>
        <w:rPr>
          <w:rFonts w:cs="Times New Roman"/>
        </w:rPr>
      </w:pPr>
      <w:r w:rsidRPr="00337C9A">
        <w:rPr>
          <w:rFonts w:cs="Times New Roman"/>
          <w:iCs/>
        </w:rPr>
        <w:t>- Thông qua cuộc thi, giúp cấp ủy</w:t>
      </w:r>
      <w:r w:rsidR="009D2DD0" w:rsidRPr="00337C9A">
        <w:rPr>
          <w:rFonts w:cs="Times New Roman"/>
          <w:iCs/>
        </w:rPr>
        <w:t xml:space="preserve">, tổ chức </w:t>
      </w:r>
      <w:r w:rsidR="00927396" w:rsidRPr="00337C9A">
        <w:rPr>
          <w:rFonts w:cs="Times New Roman"/>
          <w:iCs/>
        </w:rPr>
        <w:t>Đ</w:t>
      </w:r>
      <w:r w:rsidR="009D2DD0" w:rsidRPr="00337C9A">
        <w:rPr>
          <w:rFonts w:cs="Times New Roman"/>
          <w:iCs/>
        </w:rPr>
        <w:t>ảng</w:t>
      </w:r>
      <w:r w:rsidRPr="00337C9A">
        <w:rPr>
          <w:rFonts w:cs="Times New Roman"/>
          <w:iCs/>
        </w:rPr>
        <w:t xml:space="preserve"> có thêm </w:t>
      </w:r>
      <w:r w:rsidR="00AE4179" w:rsidRPr="00337C9A">
        <w:rPr>
          <w:rFonts w:cs="Times New Roman"/>
          <w:iCs/>
        </w:rPr>
        <w:t xml:space="preserve">những giải pháp thiết thực </w:t>
      </w:r>
      <w:r w:rsidRPr="00337C9A">
        <w:rPr>
          <w:rFonts w:cs="Times New Roman"/>
          <w:iCs/>
        </w:rPr>
        <w:t>để lãnh đạo, chỉ đạo</w:t>
      </w:r>
      <w:r w:rsidR="000E2617" w:rsidRPr="00337C9A">
        <w:rPr>
          <w:rFonts w:cs="Times New Roman"/>
          <w:iCs/>
        </w:rPr>
        <w:t>,</w:t>
      </w:r>
      <w:r w:rsidRPr="00337C9A">
        <w:rPr>
          <w:rFonts w:cs="Times New Roman"/>
          <w:iCs/>
        </w:rPr>
        <w:t xml:space="preserve"> tổ chức thực hiện </w:t>
      </w:r>
      <w:r w:rsidR="009D2DD0" w:rsidRPr="00337C9A">
        <w:rPr>
          <w:rFonts w:cs="Times New Roman"/>
          <w:iCs/>
        </w:rPr>
        <w:t xml:space="preserve">công tác bảo vệ nền tảng tư tưởng của Đảng, </w:t>
      </w:r>
      <w:r w:rsidR="009D2DD0" w:rsidRPr="00337C9A">
        <w:rPr>
          <w:rFonts w:cs="Times New Roman"/>
        </w:rPr>
        <w:t>đấu tranh phản bác các quan điểm sai trái, thù địch.</w:t>
      </w:r>
    </w:p>
    <w:p w14:paraId="12450D7B" w14:textId="40340A85" w:rsidR="00927396" w:rsidRPr="00337C9A" w:rsidRDefault="00927396" w:rsidP="00590558">
      <w:pPr>
        <w:spacing w:before="120"/>
        <w:ind w:firstLine="851"/>
        <w:jc w:val="both"/>
        <w:rPr>
          <w:rFonts w:cs="Times New Roman"/>
          <w:iCs/>
        </w:rPr>
      </w:pPr>
      <w:r w:rsidRPr="00337C9A">
        <w:rPr>
          <w:rFonts w:cs="Times New Roman"/>
        </w:rPr>
        <w:t xml:space="preserve">- Tuyển chọn những bài dự thi có chất lượng gửi tham gia hội thi do Ban chỉ đạo 35 </w:t>
      </w:r>
      <w:r w:rsidR="00590558">
        <w:rPr>
          <w:rFonts w:cs="Times New Roman"/>
        </w:rPr>
        <w:t>T</w:t>
      </w:r>
      <w:r w:rsidRPr="00337C9A">
        <w:rPr>
          <w:rFonts w:cs="Times New Roman"/>
        </w:rPr>
        <w:t>ỉnh uỷ Kiên Giang phát động.</w:t>
      </w:r>
    </w:p>
    <w:p w14:paraId="00E2E410" w14:textId="77777777" w:rsidR="00A75FAC" w:rsidRPr="00337C9A" w:rsidRDefault="00FA278F" w:rsidP="00590558">
      <w:pPr>
        <w:tabs>
          <w:tab w:val="center" w:pos="1560"/>
          <w:tab w:val="center" w:pos="6804"/>
        </w:tabs>
        <w:spacing w:before="120"/>
        <w:ind w:firstLine="851"/>
        <w:jc w:val="both"/>
        <w:rPr>
          <w:rFonts w:cs="Times New Roman"/>
          <w:b/>
        </w:rPr>
      </w:pPr>
      <w:r w:rsidRPr="00337C9A">
        <w:rPr>
          <w:rFonts w:cs="Times New Roman"/>
          <w:b/>
        </w:rPr>
        <w:t>2. Yêu cầu</w:t>
      </w:r>
    </w:p>
    <w:p w14:paraId="1B53EFC3" w14:textId="1EF7FBDD" w:rsidR="005B2FDE" w:rsidRPr="00337C9A" w:rsidRDefault="00A75FAC" w:rsidP="00590558">
      <w:pPr>
        <w:tabs>
          <w:tab w:val="center" w:pos="1560"/>
          <w:tab w:val="center" w:pos="6804"/>
        </w:tabs>
        <w:spacing w:before="120"/>
        <w:ind w:firstLine="851"/>
        <w:jc w:val="both"/>
        <w:rPr>
          <w:rFonts w:cs="Times New Roman"/>
          <w:spacing w:val="6"/>
        </w:rPr>
      </w:pPr>
      <w:r w:rsidRPr="00337C9A">
        <w:rPr>
          <w:rFonts w:cs="Times New Roman"/>
          <w:iCs/>
          <w:spacing w:val="6"/>
        </w:rPr>
        <w:t xml:space="preserve">- Cuộc thi phải được phát động sâu rộng, thu hút đông đảo </w:t>
      </w:r>
      <w:r w:rsidR="005B2FDE" w:rsidRPr="00337C9A">
        <w:rPr>
          <w:rFonts w:cs="Times New Roman"/>
          <w:spacing w:val="6"/>
        </w:rPr>
        <w:t xml:space="preserve">cán bộ, đảng viên và nhân dân trong và ngoài </w:t>
      </w:r>
      <w:r w:rsidR="002170D7" w:rsidRPr="00337C9A">
        <w:rPr>
          <w:rFonts w:cs="Times New Roman"/>
          <w:spacing w:val="6"/>
        </w:rPr>
        <w:t>huyện</w:t>
      </w:r>
      <w:r w:rsidR="005B2FDE" w:rsidRPr="00337C9A">
        <w:rPr>
          <w:rFonts w:cs="Times New Roman"/>
          <w:spacing w:val="6"/>
        </w:rPr>
        <w:t xml:space="preserve"> tham gia.</w:t>
      </w:r>
    </w:p>
    <w:p w14:paraId="7E21DD49" w14:textId="77777777" w:rsidR="000410D5" w:rsidRPr="00337C9A" w:rsidRDefault="000410D5" w:rsidP="00590558">
      <w:pPr>
        <w:tabs>
          <w:tab w:val="center" w:pos="1560"/>
          <w:tab w:val="center" w:pos="6804"/>
        </w:tabs>
        <w:spacing w:before="120"/>
        <w:ind w:firstLine="851"/>
        <w:jc w:val="both"/>
        <w:rPr>
          <w:rFonts w:cs="Times New Roman"/>
        </w:rPr>
      </w:pPr>
      <w:r w:rsidRPr="00337C9A">
        <w:rPr>
          <w:rFonts w:cs="Times New Roman"/>
        </w:rPr>
        <w:t>- Công tác chuẩn bị, tổ chức cuộc thi phải được tiến hành chu đáo; công tác sàng lọc, đánh giá bài viết dự thi phải khách quan, công tâm, chính xác, công bằng, công khai, minh bạch.</w:t>
      </w:r>
    </w:p>
    <w:p w14:paraId="74332FDE" w14:textId="0A9DDFFE" w:rsidR="005B2FDE" w:rsidRPr="00337C9A" w:rsidRDefault="005B2FDE" w:rsidP="00590558">
      <w:pPr>
        <w:tabs>
          <w:tab w:val="center" w:pos="1560"/>
          <w:tab w:val="center" w:pos="6804"/>
        </w:tabs>
        <w:spacing w:before="120"/>
        <w:ind w:firstLine="851"/>
        <w:jc w:val="both"/>
        <w:rPr>
          <w:rFonts w:cs="Times New Roman"/>
        </w:rPr>
      </w:pPr>
      <w:r w:rsidRPr="00337C9A">
        <w:rPr>
          <w:rFonts w:cs="Times New Roman"/>
        </w:rPr>
        <w:lastRenderedPageBreak/>
        <w:t>- Lựa chọn những bài viết xuất sắc nhất, các tập thể có nhiều đóng góp trong tuyên truyền bảo vệ nền tảng tư tưởng của Đảng để trao giải, tôn vinh các tập thể, cá nhân tiêu biểu.</w:t>
      </w:r>
    </w:p>
    <w:p w14:paraId="6AC040EC" w14:textId="77777777" w:rsidR="000410D5" w:rsidRPr="00337C9A" w:rsidRDefault="000410D5" w:rsidP="00590558">
      <w:pPr>
        <w:tabs>
          <w:tab w:val="center" w:pos="1560"/>
          <w:tab w:val="center" w:pos="6804"/>
        </w:tabs>
        <w:spacing w:before="120"/>
        <w:ind w:firstLine="851"/>
        <w:jc w:val="both"/>
        <w:rPr>
          <w:rFonts w:cs="Times New Roman"/>
          <w:b/>
        </w:rPr>
      </w:pPr>
      <w:r w:rsidRPr="00337C9A">
        <w:rPr>
          <w:rFonts w:cs="Times New Roman"/>
          <w:b/>
        </w:rPr>
        <w:t xml:space="preserve">II. </w:t>
      </w:r>
      <w:r w:rsidR="00791217" w:rsidRPr="00337C9A">
        <w:rPr>
          <w:rFonts w:cs="Times New Roman"/>
          <w:b/>
        </w:rPr>
        <w:t xml:space="preserve">ĐỐI TƯỢNG, NỘI DUNG, </w:t>
      </w:r>
      <w:r w:rsidR="00074CE5" w:rsidRPr="00337C9A">
        <w:rPr>
          <w:rFonts w:cs="Times New Roman"/>
          <w:b/>
        </w:rPr>
        <w:t xml:space="preserve">HÌNH THỨC, </w:t>
      </w:r>
      <w:r w:rsidR="00791217" w:rsidRPr="00337C9A">
        <w:rPr>
          <w:rFonts w:cs="Times New Roman"/>
          <w:b/>
        </w:rPr>
        <w:t>THỜI GIAN</w:t>
      </w:r>
    </w:p>
    <w:p w14:paraId="2533C65E" w14:textId="438128A1" w:rsidR="00791217" w:rsidRPr="00337C9A" w:rsidRDefault="00791217" w:rsidP="00590558">
      <w:pPr>
        <w:tabs>
          <w:tab w:val="center" w:pos="1560"/>
          <w:tab w:val="center" w:pos="6804"/>
        </w:tabs>
        <w:spacing w:before="120"/>
        <w:ind w:firstLine="851"/>
        <w:jc w:val="both"/>
        <w:rPr>
          <w:rFonts w:cs="Times New Roman"/>
          <w:b/>
        </w:rPr>
      </w:pPr>
      <w:r w:rsidRPr="00337C9A">
        <w:rPr>
          <w:rFonts w:cs="Times New Roman"/>
          <w:b/>
        </w:rPr>
        <w:t>1. Đối tượng</w:t>
      </w:r>
      <w:r w:rsidR="002170D7" w:rsidRPr="00337C9A">
        <w:rPr>
          <w:rFonts w:cs="Times New Roman"/>
          <w:b/>
        </w:rPr>
        <w:t>:</w:t>
      </w:r>
      <w:r w:rsidRPr="00337C9A">
        <w:rPr>
          <w:rFonts w:cs="Times New Roman"/>
        </w:rPr>
        <w:t xml:space="preserve"> </w:t>
      </w:r>
      <w:r w:rsidR="002170D7" w:rsidRPr="00337C9A">
        <w:rPr>
          <w:rFonts w:cs="Times New Roman"/>
        </w:rPr>
        <w:t xml:space="preserve">Đảng </w:t>
      </w:r>
      <w:r w:rsidR="00E3564A" w:rsidRPr="00337C9A">
        <w:rPr>
          <w:rFonts w:cs="Times New Roman"/>
        </w:rPr>
        <w:t xml:space="preserve">viên, </w:t>
      </w:r>
      <w:r w:rsidR="002170D7" w:rsidRPr="00337C9A">
        <w:rPr>
          <w:rFonts w:cs="Times New Roman"/>
        </w:rPr>
        <w:t xml:space="preserve">cán bộ, </w:t>
      </w:r>
      <w:r w:rsidR="00E3564A" w:rsidRPr="00337C9A">
        <w:rPr>
          <w:rFonts w:cs="Times New Roman"/>
        </w:rPr>
        <w:t>công chức, viên chức</w:t>
      </w:r>
      <w:r w:rsidR="00041063" w:rsidRPr="00337C9A">
        <w:rPr>
          <w:rFonts w:cs="Times New Roman"/>
        </w:rPr>
        <w:t xml:space="preserve"> </w:t>
      </w:r>
      <w:r w:rsidR="009F4A81" w:rsidRPr="00337C9A">
        <w:rPr>
          <w:rFonts w:cs="Times New Roman"/>
        </w:rPr>
        <w:t xml:space="preserve">và các tầng lớp Nhân dân </w:t>
      </w:r>
      <w:r w:rsidR="002170D7" w:rsidRPr="00337C9A">
        <w:rPr>
          <w:rFonts w:cs="Times New Roman"/>
        </w:rPr>
        <w:t>trong và ngoài huyện.</w:t>
      </w:r>
    </w:p>
    <w:p w14:paraId="102BB5FA" w14:textId="789E75B7" w:rsidR="000F0368" w:rsidRPr="00337C9A" w:rsidRDefault="003C693B" w:rsidP="00590558">
      <w:pPr>
        <w:tabs>
          <w:tab w:val="center" w:pos="1560"/>
          <w:tab w:val="center" w:pos="6804"/>
        </w:tabs>
        <w:spacing w:before="120"/>
        <w:ind w:firstLine="851"/>
        <w:jc w:val="both"/>
        <w:rPr>
          <w:rFonts w:cs="Times New Roman"/>
        </w:rPr>
      </w:pPr>
      <w:r w:rsidRPr="00337C9A">
        <w:rPr>
          <w:rFonts w:cs="Times New Roman"/>
          <w:b/>
        </w:rPr>
        <w:tab/>
      </w:r>
      <w:r w:rsidR="00074CE5" w:rsidRPr="00337C9A">
        <w:rPr>
          <w:rFonts w:cs="Times New Roman"/>
          <w:b/>
        </w:rPr>
        <w:t>2. Nội dung</w:t>
      </w:r>
      <w:r w:rsidR="008A2626" w:rsidRPr="00337C9A">
        <w:rPr>
          <w:rFonts w:cs="Times New Roman"/>
          <w:b/>
        </w:rPr>
        <w:t xml:space="preserve">: </w:t>
      </w:r>
      <w:r w:rsidR="002458AF" w:rsidRPr="00337C9A">
        <w:rPr>
          <w:rFonts w:cs="Times New Roman"/>
          <w:lang w:val="vi-VN"/>
        </w:rPr>
        <w:t>B</w:t>
      </w:r>
      <w:r w:rsidR="00E25A1C" w:rsidRPr="00337C9A">
        <w:rPr>
          <w:rFonts w:cs="Times New Roman"/>
        </w:rPr>
        <w:t xml:space="preserve">ài viết </w:t>
      </w:r>
      <w:r w:rsidR="00C22CFE" w:rsidRPr="00337C9A">
        <w:rPr>
          <w:rFonts w:cs="Times New Roman"/>
        </w:rPr>
        <w:t xml:space="preserve">tập trung </w:t>
      </w:r>
      <w:r w:rsidR="002458AF" w:rsidRPr="00337C9A">
        <w:rPr>
          <w:rFonts w:cs="Times New Roman"/>
          <w:lang w:val="vi-VN"/>
        </w:rPr>
        <w:t xml:space="preserve">phản ánh </w:t>
      </w:r>
      <w:r w:rsidR="009B7420" w:rsidRPr="00337C9A">
        <w:rPr>
          <w:rFonts w:cs="Times New Roman"/>
        </w:rPr>
        <w:t xml:space="preserve">thực tiễn và kinh nghiệm </w:t>
      </w:r>
      <w:r w:rsidR="000E2617" w:rsidRPr="00337C9A">
        <w:rPr>
          <w:rFonts w:cs="Times New Roman"/>
        </w:rPr>
        <w:t>công tác</w:t>
      </w:r>
      <w:r w:rsidR="009B7420" w:rsidRPr="00337C9A">
        <w:rPr>
          <w:rFonts w:cs="Times New Roman"/>
        </w:rPr>
        <w:t xml:space="preserve"> bảo vệ nền tảng tư tưởng của Đảng, đấu tranh phản bác các quan điểm sai trá</w:t>
      </w:r>
      <w:r w:rsidR="00443EC4" w:rsidRPr="00337C9A">
        <w:rPr>
          <w:rFonts w:cs="Times New Roman"/>
        </w:rPr>
        <w:t>i, thù địch trong tình hình mới, theo các chủ đề sau:</w:t>
      </w:r>
    </w:p>
    <w:p w14:paraId="77F0F34F" w14:textId="333E39CC" w:rsidR="009B7420" w:rsidRPr="00337C9A" w:rsidRDefault="009B7420" w:rsidP="00590558">
      <w:pPr>
        <w:tabs>
          <w:tab w:val="center" w:pos="1560"/>
          <w:tab w:val="center" w:pos="6804"/>
        </w:tabs>
        <w:spacing w:before="120"/>
        <w:ind w:firstLine="851"/>
        <w:jc w:val="both"/>
        <w:rPr>
          <w:rFonts w:cs="Times New Roman"/>
        </w:rPr>
      </w:pPr>
      <w:r w:rsidRPr="00337C9A">
        <w:rPr>
          <w:rFonts w:cs="Times New Roman"/>
        </w:rPr>
        <w:t xml:space="preserve">+ Một số vấn đề đặt ra với nhiệm vụ bảo vệ nền tảng tư tưởng của Đảng theo tinh thần </w:t>
      </w:r>
      <w:r w:rsidR="000E2617" w:rsidRPr="00337C9A">
        <w:rPr>
          <w:rFonts w:cs="Times New Roman"/>
        </w:rPr>
        <w:t>Nghị quyết Đại hội XIII của Đảng.</w:t>
      </w:r>
    </w:p>
    <w:p w14:paraId="71B32671" w14:textId="1E9E6A0F" w:rsidR="009B7420" w:rsidRPr="00337C9A" w:rsidRDefault="009B7420" w:rsidP="00590558">
      <w:pPr>
        <w:tabs>
          <w:tab w:val="center" w:pos="1560"/>
          <w:tab w:val="center" w:pos="6804"/>
        </w:tabs>
        <w:spacing w:before="120"/>
        <w:ind w:firstLine="851"/>
        <w:jc w:val="both"/>
        <w:rPr>
          <w:rFonts w:cs="Times New Roman"/>
        </w:rPr>
      </w:pPr>
      <w:r w:rsidRPr="00337C9A">
        <w:rPr>
          <w:rFonts w:cs="Times New Roman"/>
        </w:rPr>
        <w:t>+ Tác động của cuộc Cách mạng công nghiệp lần th</w:t>
      </w:r>
      <w:r w:rsidR="00590558">
        <w:rPr>
          <w:rFonts w:cs="Times New Roman"/>
        </w:rPr>
        <w:t>ứ</w:t>
      </w:r>
      <w:r w:rsidRPr="00337C9A">
        <w:rPr>
          <w:rFonts w:cs="Times New Roman"/>
        </w:rPr>
        <w:t xml:space="preserve"> tư với hoạt động bảo vệ nền tảng tư tưởng của Đảng.</w:t>
      </w:r>
    </w:p>
    <w:p w14:paraId="00D6A9ED" w14:textId="29608757" w:rsidR="009B7420" w:rsidRPr="00337C9A" w:rsidRDefault="009B7420" w:rsidP="00590558">
      <w:pPr>
        <w:tabs>
          <w:tab w:val="center" w:pos="1560"/>
          <w:tab w:val="center" w:pos="6804"/>
        </w:tabs>
        <w:spacing w:before="120"/>
        <w:ind w:firstLine="851"/>
        <w:jc w:val="both"/>
        <w:rPr>
          <w:rFonts w:cs="Times New Roman"/>
          <w:spacing w:val="10"/>
        </w:rPr>
      </w:pPr>
      <w:r w:rsidRPr="00337C9A">
        <w:rPr>
          <w:rFonts w:cs="Times New Roman"/>
          <w:spacing w:val="10"/>
        </w:rPr>
        <w:t>+ Mối quan hệ giữa “xây dựng Đảng” với “bảo vệ nền t</w:t>
      </w:r>
      <w:r w:rsidR="002458AF" w:rsidRPr="00337C9A">
        <w:rPr>
          <w:rFonts w:cs="Times New Roman"/>
          <w:spacing w:val="10"/>
          <w:lang w:val="vi-VN"/>
        </w:rPr>
        <w:t>ả</w:t>
      </w:r>
      <w:r w:rsidRPr="00337C9A">
        <w:rPr>
          <w:rFonts w:cs="Times New Roman"/>
          <w:spacing w:val="10"/>
        </w:rPr>
        <w:t>ng tư tưởng của Đảng”.</w:t>
      </w:r>
    </w:p>
    <w:p w14:paraId="464199BA" w14:textId="77777777"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X</w:t>
      </w:r>
      <w:r w:rsidRPr="00337C9A">
        <w:rPr>
          <w:color w:val="000000"/>
          <w:sz w:val="28"/>
          <w:szCs w:val="28"/>
        </w:rPr>
        <w:t>â</w:t>
      </w:r>
      <w:r w:rsidRPr="00337C9A">
        <w:rPr>
          <w:color w:val="000000"/>
          <w:sz w:val="28"/>
          <w:szCs w:val="28"/>
          <w:lang w:val="vi-VN"/>
        </w:rPr>
        <w:t>y dựng đội ngũ, mạng lưới bảo vệ nền tảng tư tưởng của Đảng, đấu tranh ngăn chặn các quan điểm sai trái, thù địch trên lĩnh vực tư tưởng lý luận ở nước ta hiện nay - thực tiễn và kinh nghiệm.</w:t>
      </w:r>
    </w:p>
    <w:p w14:paraId="5DB349FD" w14:textId="77777777" w:rsidR="009B7420" w:rsidRPr="00337C9A" w:rsidRDefault="009B7420" w:rsidP="00590558">
      <w:pPr>
        <w:pStyle w:val="BodyText1"/>
        <w:shd w:val="clear" w:color="auto" w:fill="auto"/>
        <w:spacing w:before="120" w:line="240" w:lineRule="auto"/>
        <w:ind w:firstLine="851"/>
        <w:rPr>
          <w:spacing w:val="6"/>
          <w:sz w:val="28"/>
          <w:szCs w:val="28"/>
        </w:rPr>
      </w:pPr>
      <w:r w:rsidRPr="00337C9A">
        <w:rPr>
          <w:color w:val="000000"/>
          <w:spacing w:val="6"/>
          <w:sz w:val="28"/>
          <w:szCs w:val="28"/>
        </w:rPr>
        <w:t xml:space="preserve">+ </w:t>
      </w:r>
      <w:r w:rsidRPr="00337C9A">
        <w:rPr>
          <w:color w:val="000000"/>
          <w:spacing w:val="6"/>
          <w:sz w:val="28"/>
          <w:szCs w:val="28"/>
          <w:lang w:val="vi-VN"/>
        </w:rPr>
        <w:t>Tăng cường sự tham gia của người dân trong công tác bảo vệ nền tảng tư tưởng của Đảng, đấu tranh phản bác các quan điểm sai trái, thù địch trong tình hình mới.</w:t>
      </w:r>
    </w:p>
    <w:p w14:paraId="422A56E9" w14:textId="4375EB0E"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w:t>
      </w:r>
      <w:r w:rsidRPr="00337C9A">
        <w:rPr>
          <w:color w:val="000000"/>
          <w:sz w:val="28"/>
          <w:szCs w:val="28"/>
          <w:lang w:val="vi-VN"/>
        </w:rPr>
        <w:t xml:space="preserve"> Vai trò của truyền thông</w:t>
      </w:r>
      <w:r w:rsidR="002458AF" w:rsidRPr="00337C9A">
        <w:rPr>
          <w:color w:val="000000"/>
          <w:sz w:val="28"/>
          <w:szCs w:val="28"/>
          <w:lang w:val="vi-VN"/>
        </w:rPr>
        <w:t>,</w:t>
      </w:r>
      <w:r w:rsidRPr="00337C9A">
        <w:rPr>
          <w:color w:val="000000"/>
          <w:sz w:val="28"/>
          <w:szCs w:val="28"/>
          <w:lang w:val="vi-VN"/>
        </w:rPr>
        <w:t xml:space="preserve"> báo chí trong công tác bảo vệ nền tảng tư tưởng của Đảng, đấu tranh phản bác các quan điểm sai trái, thù địch trong tình hình mới.</w:t>
      </w:r>
    </w:p>
    <w:p w14:paraId="6D5506FA" w14:textId="10945B1D"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 xml:space="preserve">Vai trò của </w:t>
      </w:r>
      <w:r w:rsidR="000E2617" w:rsidRPr="00337C9A">
        <w:rPr>
          <w:color w:val="000000"/>
          <w:sz w:val="28"/>
          <w:szCs w:val="28"/>
          <w:lang w:val="vi-VN"/>
        </w:rPr>
        <w:t>đoàn viên, thanh niên trong công tác</w:t>
      </w:r>
      <w:r w:rsidRPr="00337C9A">
        <w:rPr>
          <w:color w:val="000000"/>
          <w:sz w:val="28"/>
          <w:szCs w:val="28"/>
          <w:lang w:val="vi-VN"/>
        </w:rPr>
        <w:t xml:space="preserve"> bảo vệ nền tảng tư tưởng của Đảng, đấu tranh phản bác các quan điểm sai trái, thù địch.</w:t>
      </w:r>
    </w:p>
    <w:p w14:paraId="71F998F5" w14:textId="26E8CC8F"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 xml:space="preserve">Vai trò của đội </w:t>
      </w:r>
      <w:r w:rsidR="000E2617" w:rsidRPr="00337C9A">
        <w:rPr>
          <w:color w:val="000000"/>
          <w:sz w:val="28"/>
          <w:szCs w:val="28"/>
          <w:lang w:val="vi-VN"/>
        </w:rPr>
        <w:t>ngũ cán bộ tuyên giáo trong công tác</w:t>
      </w:r>
      <w:r w:rsidRPr="00337C9A">
        <w:rPr>
          <w:color w:val="000000"/>
          <w:sz w:val="28"/>
          <w:szCs w:val="28"/>
          <w:lang w:val="vi-VN"/>
        </w:rPr>
        <w:t xml:space="preserve"> bảo vệ nền tảng tư tưởng của Đảng, đấu tranh phản bác các quan điểm sai trái, thù địch.</w:t>
      </w:r>
    </w:p>
    <w:p w14:paraId="0F6DDDD3" w14:textId="3F194EA9"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w:t>
      </w:r>
      <w:r w:rsidRPr="00337C9A">
        <w:rPr>
          <w:color w:val="000000"/>
          <w:sz w:val="28"/>
          <w:szCs w:val="28"/>
          <w:lang w:val="vi-VN"/>
        </w:rPr>
        <w:t xml:space="preserve"> Vai trò của đội ngũ giảng v</w:t>
      </w:r>
      <w:r w:rsidR="000E2617" w:rsidRPr="00337C9A">
        <w:rPr>
          <w:color w:val="000000"/>
          <w:sz w:val="28"/>
          <w:szCs w:val="28"/>
          <w:lang w:val="vi-VN"/>
        </w:rPr>
        <w:t>iên lý luận chính trị trong công tác</w:t>
      </w:r>
      <w:r w:rsidRPr="00337C9A">
        <w:rPr>
          <w:color w:val="000000"/>
          <w:sz w:val="28"/>
          <w:szCs w:val="28"/>
          <w:lang w:val="vi-VN"/>
        </w:rPr>
        <w:t xml:space="preserve"> bảo vệ nền tảng tư tưởng của Đảng, đấu tranh phản bác các quan điểm sai trái, thù địch.</w:t>
      </w:r>
    </w:p>
    <w:p w14:paraId="04E3B402" w14:textId="77777777"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 xml:space="preserve">Công tác tư </w:t>
      </w:r>
      <w:r w:rsidRPr="00337C9A">
        <w:rPr>
          <w:color w:val="000000"/>
          <w:sz w:val="28"/>
          <w:szCs w:val="28"/>
        </w:rPr>
        <w:t>tưởng</w:t>
      </w:r>
      <w:r w:rsidRPr="00337C9A">
        <w:rPr>
          <w:color w:val="000000"/>
          <w:sz w:val="28"/>
          <w:szCs w:val="28"/>
          <w:lang w:val="vi-VN"/>
        </w:rPr>
        <w:t>, lý luận với nhiệm vụ bảo vệ nền tảng tư tưởng của Đảng, đấu tranh phản bác các quan điểm sai trái, thù địch trong tình hình mới.</w:t>
      </w:r>
    </w:p>
    <w:p w14:paraId="2E7D67BA" w14:textId="27500718" w:rsidR="009B7420" w:rsidRPr="00337C9A" w:rsidRDefault="009B7420" w:rsidP="00590558">
      <w:pPr>
        <w:pStyle w:val="BodyText1"/>
        <w:shd w:val="clear" w:color="auto" w:fill="auto"/>
        <w:spacing w:before="120" w:line="240" w:lineRule="auto"/>
        <w:ind w:firstLine="851"/>
        <w:rPr>
          <w:sz w:val="28"/>
          <w:szCs w:val="28"/>
        </w:rPr>
      </w:pPr>
      <w:r w:rsidRPr="00337C9A">
        <w:rPr>
          <w:rStyle w:val="BodytextItalic"/>
          <w:i w:val="0"/>
          <w:sz w:val="28"/>
          <w:szCs w:val="28"/>
          <w:lang w:val="en-US"/>
        </w:rPr>
        <w:t>+</w:t>
      </w:r>
      <w:r w:rsidRPr="00337C9A">
        <w:rPr>
          <w:color w:val="000000"/>
          <w:sz w:val="28"/>
          <w:szCs w:val="28"/>
          <w:lang w:val="vi-VN"/>
        </w:rPr>
        <w:t xml:space="preserve"> Đổi mới công tác tuyên truyền đáp ứng yêu cầu bảo vệ nền tảng tư tưởng c</w:t>
      </w:r>
      <w:r w:rsidR="00074EF0">
        <w:rPr>
          <w:color w:val="000000"/>
          <w:sz w:val="28"/>
          <w:szCs w:val="28"/>
        </w:rPr>
        <w:t>ủ</w:t>
      </w:r>
      <w:r w:rsidRPr="00337C9A">
        <w:rPr>
          <w:color w:val="000000"/>
          <w:sz w:val="28"/>
          <w:szCs w:val="28"/>
          <w:lang w:val="vi-VN"/>
        </w:rPr>
        <w:t>a Đảng, đấu tranh phản bác các quan điểm sai trái, thù địch hiện nay.</w:t>
      </w:r>
    </w:p>
    <w:p w14:paraId="1C010A7D" w14:textId="77777777"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Đổi mới công tác giảng dạy lý luận chính trị đáp ứng tốt yêu cầu tăng cường bảo vệ nền tảng tư tưởng của Đảng, đấu tranh phản bác các quan điểm sai trái, thù địch hiện nay.</w:t>
      </w:r>
    </w:p>
    <w:p w14:paraId="6EFC0E90" w14:textId="540B8694"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Học tập lý luận chính trị với việc phòng, chống những biểu hiện suy thoái về tư tưởng chính tr</w:t>
      </w:r>
      <w:r w:rsidR="00543AD7">
        <w:rPr>
          <w:color w:val="000000"/>
          <w:sz w:val="28"/>
          <w:szCs w:val="28"/>
        </w:rPr>
        <w:t>ị</w:t>
      </w:r>
      <w:r w:rsidRPr="00337C9A">
        <w:rPr>
          <w:color w:val="000000"/>
          <w:sz w:val="28"/>
          <w:szCs w:val="28"/>
          <w:lang w:val="vi-VN"/>
        </w:rPr>
        <w:t>, “tự diễn biến”, “tự chuyển hóa” hiện nay.</w:t>
      </w:r>
    </w:p>
    <w:p w14:paraId="56C78A25" w14:textId="70EEFC36"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lastRenderedPageBreak/>
        <w:t xml:space="preserve">+ </w:t>
      </w:r>
      <w:r w:rsidRPr="00337C9A">
        <w:rPr>
          <w:color w:val="000000"/>
          <w:sz w:val="28"/>
          <w:szCs w:val="28"/>
          <w:lang w:val="vi-VN"/>
        </w:rPr>
        <w:t>Mô hình, kinh nghiệm tốt của một số cơ quan, đơn vị</w:t>
      </w:r>
      <w:r w:rsidR="002458AF" w:rsidRPr="00337C9A">
        <w:rPr>
          <w:color w:val="000000"/>
          <w:sz w:val="28"/>
          <w:szCs w:val="28"/>
          <w:lang w:val="vi-VN"/>
        </w:rPr>
        <w:t>, địa phương</w:t>
      </w:r>
      <w:r w:rsidRPr="00337C9A">
        <w:rPr>
          <w:color w:val="000000"/>
          <w:sz w:val="28"/>
          <w:szCs w:val="28"/>
          <w:lang w:val="vi-VN"/>
        </w:rPr>
        <w:t xml:space="preserve"> trong công tác bảo vệ nền tảng tư tưởng của Đảng, đấu tranh phản bác các quan điểm sai trái thù địch.</w:t>
      </w:r>
    </w:p>
    <w:p w14:paraId="400B9392" w14:textId="1B4EA7B8"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Phát huy sức mạnh tổng hợp trong bảo vệ nền tảng tư tưởng của Đảng</w:t>
      </w:r>
      <w:r w:rsidR="002458AF" w:rsidRPr="00337C9A">
        <w:rPr>
          <w:color w:val="000000"/>
          <w:sz w:val="28"/>
          <w:szCs w:val="28"/>
          <w:lang w:val="vi-VN"/>
        </w:rPr>
        <w:t>,</w:t>
      </w:r>
      <w:r w:rsidRPr="00337C9A">
        <w:rPr>
          <w:color w:val="000000"/>
          <w:sz w:val="28"/>
          <w:szCs w:val="28"/>
          <w:lang w:val="vi-VN"/>
        </w:rPr>
        <w:t xml:space="preserve"> đấu tranh phản bác các quan điểm sai trái, thù địch.</w:t>
      </w:r>
    </w:p>
    <w:p w14:paraId="1729119F" w14:textId="77777777" w:rsidR="009B7420" w:rsidRPr="00337C9A" w:rsidRDefault="009B7420" w:rsidP="00590558">
      <w:pPr>
        <w:pStyle w:val="Heading10"/>
        <w:keepNext/>
        <w:keepLines/>
        <w:shd w:val="clear" w:color="auto" w:fill="auto"/>
        <w:spacing w:before="120" w:after="0" w:line="240" w:lineRule="auto"/>
        <w:ind w:firstLine="851"/>
        <w:rPr>
          <w:b w:val="0"/>
          <w:sz w:val="28"/>
          <w:szCs w:val="28"/>
        </w:rPr>
      </w:pPr>
      <w:r w:rsidRPr="00337C9A">
        <w:rPr>
          <w:b w:val="0"/>
          <w:color w:val="000000"/>
          <w:sz w:val="28"/>
          <w:szCs w:val="28"/>
        </w:rPr>
        <w:t xml:space="preserve">+ </w:t>
      </w:r>
      <w:r w:rsidRPr="00337C9A">
        <w:rPr>
          <w:b w:val="0"/>
          <w:color w:val="000000"/>
          <w:sz w:val="28"/>
          <w:szCs w:val="28"/>
          <w:lang w:val="vi-VN"/>
        </w:rPr>
        <w:t xml:space="preserve">Đổi mới nội dung, phương thức, </w:t>
      </w:r>
      <w:r w:rsidRPr="00337C9A">
        <w:rPr>
          <w:b w:val="0"/>
          <w:color w:val="000000"/>
          <w:sz w:val="28"/>
          <w:szCs w:val="28"/>
        </w:rPr>
        <w:t>hình th</w:t>
      </w:r>
      <w:r w:rsidRPr="00337C9A">
        <w:rPr>
          <w:b w:val="0"/>
          <w:color w:val="000000"/>
          <w:sz w:val="28"/>
          <w:szCs w:val="28"/>
          <w:lang w:val="vi-VN"/>
        </w:rPr>
        <w:t xml:space="preserve">ức bảo vệ nền tảng </w:t>
      </w:r>
      <w:r w:rsidRPr="00337C9A">
        <w:rPr>
          <w:b w:val="0"/>
          <w:color w:val="000000"/>
          <w:sz w:val="28"/>
          <w:szCs w:val="28"/>
        </w:rPr>
        <w:t>tư tưởng</w:t>
      </w:r>
      <w:r w:rsidRPr="00337C9A">
        <w:rPr>
          <w:b w:val="0"/>
          <w:color w:val="000000"/>
          <w:sz w:val="28"/>
          <w:szCs w:val="28"/>
          <w:lang w:val="vi-VN"/>
        </w:rPr>
        <w:t xml:space="preserve"> của</w:t>
      </w:r>
      <w:r w:rsidRPr="00337C9A">
        <w:rPr>
          <w:b w:val="0"/>
          <w:color w:val="000000"/>
          <w:sz w:val="28"/>
          <w:szCs w:val="28"/>
        </w:rPr>
        <w:t xml:space="preserve"> </w:t>
      </w:r>
      <w:r w:rsidRPr="00337C9A">
        <w:rPr>
          <w:b w:val="0"/>
          <w:color w:val="000000"/>
          <w:sz w:val="28"/>
          <w:szCs w:val="28"/>
          <w:lang w:val="vi-VN"/>
        </w:rPr>
        <w:t>Đảng, đấu tranh phản bác các quan điểm sai trái, thù địch.</w:t>
      </w:r>
    </w:p>
    <w:p w14:paraId="1D95C27A" w14:textId="041AB368" w:rsidR="009B7420" w:rsidRPr="00337C9A" w:rsidRDefault="009B7420" w:rsidP="00590558">
      <w:pPr>
        <w:pStyle w:val="BodyText1"/>
        <w:shd w:val="clear" w:color="auto" w:fill="auto"/>
        <w:tabs>
          <w:tab w:val="left" w:pos="526"/>
        </w:tabs>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Vai trò của báo cáo viên, tuyên truyền viên, cộng tác viên dư luận xã hộ</w:t>
      </w:r>
      <w:r w:rsidRPr="00337C9A">
        <w:rPr>
          <w:color w:val="000000"/>
          <w:sz w:val="28"/>
          <w:szCs w:val="28"/>
        </w:rPr>
        <w:t>i</w:t>
      </w:r>
      <w:r w:rsidRPr="00337C9A">
        <w:rPr>
          <w:color w:val="000000"/>
          <w:sz w:val="28"/>
          <w:szCs w:val="28"/>
          <w:lang w:val="vi-VN"/>
        </w:rPr>
        <w:t xml:space="preserve"> trong bảo vệ nền tảng tư tưởng của Đảng, đấu tranh phản bác các quan đi</w:t>
      </w:r>
      <w:r w:rsidR="002458AF" w:rsidRPr="00337C9A">
        <w:rPr>
          <w:color w:val="000000"/>
          <w:sz w:val="28"/>
          <w:szCs w:val="28"/>
          <w:lang w:val="vi-VN"/>
        </w:rPr>
        <w:t>ể</w:t>
      </w:r>
      <w:r w:rsidRPr="00337C9A">
        <w:rPr>
          <w:color w:val="000000"/>
          <w:sz w:val="28"/>
          <w:szCs w:val="28"/>
          <w:lang w:val="vi-VN"/>
        </w:rPr>
        <w:t>m sai trái, thù địch.</w:t>
      </w:r>
    </w:p>
    <w:p w14:paraId="15528143" w14:textId="77777777"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w:t>
      </w:r>
      <w:r w:rsidRPr="00337C9A">
        <w:rPr>
          <w:color w:val="000000"/>
          <w:sz w:val="28"/>
          <w:szCs w:val="28"/>
          <w:lang w:val="vi-VN"/>
        </w:rPr>
        <w:t xml:space="preserve"> Mục tiêu, yêu cầu của công tác bảo vệ nền tảng tư tưởng của Đảng, đấu tranh phản bác các quan điểm sai trái, thù địch hiện nay.</w:t>
      </w:r>
    </w:p>
    <w:p w14:paraId="3BD3EF51" w14:textId="6F1EF893" w:rsidR="009B7420" w:rsidRPr="00337C9A" w:rsidRDefault="003F0856"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009B7420" w:rsidRPr="00337C9A">
        <w:rPr>
          <w:color w:val="000000"/>
          <w:sz w:val="28"/>
          <w:szCs w:val="28"/>
        </w:rPr>
        <w:t>+</w:t>
      </w:r>
      <w:r w:rsidR="009B7420" w:rsidRPr="00337C9A">
        <w:rPr>
          <w:color w:val="000000"/>
          <w:sz w:val="28"/>
          <w:szCs w:val="28"/>
          <w:lang w:val="vi-VN"/>
        </w:rPr>
        <w:t xml:space="preserve"> Những kỹ năng cần thiết của đội ngũ cán bộ nòng cốt bảo vệ nền tảng tư tưởng của Đảng.</w:t>
      </w:r>
    </w:p>
    <w:p w14:paraId="4C90D79B" w14:textId="77777777"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Quản lý mạng xã hội trong bối cảnh cách mạng công nghiệp lần thứ 4.</w:t>
      </w:r>
    </w:p>
    <w:p w14:paraId="12F920E1" w14:textId="1AE9934B" w:rsidR="009B7420" w:rsidRPr="00337C9A" w:rsidRDefault="009B7420" w:rsidP="00590558">
      <w:pPr>
        <w:pStyle w:val="BodyText1"/>
        <w:shd w:val="clear" w:color="auto" w:fill="auto"/>
        <w:spacing w:before="120" w:line="240" w:lineRule="auto"/>
        <w:ind w:firstLine="851"/>
        <w:rPr>
          <w:sz w:val="28"/>
          <w:szCs w:val="28"/>
        </w:rPr>
      </w:pPr>
      <w:r w:rsidRPr="00337C9A">
        <w:rPr>
          <w:color w:val="000000"/>
          <w:sz w:val="28"/>
          <w:szCs w:val="28"/>
        </w:rPr>
        <w:t xml:space="preserve">+ </w:t>
      </w:r>
      <w:r w:rsidRPr="00337C9A">
        <w:rPr>
          <w:color w:val="000000"/>
          <w:sz w:val="28"/>
          <w:szCs w:val="28"/>
          <w:lang w:val="vi-VN"/>
        </w:rPr>
        <w:t xml:space="preserve">Đấu tranh ngăn chặn hoạt động lợi dụng truyền thông xã hội để chống </w:t>
      </w:r>
      <w:r w:rsidR="00897ED5" w:rsidRPr="00337C9A">
        <w:rPr>
          <w:color w:val="000000"/>
          <w:sz w:val="28"/>
          <w:szCs w:val="28"/>
          <w:lang w:val="vi-VN"/>
        </w:rPr>
        <w:t xml:space="preserve">phá </w:t>
      </w:r>
      <w:r w:rsidRPr="00337C9A">
        <w:rPr>
          <w:color w:val="000000"/>
          <w:sz w:val="28"/>
          <w:szCs w:val="28"/>
          <w:lang w:val="vi-VN"/>
        </w:rPr>
        <w:t>Đảng, Nhà nước.</w:t>
      </w:r>
    </w:p>
    <w:p w14:paraId="7A6F043E" w14:textId="123309E1" w:rsidR="00974718" w:rsidRPr="00337C9A" w:rsidRDefault="009B7420" w:rsidP="00590558">
      <w:pPr>
        <w:pStyle w:val="BodyText1"/>
        <w:shd w:val="clear" w:color="auto" w:fill="auto"/>
        <w:spacing w:before="120" w:line="240" w:lineRule="auto"/>
        <w:ind w:firstLine="851"/>
        <w:rPr>
          <w:color w:val="000000"/>
          <w:sz w:val="28"/>
          <w:szCs w:val="28"/>
          <w:lang w:val="vi-VN"/>
        </w:rPr>
      </w:pPr>
      <w:r w:rsidRPr="00337C9A">
        <w:rPr>
          <w:color w:val="000000"/>
          <w:sz w:val="28"/>
          <w:szCs w:val="28"/>
        </w:rPr>
        <w:t>+</w:t>
      </w:r>
      <w:r w:rsidRPr="00337C9A">
        <w:rPr>
          <w:color w:val="000000"/>
          <w:sz w:val="28"/>
          <w:szCs w:val="28"/>
          <w:lang w:val="vi-VN"/>
        </w:rPr>
        <w:t xml:space="preserve"> Bồi dưỡng lý tưởng cách mạng, đạo đức, lối sống văn hóa, nâng cao lòng yêu nước, tự hào dân tộc cho thế hệ trẻ.</w:t>
      </w:r>
    </w:p>
    <w:p w14:paraId="4B0EB48F" w14:textId="79057E6C" w:rsidR="003F0856" w:rsidRPr="00337C9A" w:rsidRDefault="003F0856" w:rsidP="00590558">
      <w:pPr>
        <w:pStyle w:val="BodyText1"/>
        <w:shd w:val="clear" w:color="auto" w:fill="auto"/>
        <w:spacing w:before="120" w:line="240" w:lineRule="auto"/>
        <w:ind w:firstLine="851"/>
        <w:rPr>
          <w:sz w:val="28"/>
          <w:szCs w:val="28"/>
        </w:rPr>
      </w:pPr>
      <w:r w:rsidRPr="00337C9A">
        <w:rPr>
          <w:color w:val="000000"/>
          <w:sz w:val="28"/>
          <w:szCs w:val="28"/>
        </w:rPr>
        <w:t>+ Thực hiện có hiệu quả nghị quyết Đại hội đảng bộ huyện Vĩnh Thuận lần thứ XII, nhiệm kỳ 2020-2025 góp phần bảo vệ nền tảng tư tưởng của Đảng.</w:t>
      </w:r>
    </w:p>
    <w:p w14:paraId="1002BAAF" w14:textId="7096D11C" w:rsidR="009B7420" w:rsidRPr="00337C9A" w:rsidRDefault="00974718" w:rsidP="00590558">
      <w:pPr>
        <w:pStyle w:val="BodyText1"/>
        <w:shd w:val="clear" w:color="auto" w:fill="auto"/>
        <w:spacing w:before="120" w:line="240" w:lineRule="auto"/>
        <w:ind w:firstLine="851"/>
        <w:rPr>
          <w:sz w:val="28"/>
          <w:szCs w:val="28"/>
        </w:rPr>
      </w:pPr>
      <w:r w:rsidRPr="00337C9A">
        <w:rPr>
          <w:i/>
          <w:sz w:val="28"/>
          <w:szCs w:val="28"/>
        </w:rPr>
        <w:t>* Lưu ý</w:t>
      </w:r>
      <w:r w:rsidRPr="00337C9A">
        <w:rPr>
          <w:sz w:val="28"/>
          <w:szCs w:val="28"/>
        </w:rPr>
        <w:t xml:space="preserve">: </w:t>
      </w:r>
      <w:r w:rsidRPr="00337C9A">
        <w:rPr>
          <w:color w:val="000000"/>
          <w:sz w:val="28"/>
          <w:szCs w:val="28"/>
        </w:rPr>
        <w:t>C</w:t>
      </w:r>
      <w:r w:rsidR="009B7420" w:rsidRPr="00337C9A">
        <w:rPr>
          <w:color w:val="000000"/>
          <w:sz w:val="28"/>
          <w:szCs w:val="28"/>
          <w:lang w:val="vi-VN"/>
        </w:rPr>
        <w:t>ác chủ đề trên đây là những gợi ý, định hướng. Người tham gia cuộc thi tự đặt tiêu đề cho bài viết dự thi và có thể lựa chọn những vấn đ</w:t>
      </w:r>
      <w:r w:rsidRPr="00337C9A">
        <w:rPr>
          <w:color w:val="000000"/>
          <w:sz w:val="28"/>
          <w:szCs w:val="28"/>
        </w:rPr>
        <w:t>ề</w:t>
      </w:r>
      <w:r w:rsidR="009B7420" w:rsidRPr="00337C9A">
        <w:rPr>
          <w:color w:val="000000"/>
          <w:sz w:val="28"/>
          <w:szCs w:val="28"/>
          <w:lang w:val="vi-VN"/>
        </w:rPr>
        <w:t xml:space="preserve"> khác trên </w:t>
      </w:r>
      <w:r w:rsidRPr="00337C9A">
        <w:rPr>
          <w:color w:val="000000"/>
          <w:sz w:val="28"/>
          <w:szCs w:val="28"/>
          <w:lang w:val="vi-VN"/>
        </w:rPr>
        <w:t>cơ sở nhận thức của bản thân</w:t>
      </w:r>
      <w:r w:rsidR="000E2617" w:rsidRPr="00337C9A">
        <w:rPr>
          <w:color w:val="000000"/>
          <w:sz w:val="28"/>
          <w:szCs w:val="28"/>
        </w:rPr>
        <w:t>,</w:t>
      </w:r>
      <w:r w:rsidRPr="00337C9A">
        <w:rPr>
          <w:color w:val="000000"/>
          <w:sz w:val="28"/>
          <w:szCs w:val="28"/>
          <w:lang w:val="vi-VN"/>
        </w:rPr>
        <w:t xml:space="preserve"> xuấ</w:t>
      </w:r>
      <w:r w:rsidR="009B7420" w:rsidRPr="00337C9A">
        <w:rPr>
          <w:color w:val="000000"/>
          <w:sz w:val="28"/>
          <w:szCs w:val="28"/>
          <w:lang w:val="vi-VN"/>
        </w:rPr>
        <w:t xml:space="preserve">t phát từ yêu cầu của thực tiễn và có liên quan đến </w:t>
      </w:r>
      <w:r w:rsidRPr="00337C9A">
        <w:rPr>
          <w:color w:val="000000"/>
          <w:sz w:val="28"/>
          <w:szCs w:val="28"/>
        </w:rPr>
        <w:t>nội dung</w:t>
      </w:r>
      <w:r w:rsidR="009B7420" w:rsidRPr="00337C9A">
        <w:rPr>
          <w:color w:val="000000"/>
          <w:sz w:val="28"/>
          <w:szCs w:val="28"/>
          <w:lang w:val="vi-VN"/>
        </w:rPr>
        <w:t xml:space="preserve"> cuộc thi.</w:t>
      </w:r>
    </w:p>
    <w:p w14:paraId="53C07E4D" w14:textId="77777777" w:rsidR="00C22CFE" w:rsidRPr="00337C9A" w:rsidRDefault="00974718" w:rsidP="00590558">
      <w:pPr>
        <w:tabs>
          <w:tab w:val="center" w:pos="1560"/>
          <w:tab w:val="center" w:pos="6804"/>
        </w:tabs>
        <w:spacing w:before="120"/>
        <w:ind w:firstLine="851"/>
        <w:jc w:val="both"/>
        <w:rPr>
          <w:rFonts w:cs="Times New Roman"/>
          <w:b/>
        </w:rPr>
      </w:pPr>
      <w:r w:rsidRPr="00337C9A">
        <w:rPr>
          <w:rFonts w:cs="Times New Roman"/>
        </w:rPr>
        <w:tab/>
      </w:r>
      <w:r w:rsidR="00C22CFE" w:rsidRPr="00337C9A">
        <w:rPr>
          <w:rFonts w:cs="Times New Roman"/>
          <w:b/>
        </w:rPr>
        <w:t>3. Hình thức</w:t>
      </w:r>
    </w:p>
    <w:p w14:paraId="1ABA28B1" w14:textId="029E85FF" w:rsidR="00E25A1C" w:rsidRPr="00337C9A" w:rsidRDefault="008718F7" w:rsidP="00590558">
      <w:pPr>
        <w:tabs>
          <w:tab w:val="center" w:pos="1560"/>
          <w:tab w:val="center" w:pos="6804"/>
        </w:tabs>
        <w:spacing w:before="120"/>
        <w:ind w:firstLine="851"/>
        <w:jc w:val="both"/>
        <w:rPr>
          <w:rFonts w:cs="Times New Roman"/>
        </w:rPr>
      </w:pPr>
      <w:r w:rsidRPr="00337C9A">
        <w:rPr>
          <w:rFonts w:cs="Times New Roman"/>
        </w:rPr>
        <w:t xml:space="preserve">Bài viết dự thi được </w:t>
      </w:r>
      <w:r w:rsidR="003D1BBC" w:rsidRPr="00337C9A">
        <w:rPr>
          <w:rFonts w:cs="Times New Roman"/>
        </w:rPr>
        <w:t>đán</w:t>
      </w:r>
      <w:r w:rsidR="003D1BBC" w:rsidRPr="00337C9A">
        <w:rPr>
          <w:rFonts w:cs="Times New Roman"/>
          <w:lang w:val="vi-VN"/>
        </w:rPr>
        <w:t>h máy</w:t>
      </w:r>
      <w:r w:rsidRPr="00337C9A">
        <w:rPr>
          <w:rFonts w:cs="Times New Roman"/>
        </w:rPr>
        <w:t xml:space="preserve"> bằng tiếng Việt</w:t>
      </w:r>
      <w:r w:rsidR="003D1BBC" w:rsidRPr="00337C9A">
        <w:rPr>
          <w:rFonts w:cs="Times New Roman"/>
          <w:lang w:val="vi-VN"/>
        </w:rPr>
        <w:t xml:space="preserve"> trên khổ giấy A4</w:t>
      </w:r>
      <w:r w:rsidRPr="00337C9A">
        <w:rPr>
          <w:rFonts w:cs="Times New Roman"/>
        </w:rPr>
        <w:t>, với yêu cầu cụ thể sau:</w:t>
      </w:r>
    </w:p>
    <w:p w14:paraId="72B7C42C" w14:textId="77777777" w:rsidR="008718F7" w:rsidRPr="00337C9A" w:rsidRDefault="008718F7" w:rsidP="00590558">
      <w:pPr>
        <w:tabs>
          <w:tab w:val="center" w:pos="1560"/>
          <w:tab w:val="center" w:pos="6804"/>
        </w:tabs>
        <w:spacing w:before="120"/>
        <w:ind w:firstLine="851"/>
        <w:jc w:val="both"/>
        <w:rPr>
          <w:rFonts w:cs="Times New Roman"/>
        </w:rPr>
      </w:pPr>
      <w:r w:rsidRPr="00337C9A">
        <w:rPr>
          <w:rFonts w:cs="Times New Roman"/>
        </w:rPr>
        <w:t>- Tên bài viết: viết hoa (chữ đậm);</w:t>
      </w:r>
    </w:p>
    <w:p w14:paraId="0EEDBCD4" w14:textId="77777777" w:rsidR="008718F7" w:rsidRPr="00337C9A" w:rsidRDefault="008718F7" w:rsidP="00590558">
      <w:pPr>
        <w:tabs>
          <w:tab w:val="center" w:pos="1560"/>
          <w:tab w:val="center" w:pos="6804"/>
        </w:tabs>
        <w:spacing w:before="120"/>
        <w:ind w:firstLine="851"/>
        <w:jc w:val="both"/>
        <w:rPr>
          <w:rFonts w:cs="Times New Roman"/>
        </w:rPr>
      </w:pPr>
      <w:r w:rsidRPr="00337C9A">
        <w:rPr>
          <w:rFonts w:cs="Times New Roman"/>
        </w:rPr>
        <w:t>- Tóm tắt bài viết: không quá 75 từ, khoảng 5 dòng (in nghiêng);</w:t>
      </w:r>
    </w:p>
    <w:p w14:paraId="5171D9C5" w14:textId="77777777" w:rsidR="008718F7" w:rsidRPr="00337C9A" w:rsidRDefault="008718F7" w:rsidP="00590558">
      <w:pPr>
        <w:tabs>
          <w:tab w:val="center" w:pos="1560"/>
          <w:tab w:val="center" w:pos="6804"/>
        </w:tabs>
        <w:spacing w:before="120"/>
        <w:ind w:firstLine="851"/>
        <w:jc w:val="both"/>
        <w:rPr>
          <w:rFonts w:cs="Times New Roman"/>
          <w:spacing w:val="6"/>
        </w:rPr>
      </w:pPr>
      <w:r w:rsidRPr="00337C9A">
        <w:rPr>
          <w:rFonts w:cs="Times New Roman"/>
          <w:spacing w:val="6"/>
        </w:rPr>
        <w:t xml:space="preserve">- Bài viết không quá 2.000 từ </w:t>
      </w:r>
      <w:r w:rsidR="00E8110F" w:rsidRPr="00337C9A">
        <w:rPr>
          <w:rFonts w:cs="Times New Roman"/>
          <w:spacing w:val="6"/>
        </w:rPr>
        <w:t>(khoảng 4 trang A4), cỡ chữ 14, font Times New Roman, giãn dòng 1,5 lines; lề trên 2,5 cm; lề dưới 2 cm; lề trái 3 cm; lề phải 2 cm.</w:t>
      </w:r>
    </w:p>
    <w:p w14:paraId="17BC42B8" w14:textId="77777777" w:rsidR="00E8110F" w:rsidRPr="00337C9A" w:rsidRDefault="00E8110F" w:rsidP="00590558">
      <w:pPr>
        <w:tabs>
          <w:tab w:val="center" w:pos="1560"/>
          <w:tab w:val="center" w:pos="6804"/>
        </w:tabs>
        <w:spacing w:before="120"/>
        <w:ind w:firstLine="851"/>
        <w:jc w:val="both"/>
        <w:rPr>
          <w:rFonts w:cs="Times New Roman"/>
        </w:rPr>
      </w:pPr>
      <w:r w:rsidRPr="00337C9A">
        <w:rPr>
          <w:rFonts w:cs="Times New Roman"/>
        </w:rPr>
        <w:t>- Tài liệu trích dẫn: để ở cuối trang</w:t>
      </w:r>
      <w:r w:rsidRPr="00337C9A">
        <w:rPr>
          <w:rFonts w:cs="Times New Roman"/>
          <w:color w:val="000000"/>
          <w:lang w:val="vi-VN"/>
        </w:rPr>
        <w:t xml:space="preserve">. Đối với sách báo tiếng Việt ghi rõ tác giả (năm), tên sách, nhà xuất bản, nơi xuất bản, tập số, trang trích dẫn. Đối với sách báo nước ngoài xuất bản bằng tiếng Việt thì sử dụng bản dịch ở lần xuất bản mới nhất. Tên sách và tên người nước ngoài đều viết bằng tiếng của nước đã xuất bản ấn phẩm, không phiên âm, chuyển ngữ hoặc dịch trừ những tên đã được Việt hóa (như Trung Quốc, Nhật Bản, Thái Lan,...). Nếu sử dụng nguồn tài liệu chưa </w:t>
      </w:r>
      <w:r w:rsidRPr="00337C9A">
        <w:rPr>
          <w:rFonts w:cs="Times New Roman"/>
          <w:color w:val="000000"/>
          <w:lang w:val="vi-VN"/>
        </w:rPr>
        <w:lastRenderedPageBreak/>
        <w:t xml:space="preserve">được công bố trên sách báo hoặc chỉ được phép dùng hạn chế thì phải </w:t>
      </w:r>
      <w:r w:rsidRPr="00337C9A">
        <w:rPr>
          <w:rStyle w:val="BodytextItalic"/>
          <w:i w:val="0"/>
          <w:sz w:val="28"/>
          <w:szCs w:val="28"/>
        </w:rPr>
        <w:t>ghi</w:t>
      </w:r>
      <w:r w:rsidRPr="00337C9A">
        <w:rPr>
          <w:rFonts w:cs="Times New Roman"/>
          <w:i/>
          <w:color w:val="000000"/>
          <w:lang w:val="vi-VN"/>
        </w:rPr>
        <w:t xml:space="preserve"> </w:t>
      </w:r>
      <w:r w:rsidRPr="00337C9A">
        <w:rPr>
          <w:rFonts w:cs="Times New Roman"/>
          <w:color w:val="000000"/>
          <w:lang w:val="vi-VN"/>
        </w:rPr>
        <w:t>rõ tên cơ quan quản lý tài liệu, ký hiệu tài liệu.</w:t>
      </w:r>
    </w:p>
    <w:p w14:paraId="2C5852C1" w14:textId="5899D739" w:rsidR="00E8110F" w:rsidRPr="00337C9A" w:rsidRDefault="00E8110F" w:rsidP="00590558">
      <w:pPr>
        <w:tabs>
          <w:tab w:val="center" w:pos="1560"/>
          <w:tab w:val="center" w:pos="6804"/>
        </w:tabs>
        <w:spacing w:before="120"/>
        <w:ind w:firstLine="851"/>
        <w:jc w:val="both"/>
        <w:rPr>
          <w:rFonts w:cs="Times New Roman"/>
          <w:color w:val="000000"/>
        </w:rPr>
      </w:pPr>
      <w:r w:rsidRPr="00337C9A">
        <w:rPr>
          <w:rFonts w:cs="Times New Roman"/>
          <w:color w:val="000000"/>
        </w:rPr>
        <w:t xml:space="preserve">- </w:t>
      </w:r>
      <w:r w:rsidRPr="00337C9A">
        <w:rPr>
          <w:rFonts w:cs="Times New Roman"/>
          <w:color w:val="000000"/>
          <w:lang w:val="vi-VN"/>
        </w:rPr>
        <w:t>Tài liệu tham khảo: xếp tên tác giả (nếu không xác định được tác giả thì xếp theo tên cơ quan hoặc tên tài liệu) theo A</w:t>
      </w:r>
      <w:r w:rsidRPr="00337C9A">
        <w:rPr>
          <w:rFonts w:cs="Times New Roman"/>
          <w:color w:val="000000"/>
        </w:rPr>
        <w:t>,B</w:t>
      </w:r>
      <w:r w:rsidRPr="00337C9A">
        <w:rPr>
          <w:rFonts w:cs="Times New Roman"/>
          <w:color w:val="000000"/>
          <w:lang w:val="vi-VN"/>
        </w:rPr>
        <w:t>,C với gồm: Tên tác giả, tên sách, nhà xuất bản, n</w:t>
      </w:r>
      <w:r w:rsidR="00897ED5" w:rsidRPr="00337C9A">
        <w:rPr>
          <w:rFonts w:cs="Times New Roman"/>
          <w:color w:val="000000"/>
          <w:lang w:val="vi-VN"/>
        </w:rPr>
        <w:t>ơ</w:t>
      </w:r>
      <w:r w:rsidRPr="00337C9A">
        <w:rPr>
          <w:rFonts w:cs="Times New Roman"/>
          <w:color w:val="000000"/>
          <w:lang w:val="vi-VN"/>
        </w:rPr>
        <w:t>i xuất bản, tập số</w:t>
      </w:r>
      <w:r w:rsidRPr="00337C9A">
        <w:rPr>
          <w:rFonts w:cs="Times New Roman"/>
          <w:color w:val="000000"/>
        </w:rPr>
        <w:t>.</w:t>
      </w:r>
    </w:p>
    <w:p w14:paraId="536B7BA5" w14:textId="168726E2" w:rsidR="00E8110F" w:rsidRPr="00337C9A" w:rsidRDefault="00E8110F" w:rsidP="00590558">
      <w:pPr>
        <w:tabs>
          <w:tab w:val="center" w:pos="1560"/>
          <w:tab w:val="center" w:pos="6804"/>
        </w:tabs>
        <w:spacing w:before="120"/>
        <w:ind w:firstLine="851"/>
        <w:jc w:val="both"/>
        <w:rPr>
          <w:rFonts w:cs="Times New Roman"/>
          <w:color w:val="000000"/>
          <w:spacing w:val="-6"/>
        </w:rPr>
      </w:pPr>
      <w:r w:rsidRPr="00337C9A">
        <w:rPr>
          <w:rFonts w:cs="Times New Roman"/>
          <w:color w:val="000000"/>
          <w:spacing w:val="-6"/>
        </w:rPr>
        <w:t>- Ghi rõ họ và tên, bút danh, chức vụ công tác, địa chỉ liên hệ, điện thoại và email; số tài khoản ngân hàng, chứng minh nhân dân, thẻ căn cước công dân còn giá trị.</w:t>
      </w:r>
    </w:p>
    <w:p w14:paraId="59EB7C20" w14:textId="770A0532" w:rsidR="003D1BBC" w:rsidRPr="00337C9A" w:rsidRDefault="003D1BBC" w:rsidP="00590558">
      <w:pPr>
        <w:tabs>
          <w:tab w:val="center" w:pos="1560"/>
          <w:tab w:val="center" w:pos="6804"/>
        </w:tabs>
        <w:spacing w:before="120"/>
        <w:ind w:firstLine="851"/>
        <w:jc w:val="both"/>
        <w:rPr>
          <w:rFonts w:cs="Times New Roman"/>
          <w:b/>
          <w:bCs/>
          <w:spacing w:val="-4"/>
          <w:lang w:val="vi-VN"/>
        </w:rPr>
      </w:pPr>
      <w:r w:rsidRPr="00337C9A">
        <w:rPr>
          <w:rFonts w:cs="Times New Roman"/>
          <w:b/>
          <w:bCs/>
          <w:spacing w:val="-4"/>
          <w:lang w:val="vi-VN"/>
        </w:rPr>
        <w:t>4. Yêu cầu khá</w:t>
      </w:r>
      <w:r w:rsidR="005C6174" w:rsidRPr="00337C9A">
        <w:rPr>
          <w:rFonts w:cs="Times New Roman"/>
          <w:b/>
          <w:bCs/>
          <w:spacing w:val="-4"/>
          <w:lang w:val="vi-VN"/>
        </w:rPr>
        <w:t>c</w:t>
      </w:r>
    </w:p>
    <w:p w14:paraId="5D73585C" w14:textId="15B90840" w:rsidR="008A13CC" w:rsidRPr="00337C9A" w:rsidRDefault="008A13CC" w:rsidP="00590558">
      <w:pPr>
        <w:tabs>
          <w:tab w:val="center" w:pos="1560"/>
          <w:tab w:val="center" w:pos="6804"/>
        </w:tabs>
        <w:spacing w:before="120"/>
        <w:ind w:firstLine="851"/>
        <w:jc w:val="both"/>
        <w:rPr>
          <w:rFonts w:cs="Times New Roman"/>
        </w:rPr>
      </w:pPr>
      <w:r w:rsidRPr="00337C9A">
        <w:rPr>
          <w:rFonts w:cs="Times New Roman"/>
        </w:rPr>
        <w:t xml:space="preserve">- Bài viết tham gia dự thi chưa được công bố trên </w:t>
      </w:r>
      <w:r w:rsidR="00E8110F" w:rsidRPr="00337C9A">
        <w:rPr>
          <w:rFonts w:cs="Times New Roman"/>
        </w:rPr>
        <w:t xml:space="preserve">các tạp chí, sách, </w:t>
      </w:r>
      <w:r w:rsidRPr="00337C9A">
        <w:rPr>
          <w:rFonts w:cs="Times New Roman"/>
        </w:rPr>
        <w:t>báo, bản tin, cổng (trang) thông tin điện tử</w:t>
      </w:r>
      <w:r w:rsidR="005E1204" w:rsidRPr="00337C9A">
        <w:rPr>
          <w:rFonts w:cs="Times New Roman"/>
        </w:rPr>
        <w:t xml:space="preserve"> hoặc</w:t>
      </w:r>
      <w:r w:rsidR="008C6E6F" w:rsidRPr="00337C9A">
        <w:rPr>
          <w:rFonts w:cs="Times New Roman"/>
        </w:rPr>
        <w:t xml:space="preserve"> tr</w:t>
      </w:r>
      <w:r w:rsidR="005E1204" w:rsidRPr="00337C9A">
        <w:rPr>
          <w:rFonts w:cs="Times New Roman"/>
        </w:rPr>
        <w:t>ên các phương tiện truyền thông</w:t>
      </w:r>
      <w:r w:rsidR="006D3D55" w:rsidRPr="00337C9A">
        <w:rPr>
          <w:rFonts w:cs="Times New Roman"/>
        </w:rPr>
        <w:t xml:space="preserve"> khác</w:t>
      </w:r>
      <w:r w:rsidRPr="00337C9A">
        <w:rPr>
          <w:rFonts w:cs="Times New Roman"/>
        </w:rPr>
        <w:t>.</w:t>
      </w:r>
    </w:p>
    <w:p w14:paraId="2D119F15" w14:textId="53AF4CF0" w:rsidR="008A13CC" w:rsidRPr="00337C9A" w:rsidRDefault="008A13CC" w:rsidP="00590558">
      <w:pPr>
        <w:tabs>
          <w:tab w:val="center" w:pos="1560"/>
          <w:tab w:val="center" w:pos="6804"/>
        </w:tabs>
        <w:spacing w:before="120"/>
        <w:ind w:firstLine="851"/>
        <w:jc w:val="both"/>
        <w:rPr>
          <w:rFonts w:cs="Times New Roman"/>
        </w:rPr>
      </w:pPr>
      <w:r w:rsidRPr="00337C9A">
        <w:rPr>
          <w:rFonts w:cs="Times New Roman"/>
        </w:rPr>
        <w:t>- Ba</w:t>
      </w:r>
      <w:r w:rsidR="00E8110F" w:rsidRPr="00337C9A">
        <w:rPr>
          <w:rFonts w:cs="Times New Roman"/>
        </w:rPr>
        <w:t xml:space="preserve">n Tổ chức </w:t>
      </w:r>
      <w:r w:rsidR="00C80F93" w:rsidRPr="00337C9A">
        <w:rPr>
          <w:rFonts w:cs="Times New Roman"/>
        </w:rPr>
        <w:t>xác định bài viết</w:t>
      </w:r>
      <w:r w:rsidR="000E2617" w:rsidRPr="00337C9A">
        <w:rPr>
          <w:rFonts w:cs="Times New Roman"/>
        </w:rPr>
        <w:t xml:space="preserve"> trùng l</w:t>
      </w:r>
      <w:r w:rsidR="00C80F93" w:rsidRPr="00337C9A">
        <w:rPr>
          <w:rFonts w:cs="Times New Roman"/>
        </w:rPr>
        <w:t xml:space="preserve">ặp với bài viết khác </w:t>
      </w:r>
      <w:r w:rsidRPr="00337C9A">
        <w:rPr>
          <w:rFonts w:cs="Times New Roman"/>
        </w:rPr>
        <w:t>sẽ bị loại.</w:t>
      </w:r>
    </w:p>
    <w:p w14:paraId="1810C46B" w14:textId="4D069D61" w:rsidR="008A13CC" w:rsidRPr="00337C9A" w:rsidRDefault="008A13CC" w:rsidP="00590558">
      <w:pPr>
        <w:tabs>
          <w:tab w:val="center" w:pos="1560"/>
          <w:tab w:val="center" w:pos="6804"/>
        </w:tabs>
        <w:spacing w:before="120"/>
        <w:ind w:firstLine="851"/>
        <w:jc w:val="both"/>
        <w:rPr>
          <w:rFonts w:cs="Times New Roman"/>
        </w:rPr>
      </w:pPr>
      <w:r w:rsidRPr="00337C9A">
        <w:rPr>
          <w:rFonts w:cs="Times New Roman"/>
        </w:rPr>
        <w:t>- Bài viết dự thi phải bảo đảm không có tranh chấp về bản quyền kể từ thời điểm gửi cho Ban Tổ chức cuộc thi</w:t>
      </w:r>
      <w:r w:rsidR="00C100E2" w:rsidRPr="00337C9A">
        <w:rPr>
          <w:rFonts w:cs="Times New Roman"/>
        </w:rPr>
        <w:t xml:space="preserve"> cấp huyện</w:t>
      </w:r>
      <w:r w:rsidRPr="00337C9A">
        <w:rPr>
          <w:rFonts w:cs="Times New Roman"/>
        </w:rPr>
        <w:t>.</w:t>
      </w:r>
    </w:p>
    <w:p w14:paraId="564C03E7" w14:textId="77777777" w:rsidR="008A13CC" w:rsidRPr="00337C9A" w:rsidRDefault="008A13CC" w:rsidP="00590558">
      <w:pPr>
        <w:tabs>
          <w:tab w:val="center" w:pos="1560"/>
          <w:tab w:val="center" w:pos="6804"/>
        </w:tabs>
        <w:spacing w:before="120"/>
        <w:ind w:firstLine="851"/>
        <w:jc w:val="both"/>
        <w:rPr>
          <w:rFonts w:cs="Times New Roman"/>
        </w:rPr>
      </w:pPr>
      <w:r w:rsidRPr="00337C9A">
        <w:rPr>
          <w:rFonts w:cs="Times New Roman"/>
        </w:rPr>
        <w:t>- Trong thời gian từ khi phát động đến khi kết thúc cuộc thi, tác giả không đăng tải bài viết dự thi trên các phương tiện thông tin đại chúng và mạng xã hội.</w:t>
      </w:r>
    </w:p>
    <w:p w14:paraId="3D3E9640" w14:textId="25344DC6" w:rsidR="003C693B" w:rsidRPr="00337C9A" w:rsidRDefault="003C693B" w:rsidP="00590558">
      <w:pPr>
        <w:tabs>
          <w:tab w:val="center" w:pos="1560"/>
          <w:tab w:val="center" w:pos="6804"/>
        </w:tabs>
        <w:spacing w:before="120"/>
        <w:ind w:firstLine="851"/>
        <w:jc w:val="both"/>
        <w:rPr>
          <w:rFonts w:cs="Times New Roman"/>
        </w:rPr>
      </w:pPr>
      <w:r w:rsidRPr="00337C9A">
        <w:rPr>
          <w:rFonts w:cs="Times New Roman"/>
        </w:rPr>
        <w:t xml:space="preserve">- </w:t>
      </w:r>
      <w:r w:rsidR="00897ED5" w:rsidRPr="00337C9A">
        <w:rPr>
          <w:rFonts w:cs="Times New Roman"/>
        </w:rPr>
        <w:t>Không</w:t>
      </w:r>
      <w:r w:rsidR="00897ED5" w:rsidRPr="00337C9A">
        <w:rPr>
          <w:rFonts w:cs="Times New Roman"/>
          <w:lang w:val="vi-VN"/>
        </w:rPr>
        <w:t xml:space="preserve"> hạn chế số bài </w:t>
      </w:r>
      <w:r w:rsidRPr="00337C9A">
        <w:rPr>
          <w:rFonts w:cs="Times New Roman"/>
        </w:rPr>
        <w:t>tham gia dự thi</w:t>
      </w:r>
      <w:r w:rsidR="00897ED5" w:rsidRPr="00337C9A">
        <w:rPr>
          <w:rFonts w:cs="Times New Roman"/>
          <w:lang w:val="vi-VN"/>
        </w:rPr>
        <w:t xml:space="preserve"> đối với các tác giả</w:t>
      </w:r>
      <w:r w:rsidR="00E8110F" w:rsidRPr="00337C9A">
        <w:rPr>
          <w:rFonts w:cs="Times New Roman"/>
        </w:rPr>
        <w:t>.</w:t>
      </w:r>
    </w:p>
    <w:p w14:paraId="2516ED38" w14:textId="77777777" w:rsidR="003C693B" w:rsidRPr="00337C9A" w:rsidRDefault="003C693B" w:rsidP="00590558">
      <w:pPr>
        <w:tabs>
          <w:tab w:val="center" w:pos="1560"/>
          <w:tab w:val="center" w:pos="6804"/>
        </w:tabs>
        <w:spacing w:before="120"/>
        <w:ind w:firstLine="851"/>
        <w:jc w:val="both"/>
        <w:rPr>
          <w:rFonts w:cs="Times New Roman"/>
        </w:rPr>
      </w:pPr>
      <w:r w:rsidRPr="00337C9A">
        <w:rPr>
          <w:rFonts w:cs="Times New Roman"/>
        </w:rPr>
        <w:t>- Tác giả tham gia dự thi không vi phạm các quy định về đạo đức nghề nghiệp của người làm báo Việt Nam, không vi phạm Luật Báo chí, Luật Sở hữu trí tuệ và các quy định khác của pháp luật.</w:t>
      </w:r>
    </w:p>
    <w:p w14:paraId="7B973A42" w14:textId="43528ABA" w:rsidR="008749DA" w:rsidRPr="00337C9A" w:rsidRDefault="008749DA" w:rsidP="00590558">
      <w:pPr>
        <w:spacing w:before="120"/>
        <w:ind w:firstLine="851"/>
        <w:jc w:val="both"/>
        <w:rPr>
          <w:rFonts w:cs="Times New Roman"/>
        </w:rPr>
      </w:pPr>
      <w:r w:rsidRPr="00337C9A">
        <w:rPr>
          <w:rFonts w:cs="Times New Roman"/>
        </w:rPr>
        <w:t xml:space="preserve">- Các bài viết đạt giải sẽ thuộc bản quyền của Ban Tổ chức cuộc thi. Ban Tổ chức được quyền sử dụng bài viết đạt giải để đăng tải trên Cổng </w:t>
      </w:r>
      <w:r w:rsidR="008A2626" w:rsidRPr="00337C9A">
        <w:rPr>
          <w:rFonts w:cs="Times New Roman"/>
        </w:rPr>
        <w:t xml:space="preserve">thông tin điện tử </w:t>
      </w:r>
      <w:r w:rsidR="006D3D55" w:rsidRPr="00337C9A">
        <w:rPr>
          <w:rFonts w:cs="Times New Roman"/>
        </w:rPr>
        <w:t>Ban Tuyên giáo Huyện ủy và các phương tiện truyền thông của huyện</w:t>
      </w:r>
      <w:r w:rsidR="008A2626" w:rsidRPr="00337C9A">
        <w:rPr>
          <w:rFonts w:cs="Times New Roman"/>
        </w:rPr>
        <w:t>.</w:t>
      </w:r>
      <w:r w:rsidRPr="00337C9A">
        <w:rPr>
          <w:rFonts w:cs="Times New Roman"/>
        </w:rPr>
        <w:t xml:space="preserve"> </w:t>
      </w:r>
      <w:r w:rsidR="009372B1" w:rsidRPr="00337C9A">
        <w:rPr>
          <w:rFonts w:cs="Times New Roman"/>
        </w:rPr>
        <w:t>Đồng thời gửi dự thi do Ban chỉ đạo 35 Tỉnh uỷ Kiên Giang phát động và được chấm thi theo qui định.</w:t>
      </w:r>
    </w:p>
    <w:p w14:paraId="65BEEB32" w14:textId="137E04FF" w:rsidR="00235DCF" w:rsidRPr="00337C9A" w:rsidRDefault="003D1BBC" w:rsidP="00590558">
      <w:pPr>
        <w:tabs>
          <w:tab w:val="center" w:pos="1560"/>
          <w:tab w:val="center" w:pos="6804"/>
        </w:tabs>
        <w:spacing w:before="120"/>
        <w:ind w:firstLine="851"/>
        <w:jc w:val="both"/>
        <w:rPr>
          <w:rFonts w:cs="Times New Roman"/>
        </w:rPr>
      </w:pPr>
      <w:r w:rsidRPr="00337C9A">
        <w:rPr>
          <w:rFonts w:cs="Times New Roman"/>
          <w:b/>
          <w:lang w:val="vi-VN"/>
        </w:rPr>
        <w:t>5</w:t>
      </w:r>
      <w:r w:rsidR="008A13CC" w:rsidRPr="00337C9A">
        <w:rPr>
          <w:rFonts w:cs="Times New Roman"/>
          <w:b/>
        </w:rPr>
        <w:t>. Thời gian</w:t>
      </w:r>
      <w:r w:rsidR="0062132B" w:rsidRPr="00337C9A">
        <w:rPr>
          <w:rFonts w:cs="Times New Roman"/>
          <w:b/>
        </w:rPr>
        <w:t>, địa chỉ</w:t>
      </w:r>
      <w:r w:rsidR="008A13CC" w:rsidRPr="00337C9A">
        <w:rPr>
          <w:rFonts w:cs="Times New Roman"/>
          <w:b/>
        </w:rPr>
        <w:t xml:space="preserve"> nhận bài viết dự thi</w:t>
      </w:r>
    </w:p>
    <w:p w14:paraId="6365D566" w14:textId="43B35968" w:rsidR="0033309C" w:rsidRPr="00337C9A" w:rsidRDefault="0033309C" w:rsidP="00590558">
      <w:pPr>
        <w:tabs>
          <w:tab w:val="center" w:pos="1560"/>
          <w:tab w:val="center" w:pos="6804"/>
        </w:tabs>
        <w:spacing w:before="120"/>
        <w:ind w:firstLine="851"/>
        <w:jc w:val="both"/>
        <w:rPr>
          <w:rFonts w:cs="Times New Roman"/>
          <w:lang w:val="vi-VN"/>
        </w:rPr>
      </w:pPr>
      <w:r w:rsidRPr="00337C9A">
        <w:rPr>
          <w:rFonts w:cs="Times New Roman"/>
          <w:lang w:val="vi-VN"/>
        </w:rPr>
        <w:t xml:space="preserve">- Người tham gia dự thi gửi đồng thời bản giấy và file </w:t>
      </w:r>
      <w:r w:rsidRPr="00337C9A">
        <w:rPr>
          <w:rFonts w:cs="Times New Roman"/>
        </w:rPr>
        <w:t>bài viết (định dạng Microsoft Word)</w:t>
      </w:r>
      <w:r w:rsidRPr="00337C9A">
        <w:rPr>
          <w:rFonts w:cs="Times New Roman"/>
          <w:lang w:val="vi-VN"/>
        </w:rPr>
        <w:t xml:space="preserve"> về Ban Tổ chức cuộc thi. </w:t>
      </w:r>
    </w:p>
    <w:p w14:paraId="73A2E9AA" w14:textId="3DE1AE2B" w:rsidR="00362C60" w:rsidRPr="00337C9A" w:rsidRDefault="0033309C" w:rsidP="00590558">
      <w:pPr>
        <w:tabs>
          <w:tab w:val="center" w:pos="1560"/>
          <w:tab w:val="center" w:pos="6804"/>
        </w:tabs>
        <w:spacing w:before="120"/>
        <w:ind w:firstLine="851"/>
        <w:jc w:val="both"/>
        <w:rPr>
          <w:rFonts w:cs="Times New Roman"/>
        </w:rPr>
      </w:pPr>
      <w:r w:rsidRPr="00337C9A">
        <w:rPr>
          <w:rFonts w:cs="Times New Roman"/>
          <w:i/>
          <w:iCs/>
          <w:lang w:val="vi-VN"/>
        </w:rPr>
        <w:t>+ Đối với bản giấy:</w:t>
      </w:r>
      <w:r w:rsidRPr="00337C9A">
        <w:rPr>
          <w:rFonts w:cs="Times New Roman"/>
          <w:lang w:val="vi-VN"/>
        </w:rPr>
        <w:t xml:space="preserve"> t</w:t>
      </w:r>
      <w:r w:rsidR="00EB2B32" w:rsidRPr="00337C9A">
        <w:rPr>
          <w:rFonts w:cs="Times New Roman"/>
        </w:rPr>
        <w:t>hời</w:t>
      </w:r>
      <w:r w:rsidR="00EB2B32" w:rsidRPr="00337C9A">
        <w:rPr>
          <w:rFonts w:cs="Times New Roman"/>
          <w:lang w:val="vi-VN"/>
        </w:rPr>
        <w:t xml:space="preserve"> gian </w:t>
      </w:r>
      <w:r w:rsidR="005C6174" w:rsidRPr="00337C9A">
        <w:rPr>
          <w:rFonts w:cs="Times New Roman"/>
          <w:lang w:val="vi-VN"/>
        </w:rPr>
        <w:t>gửi</w:t>
      </w:r>
      <w:r w:rsidR="00EB2B32" w:rsidRPr="00337C9A">
        <w:rPr>
          <w:rFonts w:cs="Times New Roman"/>
          <w:lang w:val="vi-VN"/>
        </w:rPr>
        <w:t xml:space="preserve"> bài dự thi t</w:t>
      </w:r>
      <w:r w:rsidR="00362C60" w:rsidRPr="00337C9A">
        <w:rPr>
          <w:rFonts w:cs="Times New Roman"/>
        </w:rPr>
        <w:t xml:space="preserve">ừ </w:t>
      </w:r>
      <w:r w:rsidR="00512251" w:rsidRPr="00337C9A">
        <w:rPr>
          <w:rFonts w:cs="Times New Roman"/>
        </w:rPr>
        <w:t xml:space="preserve">khi ban hành </w:t>
      </w:r>
      <w:r w:rsidR="005C6174" w:rsidRPr="00337C9A">
        <w:rPr>
          <w:rFonts w:cs="Times New Roman"/>
        </w:rPr>
        <w:t>kế</w:t>
      </w:r>
      <w:r w:rsidR="005C6174" w:rsidRPr="00337C9A">
        <w:rPr>
          <w:rFonts w:cs="Times New Roman"/>
          <w:lang w:val="vi-VN"/>
        </w:rPr>
        <w:t xml:space="preserve"> hoạch </w:t>
      </w:r>
      <w:r w:rsidR="00512251" w:rsidRPr="00337C9A">
        <w:rPr>
          <w:rFonts w:cs="Times New Roman"/>
        </w:rPr>
        <w:t xml:space="preserve">đến hết </w:t>
      </w:r>
      <w:r w:rsidR="00512251" w:rsidRPr="00337C9A">
        <w:rPr>
          <w:rFonts w:cs="Times New Roman"/>
          <w:b/>
          <w:bCs/>
          <w:i/>
          <w:iCs/>
        </w:rPr>
        <w:t xml:space="preserve">ngày </w:t>
      </w:r>
      <w:r w:rsidR="00512251" w:rsidRPr="00337C9A">
        <w:rPr>
          <w:rFonts w:cs="Times New Roman"/>
          <w:b/>
          <w:i/>
          <w:iCs/>
        </w:rPr>
        <w:t>15</w:t>
      </w:r>
      <w:r w:rsidR="00362C60" w:rsidRPr="00337C9A">
        <w:rPr>
          <w:rFonts w:cs="Times New Roman"/>
          <w:b/>
          <w:i/>
          <w:iCs/>
        </w:rPr>
        <w:t>/</w:t>
      </w:r>
      <w:r w:rsidR="008A2626" w:rsidRPr="00337C9A">
        <w:rPr>
          <w:rFonts w:cs="Times New Roman"/>
          <w:b/>
          <w:i/>
          <w:iCs/>
        </w:rPr>
        <w:t>7</w:t>
      </w:r>
      <w:r w:rsidR="00362C60" w:rsidRPr="00337C9A">
        <w:rPr>
          <w:rFonts w:cs="Times New Roman"/>
          <w:b/>
          <w:i/>
          <w:iCs/>
        </w:rPr>
        <w:t>/2022</w:t>
      </w:r>
      <w:r w:rsidR="00512251" w:rsidRPr="00337C9A">
        <w:rPr>
          <w:rFonts w:cs="Times New Roman"/>
          <w:b/>
        </w:rPr>
        <w:t xml:space="preserve"> </w:t>
      </w:r>
      <w:r w:rsidR="00512251" w:rsidRPr="00337C9A">
        <w:rPr>
          <w:rFonts w:cs="Times New Roman"/>
        </w:rPr>
        <w:t>(tính theo dấu bưu điện)</w:t>
      </w:r>
      <w:r w:rsidR="005C6174" w:rsidRPr="00337C9A">
        <w:rPr>
          <w:rFonts w:cs="Times New Roman"/>
          <w:lang w:val="vi-VN"/>
        </w:rPr>
        <w:t>,</w:t>
      </w:r>
      <w:r w:rsidR="00D04FBF" w:rsidRPr="00337C9A">
        <w:rPr>
          <w:rFonts w:cs="Times New Roman"/>
        </w:rPr>
        <w:t xml:space="preserve"> </w:t>
      </w:r>
      <w:r w:rsidR="00362C60" w:rsidRPr="00337C9A">
        <w:rPr>
          <w:rFonts w:cs="Times New Roman"/>
        </w:rPr>
        <w:t>về địa chỉ:</w:t>
      </w:r>
      <w:r w:rsidR="00362C60" w:rsidRPr="00337C9A">
        <w:rPr>
          <w:rFonts w:cs="Times New Roman"/>
          <w:b/>
          <w:bCs/>
          <w:i/>
          <w:iCs/>
        </w:rPr>
        <w:t xml:space="preserve"> Ban Tuyên giáo </w:t>
      </w:r>
      <w:r w:rsidR="008A2626" w:rsidRPr="00337C9A">
        <w:rPr>
          <w:rFonts w:cs="Times New Roman"/>
          <w:b/>
          <w:bCs/>
          <w:i/>
          <w:iCs/>
        </w:rPr>
        <w:t>Huyện</w:t>
      </w:r>
      <w:r w:rsidR="00362C60" w:rsidRPr="00337C9A">
        <w:rPr>
          <w:rFonts w:cs="Times New Roman"/>
          <w:b/>
          <w:bCs/>
          <w:i/>
          <w:iCs/>
        </w:rPr>
        <w:t xml:space="preserve"> ủy</w:t>
      </w:r>
      <w:r w:rsidR="00362C60" w:rsidRPr="00337C9A">
        <w:rPr>
          <w:rFonts w:cs="Times New Roman"/>
        </w:rPr>
        <w:t xml:space="preserve">, </w:t>
      </w:r>
      <w:r w:rsidR="008A2626" w:rsidRPr="00337C9A">
        <w:rPr>
          <w:rFonts w:cs="Times New Roman"/>
        </w:rPr>
        <w:t xml:space="preserve">Khu phố </w:t>
      </w:r>
      <w:r w:rsidR="008E51B9" w:rsidRPr="00337C9A">
        <w:rPr>
          <w:rFonts w:cs="Times New Roman"/>
        </w:rPr>
        <w:t>Vĩnh Đông 2</w:t>
      </w:r>
      <w:r w:rsidR="008A2626" w:rsidRPr="00337C9A">
        <w:rPr>
          <w:rFonts w:cs="Times New Roman"/>
        </w:rPr>
        <w:t xml:space="preserve">, Thị trấn </w:t>
      </w:r>
      <w:r w:rsidR="008E51B9" w:rsidRPr="00337C9A">
        <w:rPr>
          <w:rFonts w:cs="Times New Roman"/>
        </w:rPr>
        <w:t>Vĩnh Thuận</w:t>
      </w:r>
      <w:r w:rsidR="00362C60" w:rsidRPr="00337C9A">
        <w:rPr>
          <w:rFonts w:cs="Times New Roman"/>
        </w:rPr>
        <w:t>,</w:t>
      </w:r>
      <w:r w:rsidR="008A2626" w:rsidRPr="00337C9A">
        <w:rPr>
          <w:rFonts w:cs="Times New Roman"/>
        </w:rPr>
        <w:t xml:space="preserve"> huyện </w:t>
      </w:r>
      <w:r w:rsidR="008E51B9" w:rsidRPr="00337C9A">
        <w:rPr>
          <w:rFonts w:cs="Times New Roman"/>
        </w:rPr>
        <w:t>Vĩnh Thuận</w:t>
      </w:r>
      <w:r w:rsidR="008A2626" w:rsidRPr="00337C9A">
        <w:rPr>
          <w:rFonts w:cs="Times New Roman"/>
        </w:rPr>
        <w:t>, Kiên Giang.</w:t>
      </w:r>
    </w:p>
    <w:p w14:paraId="09D7B67A" w14:textId="4DD35316" w:rsidR="0033309C" w:rsidRPr="00337C9A" w:rsidRDefault="0033309C" w:rsidP="00590558">
      <w:pPr>
        <w:tabs>
          <w:tab w:val="center" w:pos="1560"/>
          <w:tab w:val="center" w:pos="6804"/>
        </w:tabs>
        <w:spacing w:before="120"/>
        <w:ind w:firstLine="851"/>
        <w:jc w:val="both"/>
        <w:rPr>
          <w:rFonts w:cs="Times New Roman"/>
          <w:i/>
          <w:lang w:val="vi-VN"/>
        </w:rPr>
      </w:pPr>
      <w:r w:rsidRPr="00337C9A">
        <w:rPr>
          <w:rFonts w:cs="Times New Roman"/>
          <w:i/>
          <w:iCs/>
          <w:lang w:val="vi-VN"/>
        </w:rPr>
        <w:t>+ Đối với file</w:t>
      </w:r>
      <w:r w:rsidRPr="00337C9A">
        <w:rPr>
          <w:rFonts w:cs="Times New Roman"/>
          <w:i/>
          <w:lang w:val="vi-VN"/>
        </w:rPr>
        <w:t xml:space="preserve">: </w:t>
      </w:r>
      <w:r w:rsidRPr="00337C9A">
        <w:rPr>
          <w:rFonts w:cs="Times New Roman"/>
          <w:iCs/>
          <w:lang w:val="vi-VN"/>
        </w:rPr>
        <w:t>gửi vào địa chỉ</w:t>
      </w:r>
      <w:r w:rsidRPr="00337C9A">
        <w:rPr>
          <w:rFonts w:cs="Times New Roman"/>
        </w:rPr>
        <w:t xml:space="preserve"> email: </w:t>
      </w:r>
      <w:hyperlink r:id="rId8" w:history="1">
        <w:r w:rsidR="0049706B" w:rsidRPr="00337C9A">
          <w:rPr>
            <w:rStyle w:val="Hyperlink"/>
            <w:rFonts w:cs="Times New Roman"/>
            <w:b/>
            <w:i/>
          </w:rPr>
          <w:t>cuocthiviet35vinhthuan@gmail.com</w:t>
        </w:r>
      </w:hyperlink>
      <w:r w:rsidRPr="00337C9A">
        <w:rPr>
          <w:rStyle w:val="Hyperlink"/>
          <w:rFonts w:cs="Times New Roman"/>
          <w:b/>
          <w:i/>
          <w:color w:val="auto"/>
          <w:u w:val="none"/>
          <w:lang w:val="vi-VN"/>
        </w:rPr>
        <w:t xml:space="preserve"> </w:t>
      </w:r>
      <w:r w:rsidRPr="00337C9A">
        <w:rPr>
          <w:rStyle w:val="Hyperlink"/>
          <w:rFonts w:cs="Times New Roman"/>
          <w:bCs/>
          <w:iCs/>
          <w:color w:val="auto"/>
          <w:u w:val="none"/>
          <w:lang w:val="vi-VN"/>
        </w:rPr>
        <w:t xml:space="preserve">(tính theo thời gian nhận </w:t>
      </w:r>
      <w:r w:rsidR="00EE6539" w:rsidRPr="00337C9A">
        <w:rPr>
          <w:rStyle w:val="Hyperlink"/>
          <w:rFonts w:cs="Times New Roman"/>
          <w:bCs/>
          <w:iCs/>
          <w:color w:val="auto"/>
          <w:u w:val="none"/>
          <w:lang w:val="vi-VN"/>
        </w:rPr>
        <w:t xml:space="preserve">trên hệ thống </w:t>
      </w:r>
      <w:r w:rsidRPr="00337C9A">
        <w:rPr>
          <w:rStyle w:val="Hyperlink"/>
          <w:rFonts w:cs="Times New Roman"/>
          <w:bCs/>
          <w:iCs/>
          <w:color w:val="auto"/>
          <w:u w:val="none"/>
          <w:lang w:val="vi-VN"/>
        </w:rPr>
        <w:t>m</w:t>
      </w:r>
      <w:r w:rsidR="00EE6539" w:rsidRPr="00337C9A">
        <w:rPr>
          <w:rStyle w:val="Hyperlink"/>
          <w:rFonts w:cs="Times New Roman"/>
          <w:bCs/>
          <w:iCs/>
          <w:color w:val="auto"/>
          <w:u w:val="none"/>
          <w:lang w:val="vi-VN"/>
        </w:rPr>
        <w:t>ail).</w:t>
      </w:r>
    </w:p>
    <w:p w14:paraId="12EAB954" w14:textId="77777777" w:rsidR="0062132B" w:rsidRPr="00337C9A" w:rsidRDefault="0062132B" w:rsidP="00590558">
      <w:pPr>
        <w:tabs>
          <w:tab w:val="center" w:pos="1560"/>
          <w:tab w:val="center" w:pos="6804"/>
        </w:tabs>
        <w:spacing w:before="120"/>
        <w:ind w:firstLine="851"/>
        <w:jc w:val="both"/>
        <w:rPr>
          <w:rFonts w:cs="Times New Roman"/>
        </w:rPr>
      </w:pPr>
      <w:r w:rsidRPr="00337C9A">
        <w:rPr>
          <w:rFonts w:cs="Times New Roman"/>
        </w:rPr>
        <w:t>- Những bài viết không đáp ứng các quy địn</w:t>
      </w:r>
      <w:r w:rsidR="00B7326B" w:rsidRPr="00337C9A">
        <w:rPr>
          <w:rFonts w:cs="Times New Roman"/>
        </w:rPr>
        <w:t>h</w:t>
      </w:r>
      <w:r w:rsidRPr="00337C9A">
        <w:rPr>
          <w:rFonts w:cs="Times New Roman"/>
        </w:rPr>
        <w:t xml:space="preserve"> về nội dung, hình thức nêu trong kế hoạch này sẽ bị loại. Ban Tổ chức cuộc thi không hoàn trả các bài viết này.</w:t>
      </w:r>
    </w:p>
    <w:p w14:paraId="51D48882" w14:textId="77777777" w:rsidR="00E56591" w:rsidRPr="00337C9A" w:rsidRDefault="00362C60" w:rsidP="00590558">
      <w:pPr>
        <w:tabs>
          <w:tab w:val="center" w:pos="1560"/>
          <w:tab w:val="center" w:pos="6804"/>
        </w:tabs>
        <w:spacing w:before="120"/>
        <w:ind w:firstLine="851"/>
        <w:jc w:val="both"/>
        <w:rPr>
          <w:rFonts w:cs="Times New Roman"/>
          <w:b/>
        </w:rPr>
      </w:pPr>
      <w:r w:rsidRPr="00337C9A">
        <w:rPr>
          <w:rFonts w:cs="Times New Roman"/>
          <w:b/>
        </w:rPr>
        <w:t>6</w:t>
      </w:r>
      <w:r w:rsidR="00E56591" w:rsidRPr="00337C9A">
        <w:rPr>
          <w:rFonts w:cs="Times New Roman"/>
          <w:b/>
        </w:rPr>
        <w:t>. Chấm thi</w:t>
      </w:r>
    </w:p>
    <w:p w14:paraId="6185B785" w14:textId="77777777" w:rsidR="00E56591" w:rsidRPr="00337C9A" w:rsidRDefault="00512251" w:rsidP="00590558">
      <w:pPr>
        <w:spacing w:before="120"/>
        <w:ind w:firstLine="851"/>
        <w:jc w:val="both"/>
        <w:rPr>
          <w:rFonts w:cs="Times New Roman"/>
        </w:rPr>
      </w:pPr>
      <w:r w:rsidRPr="00337C9A">
        <w:rPr>
          <w:rFonts w:cs="Times New Roman"/>
          <w:b/>
          <w:i/>
        </w:rPr>
        <w:t>6.1.</w:t>
      </w:r>
      <w:r w:rsidR="00E56591" w:rsidRPr="00337C9A">
        <w:rPr>
          <w:rFonts w:cs="Times New Roman"/>
          <w:b/>
          <w:i/>
          <w:lang w:val="vi-VN"/>
        </w:rPr>
        <w:t xml:space="preserve"> </w:t>
      </w:r>
      <w:r w:rsidRPr="00337C9A">
        <w:rPr>
          <w:rFonts w:cs="Times New Roman"/>
          <w:b/>
          <w:i/>
        </w:rPr>
        <w:t>Vòng sơ khảo</w:t>
      </w:r>
    </w:p>
    <w:p w14:paraId="61DE506A" w14:textId="22EC8A80" w:rsidR="00534F92" w:rsidRPr="00337C9A" w:rsidRDefault="00B7326B" w:rsidP="00590558">
      <w:pPr>
        <w:spacing w:before="120"/>
        <w:ind w:firstLine="851"/>
        <w:jc w:val="both"/>
        <w:rPr>
          <w:rFonts w:cs="Times New Roman"/>
        </w:rPr>
      </w:pPr>
      <w:r w:rsidRPr="00337C9A">
        <w:rPr>
          <w:rFonts w:cs="Times New Roman"/>
          <w:b/>
          <w:i/>
        </w:rPr>
        <w:lastRenderedPageBreak/>
        <w:t xml:space="preserve">- </w:t>
      </w:r>
      <w:r w:rsidR="00FD6C81" w:rsidRPr="00337C9A">
        <w:rPr>
          <w:rFonts w:cs="Times New Roman"/>
          <w:b/>
          <w:i/>
        </w:rPr>
        <w:t>Bước 1:</w:t>
      </w:r>
      <w:r w:rsidR="00FD6C81" w:rsidRPr="00337C9A">
        <w:rPr>
          <w:rFonts w:cs="Times New Roman"/>
        </w:rPr>
        <w:t xml:space="preserve"> </w:t>
      </w:r>
      <w:r w:rsidR="00534F92" w:rsidRPr="00337C9A">
        <w:rPr>
          <w:rFonts w:cs="Times New Roman"/>
        </w:rPr>
        <w:t xml:space="preserve">Ban Tổ chức </w:t>
      </w:r>
      <w:r w:rsidR="00B543E8" w:rsidRPr="00337C9A">
        <w:rPr>
          <w:rFonts w:cs="Times New Roman"/>
        </w:rPr>
        <w:t>cuộc thi</w:t>
      </w:r>
      <w:r w:rsidR="00534F92" w:rsidRPr="00337C9A">
        <w:rPr>
          <w:rFonts w:cs="Times New Roman"/>
        </w:rPr>
        <w:t xml:space="preserve"> </w:t>
      </w:r>
      <w:r w:rsidR="009F4A81" w:rsidRPr="00337C9A">
        <w:rPr>
          <w:rFonts w:cs="Times New Roman"/>
        </w:rPr>
        <w:t xml:space="preserve">cấp huyện </w:t>
      </w:r>
      <w:r w:rsidR="00534F92" w:rsidRPr="00337C9A">
        <w:rPr>
          <w:rFonts w:cs="Times New Roman"/>
        </w:rPr>
        <w:t xml:space="preserve">nhận, tập hợp các bài viết từ </w:t>
      </w:r>
      <w:r w:rsidR="00B543E8" w:rsidRPr="00337C9A">
        <w:rPr>
          <w:rFonts w:cs="Times New Roman"/>
        </w:rPr>
        <w:t xml:space="preserve">cán bộ, đảng viên, nhân dân </w:t>
      </w:r>
      <w:r w:rsidR="007F46E3" w:rsidRPr="00337C9A">
        <w:rPr>
          <w:rFonts w:cs="Times New Roman"/>
        </w:rPr>
        <w:t xml:space="preserve">trong và </w:t>
      </w:r>
      <w:r w:rsidR="00B543E8" w:rsidRPr="00337C9A">
        <w:rPr>
          <w:rFonts w:cs="Times New Roman"/>
        </w:rPr>
        <w:t xml:space="preserve">ngoài </w:t>
      </w:r>
      <w:r w:rsidR="00C100E2" w:rsidRPr="00337C9A">
        <w:rPr>
          <w:rFonts w:cs="Times New Roman"/>
        </w:rPr>
        <w:t>huyện</w:t>
      </w:r>
      <w:r w:rsidR="00B543E8" w:rsidRPr="00337C9A">
        <w:rPr>
          <w:rFonts w:cs="Times New Roman"/>
        </w:rPr>
        <w:t xml:space="preserve">. Sau đó </w:t>
      </w:r>
      <w:r w:rsidR="00534F92" w:rsidRPr="00337C9A">
        <w:rPr>
          <w:rFonts w:cs="Times New Roman"/>
        </w:rPr>
        <w:t xml:space="preserve">xác định mức độ trùng lặp </w:t>
      </w:r>
      <w:r w:rsidR="00B543E8" w:rsidRPr="00337C9A">
        <w:rPr>
          <w:rFonts w:cs="Times New Roman"/>
        </w:rPr>
        <w:t>đối với tất cả các bài viết dự thi</w:t>
      </w:r>
      <w:r w:rsidR="009D59AD" w:rsidRPr="00337C9A">
        <w:rPr>
          <w:rFonts w:cs="Times New Roman"/>
        </w:rPr>
        <w:t xml:space="preserve"> (nếu có)</w:t>
      </w:r>
      <w:r w:rsidR="00B543E8" w:rsidRPr="00337C9A">
        <w:rPr>
          <w:rFonts w:cs="Times New Roman"/>
        </w:rPr>
        <w:t xml:space="preserve">. </w:t>
      </w:r>
    </w:p>
    <w:p w14:paraId="28BFF050" w14:textId="02F30288" w:rsidR="00534F92" w:rsidRPr="00337C9A" w:rsidRDefault="00B7326B" w:rsidP="00590558">
      <w:pPr>
        <w:spacing w:before="120"/>
        <w:ind w:firstLine="851"/>
        <w:jc w:val="both"/>
        <w:rPr>
          <w:rFonts w:cs="Times New Roman"/>
        </w:rPr>
      </w:pPr>
      <w:r w:rsidRPr="00337C9A">
        <w:rPr>
          <w:rFonts w:cs="Times New Roman"/>
          <w:b/>
          <w:i/>
        </w:rPr>
        <w:t xml:space="preserve">- </w:t>
      </w:r>
      <w:r w:rsidR="00534F92" w:rsidRPr="00337C9A">
        <w:rPr>
          <w:rFonts w:cs="Times New Roman"/>
          <w:b/>
          <w:i/>
        </w:rPr>
        <w:t>Bước 2</w:t>
      </w:r>
      <w:r w:rsidR="00996161" w:rsidRPr="00337C9A">
        <w:rPr>
          <w:rFonts w:cs="Times New Roman"/>
          <w:b/>
          <w:i/>
        </w:rPr>
        <w:t>:</w:t>
      </w:r>
      <w:r w:rsidR="00996161" w:rsidRPr="00337C9A">
        <w:rPr>
          <w:rFonts w:cs="Times New Roman"/>
        </w:rPr>
        <w:t xml:space="preserve"> </w:t>
      </w:r>
      <w:r w:rsidR="00534F92" w:rsidRPr="00337C9A">
        <w:rPr>
          <w:rFonts w:cs="Times New Roman"/>
        </w:rPr>
        <w:t xml:space="preserve">Ban Giám khảo </w:t>
      </w:r>
      <w:r w:rsidR="00C100E2" w:rsidRPr="00337C9A">
        <w:rPr>
          <w:rFonts w:cs="Times New Roman"/>
        </w:rPr>
        <w:t xml:space="preserve">cuộc thi cấp huyện </w:t>
      </w:r>
      <w:r w:rsidR="00534F92" w:rsidRPr="00337C9A">
        <w:rPr>
          <w:rFonts w:cs="Times New Roman"/>
        </w:rPr>
        <w:t xml:space="preserve">tiến hành chấm </w:t>
      </w:r>
      <w:r w:rsidR="00A220A6" w:rsidRPr="00337C9A">
        <w:rPr>
          <w:rFonts w:cs="Times New Roman"/>
        </w:rPr>
        <w:t xml:space="preserve">thi </w:t>
      </w:r>
      <w:r w:rsidR="00534F92" w:rsidRPr="00337C9A">
        <w:rPr>
          <w:rFonts w:cs="Times New Roman"/>
        </w:rPr>
        <w:t xml:space="preserve">và lựa chọn </w:t>
      </w:r>
      <w:r w:rsidR="0049706B" w:rsidRPr="00337C9A">
        <w:rPr>
          <w:rFonts w:cs="Times New Roman"/>
        </w:rPr>
        <w:t>3</w:t>
      </w:r>
      <w:r w:rsidR="00534F92" w:rsidRPr="00337C9A">
        <w:rPr>
          <w:rFonts w:cs="Times New Roman"/>
        </w:rPr>
        <w:t xml:space="preserve">0 bài viết có chất lượng tốt nhất </w:t>
      </w:r>
      <w:r w:rsidR="00534F92" w:rsidRPr="00337C9A">
        <w:rPr>
          <w:rFonts w:cs="Times New Roman"/>
          <w:i/>
        </w:rPr>
        <w:t xml:space="preserve">(lấy từ điểm cao xuống thấp cho đến khi đủ </w:t>
      </w:r>
      <w:r w:rsidR="0049706B" w:rsidRPr="00337C9A">
        <w:rPr>
          <w:rFonts w:cs="Times New Roman"/>
          <w:i/>
        </w:rPr>
        <w:t>3</w:t>
      </w:r>
      <w:r w:rsidR="00534F92" w:rsidRPr="00337C9A">
        <w:rPr>
          <w:rFonts w:cs="Times New Roman"/>
          <w:i/>
        </w:rPr>
        <w:t>0 bài viết)</w:t>
      </w:r>
      <w:r w:rsidR="00534F92" w:rsidRPr="00337C9A">
        <w:rPr>
          <w:rFonts w:cs="Times New Roman"/>
        </w:rPr>
        <w:t xml:space="preserve"> để thẩm định và chấm </w:t>
      </w:r>
      <w:r w:rsidR="00FD6C81" w:rsidRPr="00337C9A">
        <w:rPr>
          <w:rFonts w:cs="Times New Roman"/>
        </w:rPr>
        <w:t>chung khảo</w:t>
      </w:r>
      <w:r w:rsidR="00A220A6" w:rsidRPr="00337C9A">
        <w:rPr>
          <w:rFonts w:cs="Times New Roman"/>
        </w:rPr>
        <w:t>.</w:t>
      </w:r>
    </w:p>
    <w:p w14:paraId="667305ED" w14:textId="77777777" w:rsidR="00FD6C81" w:rsidRPr="00337C9A" w:rsidRDefault="00FD6C81" w:rsidP="00590558">
      <w:pPr>
        <w:spacing w:before="120"/>
        <w:ind w:firstLine="851"/>
        <w:jc w:val="both"/>
        <w:rPr>
          <w:rFonts w:cs="Times New Roman"/>
          <w:b/>
          <w:i/>
        </w:rPr>
      </w:pPr>
      <w:r w:rsidRPr="00337C9A">
        <w:rPr>
          <w:rFonts w:cs="Times New Roman"/>
          <w:b/>
          <w:i/>
        </w:rPr>
        <w:t>6.2. Vòng chung khảo</w:t>
      </w:r>
    </w:p>
    <w:p w14:paraId="65B73F45" w14:textId="14029951" w:rsidR="00534F92" w:rsidRPr="00337C9A" w:rsidRDefault="00B7326B" w:rsidP="00590558">
      <w:pPr>
        <w:spacing w:before="120"/>
        <w:ind w:firstLine="851"/>
        <w:jc w:val="both"/>
        <w:rPr>
          <w:rFonts w:cs="Times New Roman"/>
        </w:rPr>
      </w:pPr>
      <w:r w:rsidRPr="00337C9A">
        <w:rPr>
          <w:rFonts w:cs="Times New Roman"/>
        </w:rPr>
        <w:t xml:space="preserve">- </w:t>
      </w:r>
      <w:r w:rsidR="00A220A6" w:rsidRPr="00337C9A">
        <w:rPr>
          <w:rFonts w:cs="Times New Roman"/>
        </w:rPr>
        <w:t xml:space="preserve">Ban Giám khảo </w:t>
      </w:r>
      <w:r w:rsidR="00C100E2" w:rsidRPr="00337C9A">
        <w:rPr>
          <w:rFonts w:cs="Times New Roman"/>
        </w:rPr>
        <w:t xml:space="preserve">cuộc thi cấp huyện </w:t>
      </w:r>
      <w:r w:rsidR="00A220A6" w:rsidRPr="00337C9A">
        <w:rPr>
          <w:rFonts w:cs="Times New Roman"/>
        </w:rPr>
        <w:t>chấm luân phiên</w:t>
      </w:r>
      <w:r w:rsidR="00534F92" w:rsidRPr="00337C9A">
        <w:rPr>
          <w:rFonts w:cs="Times New Roman"/>
        </w:rPr>
        <w:t xml:space="preserve"> 30 bài viết được lựa chọn từ bước </w:t>
      </w:r>
      <w:r w:rsidR="00A220A6" w:rsidRPr="00337C9A">
        <w:rPr>
          <w:rFonts w:cs="Times New Roman"/>
        </w:rPr>
        <w:t xml:space="preserve">2. Trên cơ sở kết quả chấm điểm, Ban Tổ chức chọn ra </w:t>
      </w:r>
      <w:r w:rsidR="00C100E2" w:rsidRPr="00337C9A">
        <w:rPr>
          <w:rFonts w:cs="Times New Roman"/>
        </w:rPr>
        <w:t>10</w:t>
      </w:r>
      <w:r w:rsidR="00A220A6" w:rsidRPr="00337C9A">
        <w:rPr>
          <w:rFonts w:cs="Times New Roman"/>
        </w:rPr>
        <w:t xml:space="preserve"> bài viết xuất sắc nhất để quyết định trao giải. Việc lựa chọn bài viết xuất sắc để trao giải căn cứ vào thực tế, không nhất thiết phải xét đủ số lượng các</w:t>
      </w:r>
      <w:r w:rsidR="00FD6C81" w:rsidRPr="00337C9A">
        <w:rPr>
          <w:rFonts w:cs="Times New Roman"/>
        </w:rPr>
        <w:t xml:space="preserve"> giải</w:t>
      </w:r>
      <w:r w:rsidR="00996161" w:rsidRPr="00337C9A">
        <w:rPr>
          <w:rFonts w:cs="Times New Roman"/>
        </w:rPr>
        <w:t xml:space="preserve"> theo cơ cấu giải thưởng.</w:t>
      </w:r>
    </w:p>
    <w:p w14:paraId="420322AB" w14:textId="633A4D47" w:rsidR="00E56591" w:rsidRPr="00337C9A" w:rsidRDefault="00B7326B" w:rsidP="00590558">
      <w:pPr>
        <w:spacing w:before="120"/>
        <w:ind w:firstLine="851"/>
        <w:jc w:val="both"/>
        <w:rPr>
          <w:rFonts w:cs="Times New Roman"/>
          <w:lang w:val="sv-SE"/>
        </w:rPr>
      </w:pPr>
      <w:r w:rsidRPr="00337C9A">
        <w:rPr>
          <w:rFonts w:cs="Times New Roman"/>
        </w:rPr>
        <w:t xml:space="preserve">- </w:t>
      </w:r>
      <w:r w:rsidR="00D04FBF" w:rsidRPr="00337C9A">
        <w:rPr>
          <w:rFonts w:cs="Times New Roman"/>
        </w:rPr>
        <w:t>Dự kiến Lễ t</w:t>
      </w:r>
      <w:r w:rsidR="00D04FBF" w:rsidRPr="00337C9A">
        <w:rPr>
          <w:rFonts w:cs="Times New Roman"/>
          <w:lang w:val="sv-SE"/>
        </w:rPr>
        <w:t xml:space="preserve">ổng kết, trao giải thưởng </w:t>
      </w:r>
      <w:r w:rsidR="00996161" w:rsidRPr="00337C9A">
        <w:rPr>
          <w:rFonts w:cs="Times New Roman"/>
          <w:lang w:val="sv-SE"/>
        </w:rPr>
        <w:t>cuộc thi</w:t>
      </w:r>
      <w:r w:rsidR="00D04FBF" w:rsidRPr="00337C9A">
        <w:rPr>
          <w:rFonts w:cs="Times New Roman"/>
          <w:lang w:val="sv-SE"/>
        </w:rPr>
        <w:t xml:space="preserve"> vào </w:t>
      </w:r>
      <w:r w:rsidR="0049706B" w:rsidRPr="00337C9A">
        <w:rPr>
          <w:rFonts w:cs="Times New Roman"/>
          <w:lang w:val="sv-SE"/>
        </w:rPr>
        <w:t xml:space="preserve">tháng </w:t>
      </w:r>
      <w:r w:rsidR="00222C3E" w:rsidRPr="00337C9A">
        <w:rPr>
          <w:rFonts w:cs="Times New Roman"/>
          <w:lang w:val="sv-SE"/>
        </w:rPr>
        <w:t>8</w:t>
      </w:r>
      <w:r w:rsidR="00D04FBF" w:rsidRPr="00337C9A">
        <w:rPr>
          <w:rFonts w:cs="Times New Roman"/>
          <w:lang w:val="sv-SE"/>
        </w:rPr>
        <w:t xml:space="preserve"> năm 2022.</w:t>
      </w:r>
    </w:p>
    <w:p w14:paraId="0C9FA2CD" w14:textId="53D8704A" w:rsidR="004D6A1D" w:rsidRPr="00337C9A" w:rsidRDefault="004D6A1D" w:rsidP="00590558">
      <w:pPr>
        <w:spacing w:before="120"/>
        <w:ind w:firstLine="851"/>
        <w:jc w:val="both"/>
        <w:rPr>
          <w:rFonts w:cs="Times New Roman"/>
          <w:b/>
        </w:rPr>
      </w:pPr>
      <w:r w:rsidRPr="00337C9A">
        <w:rPr>
          <w:rFonts w:cs="Times New Roman"/>
          <w:b/>
        </w:rPr>
        <w:t>I</w:t>
      </w:r>
      <w:r w:rsidR="0059281A" w:rsidRPr="00337C9A">
        <w:rPr>
          <w:rFonts w:cs="Times New Roman"/>
          <w:b/>
        </w:rPr>
        <w:t>II</w:t>
      </w:r>
      <w:r w:rsidRPr="00337C9A">
        <w:rPr>
          <w:rFonts w:cs="Times New Roman"/>
          <w:b/>
        </w:rPr>
        <w:t>. CƠ CẤU GIẢI THƯỞNG</w:t>
      </w:r>
    </w:p>
    <w:p w14:paraId="63353F5A" w14:textId="77777777" w:rsidR="004D6A1D" w:rsidRPr="00337C9A" w:rsidRDefault="004D6A1D" w:rsidP="00590558">
      <w:pPr>
        <w:spacing w:before="120"/>
        <w:ind w:firstLine="851"/>
        <w:jc w:val="both"/>
        <w:rPr>
          <w:rFonts w:cs="Times New Roman"/>
          <w:b/>
        </w:rPr>
      </w:pPr>
      <w:r w:rsidRPr="00337C9A">
        <w:rPr>
          <w:rFonts w:cs="Times New Roman"/>
          <w:b/>
        </w:rPr>
        <w:t>1. Giải cá nhân</w:t>
      </w:r>
    </w:p>
    <w:p w14:paraId="0CCC5855" w14:textId="4D46C662" w:rsidR="004D6A1D" w:rsidRPr="00337C9A" w:rsidRDefault="004D6A1D" w:rsidP="00590558">
      <w:pPr>
        <w:spacing w:before="120"/>
        <w:ind w:firstLine="851"/>
        <w:jc w:val="both"/>
        <w:rPr>
          <w:rFonts w:cs="Times New Roman"/>
        </w:rPr>
      </w:pPr>
      <w:r w:rsidRPr="00337C9A">
        <w:rPr>
          <w:rFonts w:cs="Times New Roman"/>
        </w:rPr>
        <w:t xml:space="preserve">- 01 giải </w:t>
      </w:r>
      <w:r w:rsidR="0059281A" w:rsidRPr="00337C9A">
        <w:rPr>
          <w:rFonts w:cs="Times New Roman"/>
          <w:lang w:val="vi-VN"/>
        </w:rPr>
        <w:t>N</w:t>
      </w:r>
      <w:r w:rsidR="00B7326B" w:rsidRPr="00337C9A">
        <w:rPr>
          <w:rFonts w:cs="Times New Roman"/>
        </w:rPr>
        <w:t>hất</w:t>
      </w:r>
      <w:r w:rsidRPr="00337C9A">
        <w:rPr>
          <w:rFonts w:cs="Times New Roman"/>
        </w:rPr>
        <w:t xml:space="preserve">: được tặng </w:t>
      </w:r>
      <w:r w:rsidR="00C100E2" w:rsidRPr="00337C9A">
        <w:rPr>
          <w:rFonts w:cs="Times New Roman"/>
        </w:rPr>
        <w:t>Giấy</w:t>
      </w:r>
      <w:r w:rsidRPr="00337C9A">
        <w:rPr>
          <w:rFonts w:cs="Times New Roman"/>
        </w:rPr>
        <w:t xml:space="preserve"> khen của </w:t>
      </w:r>
      <w:r w:rsidR="00C100E2" w:rsidRPr="00337C9A">
        <w:rPr>
          <w:rFonts w:cs="Times New Roman"/>
        </w:rPr>
        <w:t xml:space="preserve">Huyện ủy và </w:t>
      </w:r>
      <w:r w:rsidR="009A4E01">
        <w:rPr>
          <w:rFonts w:cs="Times New Roman"/>
        </w:rPr>
        <w:t>5</w:t>
      </w:r>
      <w:r w:rsidRPr="00337C9A">
        <w:rPr>
          <w:rFonts w:cs="Times New Roman"/>
        </w:rPr>
        <w:t>.000.000 đồng</w:t>
      </w:r>
    </w:p>
    <w:p w14:paraId="1665794B" w14:textId="33F71BE9" w:rsidR="004D6A1D" w:rsidRPr="00337C9A" w:rsidRDefault="004D6A1D" w:rsidP="00590558">
      <w:pPr>
        <w:spacing w:before="120"/>
        <w:ind w:firstLine="851"/>
        <w:jc w:val="both"/>
        <w:rPr>
          <w:rFonts w:cs="Times New Roman"/>
        </w:rPr>
      </w:pPr>
      <w:r w:rsidRPr="00337C9A">
        <w:rPr>
          <w:rFonts w:cs="Times New Roman"/>
        </w:rPr>
        <w:t>- 0</w:t>
      </w:r>
      <w:r w:rsidR="00B7326B" w:rsidRPr="00337C9A">
        <w:rPr>
          <w:rFonts w:cs="Times New Roman"/>
        </w:rPr>
        <w:t>2</w:t>
      </w:r>
      <w:r w:rsidRPr="00337C9A">
        <w:rPr>
          <w:rFonts w:cs="Times New Roman"/>
        </w:rPr>
        <w:t xml:space="preserve"> giải </w:t>
      </w:r>
      <w:r w:rsidR="0059281A" w:rsidRPr="00337C9A">
        <w:rPr>
          <w:rFonts w:cs="Times New Roman"/>
        </w:rPr>
        <w:t>Nhì</w:t>
      </w:r>
      <w:r w:rsidRPr="00337C9A">
        <w:rPr>
          <w:rFonts w:cs="Times New Roman"/>
        </w:rPr>
        <w:t xml:space="preserve">: được tặng </w:t>
      </w:r>
      <w:r w:rsidR="00C100E2" w:rsidRPr="00337C9A">
        <w:rPr>
          <w:rFonts w:cs="Times New Roman"/>
        </w:rPr>
        <w:t xml:space="preserve">Giấy </w:t>
      </w:r>
      <w:r w:rsidRPr="00337C9A">
        <w:rPr>
          <w:rFonts w:cs="Times New Roman"/>
        </w:rPr>
        <w:t xml:space="preserve">khen của </w:t>
      </w:r>
      <w:r w:rsidR="00C100E2" w:rsidRPr="00337C9A">
        <w:rPr>
          <w:rFonts w:cs="Times New Roman"/>
        </w:rPr>
        <w:t xml:space="preserve">Huyện </w:t>
      </w:r>
      <w:r w:rsidRPr="00337C9A">
        <w:rPr>
          <w:rFonts w:cs="Times New Roman"/>
        </w:rPr>
        <w:t xml:space="preserve">ủy và </w:t>
      </w:r>
      <w:r w:rsidR="009A4E01">
        <w:rPr>
          <w:rFonts w:cs="Times New Roman"/>
        </w:rPr>
        <w:t>3</w:t>
      </w:r>
      <w:r w:rsidR="00C100E2" w:rsidRPr="00337C9A">
        <w:rPr>
          <w:rFonts w:cs="Times New Roman"/>
        </w:rPr>
        <w:t>.</w:t>
      </w:r>
      <w:r w:rsidRPr="00337C9A">
        <w:rPr>
          <w:rFonts w:cs="Times New Roman"/>
        </w:rPr>
        <w:t>000.000 đồng</w:t>
      </w:r>
    </w:p>
    <w:p w14:paraId="4DEADF81" w14:textId="7100EAAF" w:rsidR="004D6A1D" w:rsidRPr="00337C9A" w:rsidRDefault="00AE4179" w:rsidP="00590558">
      <w:pPr>
        <w:spacing w:before="120"/>
        <w:ind w:firstLine="851"/>
        <w:jc w:val="both"/>
        <w:rPr>
          <w:rFonts w:cs="Times New Roman"/>
        </w:rPr>
      </w:pPr>
      <w:r w:rsidRPr="00337C9A">
        <w:rPr>
          <w:rFonts w:cs="Times New Roman"/>
        </w:rPr>
        <w:t xml:space="preserve">- </w:t>
      </w:r>
      <w:r w:rsidR="00FD6C81" w:rsidRPr="00337C9A">
        <w:rPr>
          <w:rFonts w:cs="Times New Roman"/>
        </w:rPr>
        <w:t>0</w:t>
      </w:r>
      <w:r w:rsidR="00B7326B" w:rsidRPr="00337C9A">
        <w:rPr>
          <w:rFonts w:cs="Times New Roman"/>
        </w:rPr>
        <w:t>3</w:t>
      </w:r>
      <w:r w:rsidR="004D6A1D" w:rsidRPr="00337C9A">
        <w:rPr>
          <w:rFonts w:cs="Times New Roman"/>
        </w:rPr>
        <w:t xml:space="preserve"> giải </w:t>
      </w:r>
      <w:r w:rsidR="0059281A" w:rsidRPr="00337C9A">
        <w:rPr>
          <w:rFonts w:cs="Times New Roman"/>
        </w:rPr>
        <w:t>Ba</w:t>
      </w:r>
      <w:r w:rsidR="004D6A1D" w:rsidRPr="00337C9A">
        <w:rPr>
          <w:rFonts w:cs="Times New Roman"/>
        </w:rPr>
        <w:t xml:space="preserve">: </w:t>
      </w:r>
      <w:r w:rsidR="00C100E2" w:rsidRPr="00337C9A">
        <w:rPr>
          <w:rFonts w:cs="Times New Roman"/>
        </w:rPr>
        <w:t xml:space="preserve">được tặng Giấy khen của Huyện ủy và </w:t>
      </w:r>
      <w:r w:rsidR="009A4E01">
        <w:rPr>
          <w:rFonts w:cs="Times New Roman"/>
        </w:rPr>
        <w:t>2</w:t>
      </w:r>
      <w:r w:rsidR="0031219D" w:rsidRPr="00337C9A">
        <w:rPr>
          <w:rFonts w:cs="Times New Roman"/>
        </w:rPr>
        <w:t>.000.000 đồng</w:t>
      </w:r>
    </w:p>
    <w:p w14:paraId="468D269D" w14:textId="47A4CFAD" w:rsidR="0031219D" w:rsidRPr="00337C9A" w:rsidRDefault="00AE4179" w:rsidP="00590558">
      <w:pPr>
        <w:spacing w:before="120"/>
        <w:ind w:firstLine="851"/>
        <w:jc w:val="both"/>
        <w:rPr>
          <w:rFonts w:cs="Times New Roman"/>
        </w:rPr>
      </w:pPr>
      <w:r w:rsidRPr="00337C9A">
        <w:rPr>
          <w:rFonts w:cs="Times New Roman"/>
        </w:rPr>
        <w:t xml:space="preserve">- </w:t>
      </w:r>
      <w:r w:rsidR="00C100E2" w:rsidRPr="00337C9A">
        <w:rPr>
          <w:rFonts w:cs="Times New Roman"/>
        </w:rPr>
        <w:t>0</w:t>
      </w:r>
      <w:r w:rsidR="00AA5C52" w:rsidRPr="00337C9A">
        <w:rPr>
          <w:rFonts w:cs="Times New Roman"/>
        </w:rPr>
        <w:t>5</w:t>
      </w:r>
      <w:r w:rsidR="0031219D" w:rsidRPr="00337C9A">
        <w:rPr>
          <w:rFonts w:cs="Times New Roman"/>
        </w:rPr>
        <w:t xml:space="preserve"> giải khuyến khích: được tặng Giấy khen của Ban </w:t>
      </w:r>
      <w:r w:rsidR="00C100E2" w:rsidRPr="00337C9A">
        <w:rPr>
          <w:rFonts w:cs="Times New Roman"/>
        </w:rPr>
        <w:t>Chỉ đạo 35</w:t>
      </w:r>
      <w:r w:rsidR="000E2617" w:rsidRPr="00337C9A">
        <w:rPr>
          <w:rFonts w:cs="Times New Roman"/>
        </w:rPr>
        <w:t xml:space="preserve"> </w:t>
      </w:r>
      <w:r w:rsidR="00C100E2" w:rsidRPr="00337C9A">
        <w:rPr>
          <w:rFonts w:cs="Times New Roman"/>
        </w:rPr>
        <w:t>Huyện</w:t>
      </w:r>
      <w:r w:rsidR="000E2617" w:rsidRPr="00337C9A">
        <w:rPr>
          <w:rFonts w:cs="Times New Roman"/>
        </w:rPr>
        <w:t xml:space="preserve"> ủy </w:t>
      </w:r>
      <w:r w:rsidR="0031219D" w:rsidRPr="00337C9A">
        <w:rPr>
          <w:rFonts w:cs="Times New Roman"/>
        </w:rPr>
        <w:t xml:space="preserve">và </w:t>
      </w:r>
      <w:r w:rsidR="009A4E01">
        <w:rPr>
          <w:rFonts w:cs="Times New Roman"/>
        </w:rPr>
        <w:t>1.0</w:t>
      </w:r>
      <w:r w:rsidR="00D67535" w:rsidRPr="00337C9A">
        <w:rPr>
          <w:rFonts w:cs="Times New Roman"/>
        </w:rPr>
        <w:t>00</w:t>
      </w:r>
      <w:r w:rsidR="0031219D" w:rsidRPr="00337C9A">
        <w:rPr>
          <w:rFonts w:cs="Times New Roman"/>
        </w:rPr>
        <w:t>.000 đồng.</w:t>
      </w:r>
    </w:p>
    <w:p w14:paraId="300F2B34" w14:textId="77777777" w:rsidR="0031219D" w:rsidRPr="00337C9A" w:rsidRDefault="0031219D" w:rsidP="00590558">
      <w:pPr>
        <w:spacing w:before="120"/>
        <w:ind w:firstLine="851"/>
        <w:jc w:val="both"/>
        <w:rPr>
          <w:rFonts w:cs="Times New Roman"/>
          <w:b/>
        </w:rPr>
      </w:pPr>
      <w:r w:rsidRPr="00337C9A">
        <w:rPr>
          <w:rFonts w:cs="Times New Roman"/>
          <w:b/>
        </w:rPr>
        <w:t>2. Giải tập thể</w:t>
      </w:r>
    </w:p>
    <w:p w14:paraId="50F93F62" w14:textId="1A056DA7" w:rsidR="00D04FBF" w:rsidRPr="00337C9A" w:rsidRDefault="0031219D" w:rsidP="00590558">
      <w:pPr>
        <w:spacing w:before="120"/>
        <w:ind w:firstLine="851"/>
        <w:jc w:val="both"/>
        <w:rPr>
          <w:rFonts w:cs="Times New Roman"/>
        </w:rPr>
      </w:pPr>
      <w:r w:rsidRPr="00337C9A">
        <w:rPr>
          <w:rFonts w:cs="Times New Roman"/>
        </w:rPr>
        <w:t>Ban Tổ chức tặng 0</w:t>
      </w:r>
      <w:r w:rsidR="00867CF0" w:rsidRPr="00337C9A">
        <w:rPr>
          <w:rFonts w:cs="Times New Roman"/>
        </w:rPr>
        <w:t>3</w:t>
      </w:r>
      <w:r w:rsidRPr="00337C9A">
        <w:rPr>
          <w:rFonts w:cs="Times New Roman"/>
        </w:rPr>
        <w:t xml:space="preserve"> giải cho các tập thể có nhiều bài viết dự thi và đạt chất lượng tốt. Mỗi giải tập thể được tặng giấy khen của </w:t>
      </w:r>
      <w:r w:rsidR="00867CF0" w:rsidRPr="00337C9A">
        <w:rPr>
          <w:rFonts w:cs="Times New Roman"/>
        </w:rPr>
        <w:t>Ban Thường vụ</w:t>
      </w:r>
      <w:r w:rsidR="000E2617" w:rsidRPr="00337C9A">
        <w:rPr>
          <w:rFonts w:cs="Times New Roman"/>
        </w:rPr>
        <w:t xml:space="preserve"> </w:t>
      </w:r>
      <w:r w:rsidR="00867CF0" w:rsidRPr="00337C9A">
        <w:rPr>
          <w:rFonts w:cs="Times New Roman"/>
        </w:rPr>
        <w:t>Huyện</w:t>
      </w:r>
      <w:r w:rsidR="000E2617" w:rsidRPr="00337C9A">
        <w:rPr>
          <w:rFonts w:cs="Times New Roman"/>
        </w:rPr>
        <w:t xml:space="preserve"> ủy </w:t>
      </w:r>
      <w:r w:rsidRPr="00337C9A">
        <w:rPr>
          <w:rFonts w:cs="Times New Roman"/>
        </w:rPr>
        <w:t xml:space="preserve">và </w:t>
      </w:r>
      <w:r w:rsidR="003B5632" w:rsidRPr="00337C9A">
        <w:rPr>
          <w:rFonts w:cs="Times New Roman"/>
        </w:rPr>
        <w:t xml:space="preserve">tiền thưởng </w:t>
      </w:r>
      <w:r w:rsidR="009A4E01">
        <w:rPr>
          <w:rFonts w:cs="Times New Roman"/>
        </w:rPr>
        <w:t>3</w:t>
      </w:r>
      <w:r w:rsidRPr="00337C9A">
        <w:rPr>
          <w:rFonts w:cs="Times New Roman"/>
        </w:rPr>
        <w:t>.000.000 đồng.</w:t>
      </w:r>
    </w:p>
    <w:p w14:paraId="5D6098EB" w14:textId="3D2BCDE3" w:rsidR="003E0D21" w:rsidRPr="00337C9A" w:rsidRDefault="003E0D21" w:rsidP="00590558">
      <w:pPr>
        <w:spacing w:before="120"/>
        <w:ind w:firstLine="851"/>
        <w:jc w:val="both"/>
        <w:rPr>
          <w:rFonts w:cs="Times New Roman"/>
        </w:rPr>
      </w:pPr>
      <w:r w:rsidRPr="00337C9A">
        <w:rPr>
          <w:rFonts w:cs="Times New Roman"/>
        </w:rPr>
        <w:t xml:space="preserve">Ngoài ra, Ban tổ chức sẽ trao một số giải chuyên đề, mỗi giải </w:t>
      </w:r>
      <w:r w:rsidR="009A4E01">
        <w:rPr>
          <w:rFonts w:cs="Times New Roman"/>
        </w:rPr>
        <w:t>7</w:t>
      </w:r>
      <w:r w:rsidRPr="00337C9A">
        <w:rPr>
          <w:rFonts w:cs="Times New Roman"/>
        </w:rPr>
        <w:t>00.000 đ t</w:t>
      </w:r>
      <w:r w:rsidR="009A4E01">
        <w:rPr>
          <w:rFonts w:cs="Times New Roman"/>
        </w:rPr>
        <w:t>ùy</w:t>
      </w:r>
      <w:r w:rsidRPr="00337C9A">
        <w:rPr>
          <w:rFonts w:cs="Times New Roman"/>
        </w:rPr>
        <w:t xml:space="preserve"> theo nội dung, kết quả được Ban giám khảo đề xuất.</w:t>
      </w:r>
    </w:p>
    <w:p w14:paraId="2FF769DC" w14:textId="1940EC4F" w:rsidR="00351209" w:rsidRPr="00337C9A" w:rsidRDefault="00351209" w:rsidP="00590558">
      <w:pPr>
        <w:spacing w:before="120"/>
        <w:ind w:firstLine="851"/>
        <w:jc w:val="both"/>
        <w:rPr>
          <w:rFonts w:cs="Times New Roman"/>
          <w:b/>
        </w:rPr>
      </w:pPr>
      <w:r w:rsidRPr="00337C9A">
        <w:rPr>
          <w:rFonts w:cs="Times New Roman"/>
          <w:b/>
        </w:rPr>
        <w:t>3. Kinh phí thực hiện:</w:t>
      </w:r>
      <w:r w:rsidRPr="00337C9A">
        <w:rPr>
          <w:rFonts w:cs="Times New Roman"/>
        </w:rPr>
        <w:t xml:space="preserve"> lấy từ nguồn kinh phí </w:t>
      </w:r>
      <w:r w:rsidR="00A2524D" w:rsidRPr="00337C9A">
        <w:rPr>
          <w:rFonts w:cs="Times New Roman"/>
        </w:rPr>
        <w:t>Ban chỉ đạo 35 Huyện uỷ</w:t>
      </w:r>
      <w:r w:rsidRPr="00337C9A">
        <w:rPr>
          <w:rFonts w:cs="Times New Roman"/>
        </w:rPr>
        <w:t>.</w:t>
      </w:r>
    </w:p>
    <w:p w14:paraId="0501761C" w14:textId="410B5CD2" w:rsidR="00CC47D6" w:rsidRPr="00337C9A" w:rsidRDefault="0059281A" w:rsidP="00590558">
      <w:pPr>
        <w:spacing w:before="120"/>
        <w:ind w:firstLine="851"/>
        <w:jc w:val="both"/>
        <w:rPr>
          <w:rFonts w:cs="Times New Roman"/>
          <w:b/>
        </w:rPr>
      </w:pPr>
      <w:r w:rsidRPr="00337C9A">
        <w:rPr>
          <w:rFonts w:cs="Times New Roman"/>
          <w:b/>
          <w:lang w:val="vi-VN"/>
        </w:rPr>
        <w:t>I</w:t>
      </w:r>
      <w:r w:rsidR="00CC47D6" w:rsidRPr="00337C9A">
        <w:rPr>
          <w:rFonts w:cs="Times New Roman"/>
          <w:b/>
        </w:rPr>
        <w:t>V. TỔ CHỨC THỰC HIỆN</w:t>
      </w:r>
    </w:p>
    <w:p w14:paraId="241CCC0B" w14:textId="2A6C17A8" w:rsidR="00AE4179" w:rsidRPr="00337C9A" w:rsidRDefault="00AE4179" w:rsidP="00590558">
      <w:pPr>
        <w:spacing w:before="120"/>
        <w:ind w:firstLine="851"/>
        <w:jc w:val="both"/>
        <w:rPr>
          <w:rFonts w:cs="Times New Roman"/>
          <w:b/>
        </w:rPr>
      </w:pPr>
      <w:r w:rsidRPr="00337C9A">
        <w:rPr>
          <w:rFonts w:cs="Times New Roman"/>
          <w:b/>
        </w:rPr>
        <w:t xml:space="preserve">1. Ban Tuyên giáo </w:t>
      </w:r>
      <w:r w:rsidR="00867CF0" w:rsidRPr="00337C9A">
        <w:rPr>
          <w:rFonts w:cs="Times New Roman"/>
          <w:b/>
        </w:rPr>
        <w:t>Huyện</w:t>
      </w:r>
      <w:r w:rsidRPr="00337C9A">
        <w:rPr>
          <w:rFonts w:cs="Times New Roman"/>
          <w:b/>
        </w:rPr>
        <w:t xml:space="preserve"> ủy (Cơ quan Thường trực Ban Chỉ đạo 35 </w:t>
      </w:r>
      <w:r w:rsidR="00867CF0" w:rsidRPr="00337C9A">
        <w:rPr>
          <w:rFonts w:cs="Times New Roman"/>
          <w:b/>
        </w:rPr>
        <w:t xml:space="preserve">Huyện </w:t>
      </w:r>
      <w:r w:rsidRPr="00337C9A">
        <w:rPr>
          <w:rFonts w:cs="Times New Roman"/>
          <w:b/>
        </w:rPr>
        <w:t>ủy) - Thường trực Ban Tổ chức cuộc thi</w:t>
      </w:r>
    </w:p>
    <w:p w14:paraId="7FCC7A7D" w14:textId="19B10293" w:rsidR="00EE2170" w:rsidRPr="00337C9A" w:rsidRDefault="00D517D4" w:rsidP="00590558">
      <w:pPr>
        <w:spacing w:before="120"/>
        <w:ind w:firstLine="851"/>
        <w:jc w:val="both"/>
        <w:rPr>
          <w:rFonts w:cs="Times New Roman"/>
        </w:rPr>
      </w:pPr>
      <w:r w:rsidRPr="00337C9A">
        <w:rPr>
          <w:rFonts w:cs="Times New Roman"/>
        </w:rPr>
        <w:t xml:space="preserve">- </w:t>
      </w:r>
      <w:r w:rsidR="00EE2170" w:rsidRPr="00337C9A">
        <w:rPr>
          <w:rFonts w:cs="Times New Roman"/>
        </w:rPr>
        <w:t>Tham mưu t</w:t>
      </w:r>
      <w:r w:rsidR="00AE4179" w:rsidRPr="00337C9A">
        <w:rPr>
          <w:rFonts w:cs="Times New Roman"/>
        </w:rPr>
        <w:t xml:space="preserve">riển khai, phổ biến kế hoạch </w:t>
      </w:r>
      <w:r w:rsidR="000E2617" w:rsidRPr="00337C9A">
        <w:rPr>
          <w:rFonts w:cs="Times New Roman"/>
        </w:rPr>
        <w:t>tổ chức cuộc thi</w:t>
      </w:r>
      <w:r w:rsidR="00AE4179" w:rsidRPr="00337C9A">
        <w:rPr>
          <w:rFonts w:cs="Times New Roman"/>
        </w:rPr>
        <w:t>; thành lập Ban Tổ chức, Ban Giám khảo</w:t>
      </w:r>
      <w:r w:rsidR="00EE2170" w:rsidRPr="00337C9A">
        <w:rPr>
          <w:rFonts w:cs="Times New Roman"/>
        </w:rPr>
        <w:t>, Tổ thư ký</w:t>
      </w:r>
      <w:r w:rsidR="00AE4179" w:rsidRPr="00337C9A">
        <w:rPr>
          <w:rFonts w:cs="Times New Roman"/>
        </w:rPr>
        <w:t>; dự trù kinh phí;</w:t>
      </w:r>
      <w:r w:rsidRPr="00337C9A">
        <w:rPr>
          <w:rFonts w:cs="Times New Roman"/>
        </w:rPr>
        <w:t xml:space="preserve"> thang điểm chấm thi; </w:t>
      </w:r>
      <w:r w:rsidR="00EE2170" w:rsidRPr="00337C9A">
        <w:rPr>
          <w:rFonts w:cs="Times New Roman"/>
        </w:rPr>
        <w:t>các quyết định khen thưởng và giấy khen cho các tập thể, cá nhân có thành tích xuất sắc trong cuộc thi.</w:t>
      </w:r>
      <w:r w:rsidR="006F18B5" w:rsidRPr="00337C9A">
        <w:rPr>
          <w:rFonts w:cs="Times New Roman"/>
        </w:rPr>
        <w:t xml:space="preserve"> Nếu xét thấy cần phổ biến nội dung thi để các cơ quan, tổ chức tham gia cuộc thi đạt hiệu quả thì tiến hành tập huấn, hướng dẫn</w:t>
      </w:r>
      <w:r w:rsidR="00685B6C" w:rsidRPr="00337C9A">
        <w:rPr>
          <w:rFonts w:cs="Times New Roman"/>
        </w:rPr>
        <w:t>, nguồn kinh phí  được thực hiện từ Ban chỉ đạo 35.</w:t>
      </w:r>
    </w:p>
    <w:p w14:paraId="62840BF6" w14:textId="77777777" w:rsidR="00AE4179" w:rsidRPr="00337C9A" w:rsidRDefault="00EE2170" w:rsidP="00590558">
      <w:pPr>
        <w:spacing w:before="120"/>
        <w:ind w:firstLine="851"/>
        <w:jc w:val="both"/>
        <w:rPr>
          <w:rFonts w:cs="Times New Roman"/>
        </w:rPr>
      </w:pPr>
      <w:r w:rsidRPr="00337C9A">
        <w:rPr>
          <w:rFonts w:cs="Times New Roman"/>
        </w:rPr>
        <w:t>- T</w:t>
      </w:r>
      <w:r w:rsidR="00D517D4" w:rsidRPr="00337C9A">
        <w:rPr>
          <w:rFonts w:cs="Times New Roman"/>
        </w:rPr>
        <w:t xml:space="preserve">heo dõi, đôn đốc việc triển khai tổ chức cuộc thi. Tham mưu </w:t>
      </w:r>
      <w:r w:rsidRPr="00337C9A">
        <w:rPr>
          <w:rFonts w:cs="Times New Roman"/>
        </w:rPr>
        <w:t xml:space="preserve">tổ chức lễ </w:t>
      </w:r>
      <w:r w:rsidR="00D517D4" w:rsidRPr="00337C9A">
        <w:rPr>
          <w:rFonts w:cs="Times New Roman"/>
        </w:rPr>
        <w:t>trao giải cuộc thi.</w:t>
      </w:r>
    </w:p>
    <w:p w14:paraId="7ECBD4A0" w14:textId="5A6765BF" w:rsidR="00D517D4" w:rsidRPr="00337C9A" w:rsidRDefault="00D517D4" w:rsidP="00590558">
      <w:pPr>
        <w:spacing w:before="120"/>
        <w:ind w:firstLine="851"/>
        <w:jc w:val="both"/>
        <w:rPr>
          <w:rFonts w:cs="Times New Roman"/>
        </w:rPr>
      </w:pPr>
      <w:r w:rsidRPr="00337C9A">
        <w:rPr>
          <w:rFonts w:cs="Times New Roman"/>
        </w:rPr>
        <w:lastRenderedPageBreak/>
        <w:t xml:space="preserve">- Sau khi kết thúc cuộc thi, phối hợp Ban Biên tập </w:t>
      </w:r>
      <w:r w:rsidR="008F6E11" w:rsidRPr="00337C9A">
        <w:rPr>
          <w:rFonts w:cs="Times New Roman"/>
        </w:rPr>
        <w:t>c</w:t>
      </w:r>
      <w:r w:rsidRPr="00337C9A">
        <w:rPr>
          <w:rFonts w:cs="Times New Roman"/>
        </w:rPr>
        <w:t xml:space="preserve">ổng thông tin điện tử </w:t>
      </w:r>
      <w:r w:rsidR="00D11B6F" w:rsidRPr="00337C9A">
        <w:rPr>
          <w:rFonts w:cs="Times New Roman"/>
        </w:rPr>
        <w:t>Ban Tuyên giáo Huyện ủy đăng tải các bài viết đạt giải</w:t>
      </w:r>
      <w:r w:rsidR="00EE2170" w:rsidRPr="00337C9A">
        <w:rPr>
          <w:rFonts w:cs="Times New Roman"/>
        </w:rPr>
        <w:t xml:space="preserve">. </w:t>
      </w:r>
    </w:p>
    <w:p w14:paraId="772BD2A6" w14:textId="3E5923B6" w:rsidR="00680FEF" w:rsidRPr="00337C9A" w:rsidRDefault="00DB7774" w:rsidP="00590558">
      <w:pPr>
        <w:spacing w:before="120"/>
        <w:ind w:firstLine="851"/>
        <w:jc w:val="both"/>
        <w:rPr>
          <w:rFonts w:cs="Times New Roman"/>
          <w:b/>
        </w:rPr>
      </w:pPr>
      <w:r w:rsidRPr="00337C9A">
        <w:rPr>
          <w:rFonts w:cs="Times New Roman"/>
          <w:b/>
        </w:rPr>
        <w:t>2</w:t>
      </w:r>
      <w:r w:rsidR="00680FEF" w:rsidRPr="00337C9A">
        <w:rPr>
          <w:rFonts w:cs="Times New Roman"/>
          <w:b/>
        </w:rPr>
        <w:t xml:space="preserve">. </w:t>
      </w:r>
      <w:r w:rsidR="00867CF0" w:rsidRPr="00337C9A">
        <w:rPr>
          <w:rFonts w:cs="Times New Roman"/>
          <w:b/>
        </w:rPr>
        <w:t>Trung tâm Văn hóa Thể thao và Truyền thanh huyện</w:t>
      </w:r>
    </w:p>
    <w:p w14:paraId="673D15F9" w14:textId="4B5420F6" w:rsidR="00680FEF" w:rsidRPr="00337C9A" w:rsidRDefault="00680FEF" w:rsidP="00590558">
      <w:pPr>
        <w:spacing w:before="120"/>
        <w:ind w:firstLine="851"/>
        <w:jc w:val="both"/>
        <w:rPr>
          <w:rFonts w:cs="Times New Roman"/>
        </w:rPr>
      </w:pPr>
      <w:r w:rsidRPr="00337C9A">
        <w:rPr>
          <w:rFonts w:cs="Times New Roman"/>
        </w:rPr>
        <w:t xml:space="preserve">- </w:t>
      </w:r>
      <w:r w:rsidR="007E2331" w:rsidRPr="00337C9A">
        <w:rPr>
          <w:rFonts w:cs="Times New Roman"/>
        </w:rPr>
        <w:t xml:space="preserve">Tổ chức tuyên truyền, phát động cán bộ, </w:t>
      </w:r>
      <w:r w:rsidR="00867CF0" w:rsidRPr="00337C9A">
        <w:rPr>
          <w:rFonts w:cs="Times New Roman"/>
        </w:rPr>
        <w:t xml:space="preserve">đảng viên, công chức, viên chức và các tầng lớp Nhân dân </w:t>
      </w:r>
      <w:r w:rsidR="007E2331" w:rsidRPr="00337C9A">
        <w:rPr>
          <w:rFonts w:cs="Times New Roman"/>
        </w:rPr>
        <w:t>tham dự cuộc thi.</w:t>
      </w:r>
    </w:p>
    <w:p w14:paraId="2D80F269" w14:textId="66BB21A5" w:rsidR="00680FEF" w:rsidRPr="00337C9A" w:rsidRDefault="007E2331" w:rsidP="00590558">
      <w:pPr>
        <w:spacing w:before="120"/>
        <w:ind w:firstLine="851"/>
        <w:jc w:val="both"/>
        <w:rPr>
          <w:rFonts w:cs="Times New Roman"/>
        </w:rPr>
      </w:pPr>
      <w:r w:rsidRPr="00337C9A">
        <w:rPr>
          <w:rFonts w:cs="Times New Roman"/>
        </w:rPr>
        <w:t xml:space="preserve">- Phối hợp Ban Tuyên giáo </w:t>
      </w:r>
      <w:r w:rsidR="00867CF0" w:rsidRPr="00337C9A">
        <w:rPr>
          <w:rFonts w:cs="Times New Roman"/>
        </w:rPr>
        <w:t>Huyện</w:t>
      </w:r>
      <w:r w:rsidRPr="00337C9A">
        <w:rPr>
          <w:rFonts w:cs="Times New Roman"/>
        </w:rPr>
        <w:t xml:space="preserve"> ủy tuyên truyền về cuộc thi;</w:t>
      </w:r>
      <w:r w:rsidR="00DB7774" w:rsidRPr="00337C9A">
        <w:rPr>
          <w:rFonts w:cs="Times New Roman"/>
        </w:rPr>
        <w:t xml:space="preserve"> đăng, phát thanh</w:t>
      </w:r>
      <w:r w:rsidRPr="00337C9A">
        <w:rPr>
          <w:rFonts w:cs="Times New Roman"/>
        </w:rPr>
        <w:t xml:space="preserve"> các bài viết đạt giải có nội dung tốt.</w:t>
      </w:r>
    </w:p>
    <w:p w14:paraId="46E070C6" w14:textId="4F29500B" w:rsidR="00EE2170" w:rsidRPr="00337C9A" w:rsidRDefault="00DB7774" w:rsidP="00590558">
      <w:pPr>
        <w:spacing w:before="120"/>
        <w:ind w:firstLine="851"/>
        <w:jc w:val="both"/>
        <w:rPr>
          <w:rFonts w:cs="Times New Roman"/>
          <w:b/>
        </w:rPr>
      </w:pPr>
      <w:r w:rsidRPr="00337C9A">
        <w:rPr>
          <w:rFonts w:cs="Times New Roman"/>
          <w:b/>
        </w:rPr>
        <w:t>3</w:t>
      </w:r>
      <w:r w:rsidR="00EE2170" w:rsidRPr="00337C9A">
        <w:rPr>
          <w:rFonts w:cs="Times New Roman"/>
          <w:b/>
        </w:rPr>
        <w:t xml:space="preserve">. </w:t>
      </w:r>
      <w:r w:rsidR="00867CF0" w:rsidRPr="00337C9A">
        <w:rPr>
          <w:rFonts w:cs="Times New Roman"/>
          <w:b/>
        </w:rPr>
        <w:t>Các chi,</w:t>
      </w:r>
      <w:r w:rsidR="00EE2170" w:rsidRPr="00337C9A">
        <w:rPr>
          <w:rFonts w:cs="Times New Roman"/>
          <w:b/>
        </w:rPr>
        <w:t xml:space="preserve"> đản</w:t>
      </w:r>
      <w:r w:rsidR="00680FEF" w:rsidRPr="00337C9A">
        <w:rPr>
          <w:rFonts w:cs="Times New Roman"/>
          <w:b/>
        </w:rPr>
        <w:t xml:space="preserve">g ủy trực </w:t>
      </w:r>
      <w:r w:rsidR="00867CF0" w:rsidRPr="00337C9A">
        <w:rPr>
          <w:rFonts w:cs="Times New Roman"/>
          <w:b/>
        </w:rPr>
        <w:t>Huyện ủy</w:t>
      </w:r>
    </w:p>
    <w:p w14:paraId="2B533279" w14:textId="7037D3D2" w:rsidR="00680FEF" w:rsidRPr="00337C9A" w:rsidRDefault="00680FEF" w:rsidP="00590558">
      <w:pPr>
        <w:spacing w:before="120"/>
        <w:ind w:firstLine="851"/>
        <w:jc w:val="both"/>
        <w:rPr>
          <w:rFonts w:cs="Times New Roman"/>
        </w:rPr>
      </w:pPr>
      <w:r w:rsidRPr="00337C9A">
        <w:rPr>
          <w:rFonts w:cs="Times New Roman"/>
        </w:rPr>
        <w:t xml:space="preserve">- </w:t>
      </w:r>
      <w:r w:rsidRPr="00337C9A">
        <w:rPr>
          <w:rFonts w:cs="Times New Roman"/>
          <w:iCs/>
        </w:rPr>
        <w:t xml:space="preserve">Căn cứ vào điều kiện tình hình thực tế tại địa phương, cơ quan, đơn vị </w:t>
      </w:r>
      <w:r w:rsidR="00867CF0" w:rsidRPr="00337C9A">
        <w:rPr>
          <w:rFonts w:cs="Times New Roman"/>
          <w:iCs/>
        </w:rPr>
        <w:t>chủ động cử cán bộ tham gia cuộc thi</w:t>
      </w:r>
      <w:r w:rsidR="00DB7774" w:rsidRPr="00337C9A">
        <w:rPr>
          <w:rFonts w:cs="Times New Roman"/>
          <w:iCs/>
        </w:rPr>
        <w:t xml:space="preserve">. Mỗi chi bộ trực thuộc huyện uỷ ít nhất có 03 bài dự thi. </w:t>
      </w:r>
      <w:r w:rsidR="00442A62" w:rsidRPr="00337C9A">
        <w:rPr>
          <w:rFonts w:cs="Times New Roman"/>
          <w:iCs/>
        </w:rPr>
        <w:t>Riêng c</w:t>
      </w:r>
      <w:r w:rsidR="00DB7774" w:rsidRPr="00337C9A">
        <w:rPr>
          <w:rFonts w:cs="Times New Roman"/>
          <w:iCs/>
        </w:rPr>
        <w:t>hi bộ trường THCS-THPT Vĩnh Phong, Vĩnh Bình Bắc</w:t>
      </w:r>
      <w:r w:rsidR="00442A62" w:rsidRPr="00337C9A">
        <w:rPr>
          <w:rFonts w:cs="Times New Roman"/>
          <w:iCs/>
        </w:rPr>
        <w:t xml:space="preserve">; </w:t>
      </w:r>
      <w:r w:rsidR="00DB7774" w:rsidRPr="00337C9A">
        <w:rPr>
          <w:rFonts w:cs="Times New Roman"/>
          <w:iCs/>
        </w:rPr>
        <w:t>THPT Vĩnh Thuận có ít nhất 10 bài dự thi</w:t>
      </w:r>
      <w:r w:rsidRPr="00337C9A">
        <w:rPr>
          <w:rFonts w:cs="Times New Roman"/>
          <w:iCs/>
        </w:rPr>
        <w:t>.</w:t>
      </w:r>
      <w:r w:rsidR="00442A62" w:rsidRPr="00337C9A">
        <w:rPr>
          <w:rFonts w:cs="Times New Roman"/>
          <w:iCs/>
        </w:rPr>
        <w:t xml:space="preserve"> Đảng uỷ các xã, thị trấn có ít nhất </w:t>
      </w:r>
      <w:r w:rsidR="00F22CB8" w:rsidRPr="00337C9A">
        <w:rPr>
          <w:rFonts w:cs="Times New Roman"/>
          <w:iCs/>
        </w:rPr>
        <w:t>2</w:t>
      </w:r>
      <w:r w:rsidR="00442A62" w:rsidRPr="00337C9A">
        <w:rPr>
          <w:rFonts w:cs="Times New Roman"/>
          <w:iCs/>
        </w:rPr>
        <w:t>0 bài dự thi; đảng uỷ Công An, Quân sự, Trung tâm y tế có ít nhất 15 bài dự thi.</w:t>
      </w:r>
      <w:r w:rsidR="00F22CB8" w:rsidRPr="00337C9A">
        <w:rPr>
          <w:rFonts w:cs="Times New Roman"/>
          <w:iCs/>
        </w:rPr>
        <w:t xml:space="preserve"> Phòng giáo dục &amp; đào tạo huyện phát động trong ngành và gửi bài dự thi về Ban tuyên giáo Huyện uỷ có ít nhất 200 bài dự thi.</w:t>
      </w:r>
    </w:p>
    <w:p w14:paraId="4BBD025C" w14:textId="61159B61" w:rsidR="00EE2170" w:rsidRPr="00337C9A" w:rsidRDefault="007E2331" w:rsidP="00590558">
      <w:pPr>
        <w:spacing w:before="120"/>
        <w:ind w:firstLine="851"/>
        <w:jc w:val="both"/>
        <w:rPr>
          <w:rFonts w:cs="Times New Roman"/>
          <w:iCs/>
        </w:rPr>
      </w:pPr>
      <w:r w:rsidRPr="00337C9A">
        <w:rPr>
          <w:rFonts w:cs="Times New Roman"/>
          <w:iCs/>
        </w:rPr>
        <w:t xml:space="preserve">Trong thực hiện, nếu có vấn đề phát sinh trao đổi với Thường trực Ban Tổ chức cuộc thi (qua </w:t>
      </w:r>
      <w:r w:rsidR="0059281A" w:rsidRPr="00337C9A">
        <w:rPr>
          <w:rFonts w:cs="Times New Roman"/>
          <w:iCs/>
          <w:lang w:val="vi-VN"/>
        </w:rPr>
        <w:t xml:space="preserve">Ban Tuyên giáo </w:t>
      </w:r>
      <w:r w:rsidR="00867CF0" w:rsidRPr="00337C9A">
        <w:rPr>
          <w:rFonts w:cs="Times New Roman"/>
          <w:iCs/>
        </w:rPr>
        <w:t xml:space="preserve">Huyện </w:t>
      </w:r>
      <w:r w:rsidR="0059281A" w:rsidRPr="00337C9A">
        <w:rPr>
          <w:rFonts w:cs="Times New Roman"/>
          <w:iCs/>
          <w:lang w:val="vi-VN"/>
        </w:rPr>
        <w:t>ủy</w:t>
      </w:r>
      <w:r w:rsidRPr="00337C9A">
        <w:rPr>
          <w:rFonts w:cs="Times New Roman"/>
          <w:iCs/>
        </w:rPr>
        <w:t>).</w:t>
      </w:r>
    </w:p>
    <w:p w14:paraId="2D106787" w14:textId="77777777" w:rsidR="007E2331" w:rsidRDefault="007E2331" w:rsidP="00AE4179">
      <w:pPr>
        <w:spacing w:before="120"/>
        <w:ind w:firstLine="720"/>
        <w:jc w:val="both"/>
        <w:rPr>
          <w:iCs/>
        </w:rPr>
      </w:pPr>
    </w:p>
    <w:tbl>
      <w:tblPr>
        <w:tblW w:w="9923" w:type="dxa"/>
        <w:tblInd w:w="-142" w:type="dxa"/>
        <w:tblLayout w:type="fixed"/>
        <w:tblLook w:val="0000" w:firstRow="0" w:lastRow="0" w:firstColumn="0" w:lastColumn="0" w:noHBand="0" w:noVBand="0"/>
      </w:tblPr>
      <w:tblGrid>
        <w:gridCol w:w="4253"/>
        <w:gridCol w:w="5670"/>
      </w:tblGrid>
      <w:tr w:rsidR="007E2331" w:rsidRPr="0073035E" w14:paraId="3B6AC361" w14:textId="77777777" w:rsidTr="00260F88">
        <w:trPr>
          <w:trHeight w:val="856"/>
        </w:trPr>
        <w:tc>
          <w:tcPr>
            <w:tcW w:w="4253" w:type="dxa"/>
          </w:tcPr>
          <w:p w14:paraId="6960734B" w14:textId="77777777" w:rsidR="007E2331" w:rsidRPr="0073035E" w:rsidRDefault="007E2331" w:rsidP="00185D91">
            <w:pPr>
              <w:spacing w:before="240"/>
            </w:pPr>
            <w:r w:rsidRPr="0073035E">
              <w:rPr>
                <w:u w:val="single"/>
              </w:rPr>
              <w:t>Nơi nhận</w:t>
            </w:r>
            <w:r w:rsidRPr="0073035E">
              <w:t xml:space="preserve">:   </w:t>
            </w:r>
          </w:p>
          <w:p w14:paraId="3433E880" w14:textId="54BED661" w:rsidR="007E2331" w:rsidRPr="0073035E" w:rsidRDefault="0035505F" w:rsidP="00185D91">
            <w:pPr>
              <w:tabs>
                <w:tab w:val="center" w:pos="7169"/>
              </w:tabs>
              <w:jc w:val="both"/>
              <w:rPr>
                <w:bCs/>
                <w:sz w:val="24"/>
              </w:rPr>
            </w:pPr>
            <w:r>
              <w:rPr>
                <w:bCs/>
                <w:sz w:val="24"/>
              </w:rPr>
              <w:t xml:space="preserve">- BTG </w:t>
            </w:r>
            <w:r w:rsidR="00867CF0">
              <w:rPr>
                <w:bCs/>
                <w:sz w:val="24"/>
              </w:rPr>
              <w:t>Tỉnh ủy</w:t>
            </w:r>
            <w:r>
              <w:rPr>
                <w:bCs/>
                <w:sz w:val="24"/>
              </w:rPr>
              <w:t xml:space="preserve"> </w:t>
            </w:r>
            <w:r w:rsidR="007E2331" w:rsidRPr="0073035E">
              <w:rPr>
                <w:bCs/>
                <w:sz w:val="24"/>
              </w:rPr>
              <w:t>(để b/c),</w:t>
            </w:r>
          </w:p>
          <w:p w14:paraId="466B51B0" w14:textId="060C0022" w:rsidR="007E2331" w:rsidRPr="0073035E" w:rsidRDefault="007E2331" w:rsidP="00185D91">
            <w:pPr>
              <w:tabs>
                <w:tab w:val="center" w:pos="7169"/>
              </w:tabs>
              <w:jc w:val="both"/>
              <w:rPr>
                <w:bCs/>
                <w:sz w:val="24"/>
              </w:rPr>
            </w:pPr>
            <w:r w:rsidRPr="0073035E">
              <w:rPr>
                <w:bCs/>
                <w:sz w:val="24"/>
              </w:rPr>
              <w:t xml:space="preserve">- Thường trực </w:t>
            </w:r>
            <w:r w:rsidR="00867CF0">
              <w:rPr>
                <w:bCs/>
                <w:sz w:val="24"/>
              </w:rPr>
              <w:t>Huyện</w:t>
            </w:r>
            <w:r w:rsidRPr="0073035E">
              <w:rPr>
                <w:bCs/>
                <w:sz w:val="24"/>
              </w:rPr>
              <w:t xml:space="preserve"> ủy (để b/c),</w:t>
            </w:r>
          </w:p>
          <w:p w14:paraId="1E29A8F4" w14:textId="04D5E8CA" w:rsidR="007E2331" w:rsidRPr="0073035E" w:rsidRDefault="007E2331" w:rsidP="00185D91">
            <w:pPr>
              <w:tabs>
                <w:tab w:val="center" w:pos="7169"/>
              </w:tabs>
              <w:jc w:val="both"/>
              <w:rPr>
                <w:bCs/>
                <w:sz w:val="24"/>
              </w:rPr>
            </w:pPr>
            <w:r w:rsidRPr="0073035E">
              <w:rPr>
                <w:bCs/>
                <w:sz w:val="24"/>
              </w:rPr>
              <w:t xml:space="preserve">- Văn phòng </w:t>
            </w:r>
            <w:r w:rsidR="00867CF0">
              <w:rPr>
                <w:bCs/>
                <w:sz w:val="24"/>
              </w:rPr>
              <w:t>Huyện</w:t>
            </w:r>
            <w:r w:rsidRPr="0073035E">
              <w:rPr>
                <w:bCs/>
                <w:sz w:val="24"/>
              </w:rPr>
              <w:t xml:space="preserve"> ủy,</w:t>
            </w:r>
          </w:p>
          <w:p w14:paraId="3F434E37" w14:textId="22B599DF" w:rsidR="007E2331" w:rsidRPr="0073035E" w:rsidRDefault="007E2331" w:rsidP="00185D91">
            <w:pPr>
              <w:tabs>
                <w:tab w:val="center" w:pos="7169"/>
              </w:tabs>
              <w:jc w:val="both"/>
              <w:rPr>
                <w:bCs/>
                <w:sz w:val="24"/>
              </w:rPr>
            </w:pPr>
            <w:r w:rsidRPr="0073035E">
              <w:rPr>
                <w:bCs/>
                <w:sz w:val="24"/>
              </w:rPr>
              <w:t xml:space="preserve">- </w:t>
            </w:r>
            <w:r w:rsidR="00867CF0">
              <w:rPr>
                <w:bCs/>
                <w:sz w:val="24"/>
              </w:rPr>
              <w:t>Trung tâm VHTT và TT</w:t>
            </w:r>
            <w:r w:rsidRPr="0073035E">
              <w:rPr>
                <w:bCs/>
                <w:sz w:val="24"/>
              </w:rPr>
              <w:t>,</w:t>
            </w:r>
          </w:p>
          <w:p w14:paraId="2707EDDE" w14:textId="74EF6533" w:rsidR="007E2331" w:rsidRDefault="007E2331" w:rsidP="00185D91">
            <w:pPr>
              <w:tabs>
                <w:tab w:val="left" w:pos="3360"/>
                <w:tab w:val="right" w:pos="4264"/>
              </w:tabs>
              <w:jc w:val="both"/>
              <w:rPr>
                <w:bCs/>
                <w:sz w:val="24"/>
              </w:rPr>
            </w:pPr>
            <w:r w:rsidRPr="0073035E">
              <w:rPr>
                <w:bCs/>
                <w:sz w:val="24"/>
              </w:rPr>
              <w:t xml:space="preserve">- </w:t>
            </w:r>
            <w:r w:rsidR="00867CF0">
              <w:rPr>
                <w:bCs/>
                <w:sz w:val="24"/>
              </w:rPr>
              <w:t xml:space="preserve">Thành viên </w:t>
            </w:r>
            <w:r>
              <w:rPr>
                <w:bCs/>
                <w:sz w:val="24"/>
              </w:rPr>
              <w:t>Ban Chỉ đạo 35 huyện ủy</w:t>
            </w:r>
            <w:r w:rsidRPr="0073035E">
              <w:rPr>
                <w:bCs/>
                <w:sz w:val="24"/>
              </w:rPr>
              <w:t>,</w:t>
            </w:r>
            <w:r>
              <w:rPr>
                <w:bCs/>
                <w:sz w:val="24"/>
              </w:rPr>
              <w:t xml:space="preserve"> </w:t>
            </w:r>
          </w:p>
          <w:p w14:paraId="1F0A5AFA" w14:textId="11AA5D73" w:rsidR="00791A0C" w:rsidRPr="0073035E" w:rsidRDefault="00791A0C" w:rsidP="00185D91">
            <w:pPr>
              <w:tabs>
                <w:tab w:val="left" w:pos="3360"/>
                <w:tab w:val="right" w:pos="4264"/>
              </w:tabs>
              <w:jc w:val="both"/>
              <w:rPr>
                <w:bCs/>
                <w:sz w:val="24"/>
              </w:rPr>
            </w:pPr>
            <w:r>
              <w:rPr>
                <w:bCs/>
                <w:sz w:val="24"/>
              </w:rPr>
              <w:t>- Thành viên Tổ thư ký BCĐ 35 Huyện ủy,</w:t>
            </w:r>
          </w:p>
          <w:p w14:paraId="763D1385" w14:textId="3A788F4F" w:rsidR="007E2331" w:rsidRPr="0073035E" w:rsidRDefault="007E2331" w:rsidP="00185D91">
            <w:pPr>
              <w:tabs>
                <w:tab w:val="center" w:pos="7169"/>
              </w:tabs>
              <w:jc w:val="both"/>
              <w:rPr>
                <w:bCs/>
                <w:sz w:val="24"/>
              </w:rPr>
            </w:pPr>
            <w:r w:rsidRPr="0073035E">
              <w:rPr>
                <w:bCs/>
                <w:sz w:val="24"/>
              </w:rPr>
              <w:t xml:space="preserve">- </w:t>
            </w:r>
            <w:r w:rsidR="00791A0C">
              <w:rPr>
                <w:bCs/>
                <w:sz w:val="24"/>
              </w:rPr>
              <w:t>Các chi – Đảng ủy trực thuộc,</w:t>
            </w:r>
            <w:r w:rsidRPr="0073035E">
              <w:rPr>
                <w:bCs/>
                <w:sz w:val="24"/>
              </w:rPr>
              <w:tab/>
            </w:r>
          </w:p>
          <w:p w14:paraId="7118DBA6" w14:textId="127DB3AB" w:rsidR="007E2331" w:rsidRPr="007E2331" w:rsidRDefault="007E2331" w:rsidP="00791A0C">
            <w:pPr>
              <w:tabs>
                <w:tab w:val="center" w:pos="7169"/>
              </w:tabs>
              <w:jc w:val="both"/>
              <w:rPr>
                <w:bCs/>
                <w:spacing w:val="-8"/>
                <w:sz w:val="24"/>
              </w:rPr>
            </w:pPr>
            <w:r>
              <w:rPr>
                <w:bCs/>
                <w:spacing w:val="-8"/>
                <w:sz w:val="24"/>
              </w:rPr>
              <w:t xml:space="preserve">- Lưu. </w:t>
            </w:r>
          </w:p>
        </w:tc>
        <w:tc>
          <w:tcPr>
            <w:tcW w:w="5670" w:type="dxa"/>
          </w:tcPr>
          <w:p w14:paraId="61AF5774" w14:textId="77777777" w:rsidR="007E2331" w:rsidRDefault="007E2331" w:rsidP="00A75FAC">
            <w:pPr>
              <w:jc w:val="center"/>
              <w:rPr>
                <w:b/>
                <w:bCs/>
              </w:rPr>
            </w:pPr>
          </w:p>
          <w:p w14:paraId="1EBAE990" w14:textId="5AE9DE54" w:rsidR="00A75FAC" w:rsidRDefault="00260F88" w:rsidP="00260F88">
            <w:pPr>
              <w:ind w:left="-142"/>
              <w:jc w:val="center"/>
              <w:rPr>
                <w:b/>
              </w:rPr>
            </w:pPr>
            <w:r>
              <w:rPr>
                <w:b/>
              </w:rPr>
              <w:t>PHÓ BÍ THƯ THƯỜNG TRỰC HUYỆN ỦY</w:t>
            </w:r>
          </w:p>
          <w:p w14:paraId="340D7221" w14:textId="77777777" w:rsidR="00A75FAC" w:rsidRPr="00260F88" w:rsidRDefault="00260F88" w:rsidP="00A75FAC">
            <w:pPr>
              <w:jc w:val="center"/>
              <w:rPr>
                <w:i/>
              </w:rPr>
            </w:pPr>
            <w:r w:rsidRPr="00260F88">
              <w:rPr>
                <w:i/>
              </w:rPr>
              <w:t>Kiêm</w:t>
            </w:r>
          </w:p>
          <w:p w14:paraId="382C03D4" w14:textId="6EC1EE0F" w:rsidR="00260F88" w:rsidRPr="001C4568" w:rsidRDefault="00260F88" w:rsidP="00A75FAC">
            <w:pPr>
              <w:jc w:val="center"/>
            </w:pPr>
            <w:r w:rsidRPr="001C4568">
              <w:t>TRƯỞNG BAN CHỈ ĐẠO</w:t>
            </w:r>
          </w:p>
          <w:p w14:paraId="1E4F61F0" w14:textId="77777777" w:rsidR="00AC245E" w:rsidRDefault="00AC245E" w:rsidP="00A75FAC">
            <w:pPr>
              <w:jc w:val="center"/>
              <w:rPr>
                <w:b/>
                <w:sz w:val="48"/>
              </w:rPr>
            </w:pPr>
          </w:p>
          <w:p w14:paraId="7E13D2FE" w14:textId="7B754EE1" w:rsidR="00AC245E" w:rsidRPr="00A52005" w:rsidRDefault="00A52005" w:rsidP="00A52005">
            <w:pPr>
              <w:jc w:val="center"/>
              <w:rPr>
                <w:i/>
              </w:rPr>
            </w:pPr>
            <w:r w:rsidRPr="00A52005">
              <w:rPr>
                <w:i/>
              </w:rPr>
              <w:t>(Đã ký)</w:t>
            </w:r>
          </w:p>
          <w:p w14:paraId="1EB44F5F" w14:textId="77777777" w:rsidR="00590558" w:rsidRDefault="00590558" w:rsidP="00AC245E">
            <w:pPr>
              <w:rPr>
                <w:b/>
                <w:sz w:val="48"/>
              </w:rPr>
            </w:pPr>
          </w:p>
          <w:p w14:paraId="02E0202D" w14:textId="77777777" w:rsidR="00A75FAC" w:rsidRDefault="00A75FAC" w:rsidP="00A75FAC">
            <w:pPr>
              <w:jc w:val="center"/>
              <w:rPr>
                <w:i/>
              </w:rPr>
            </w:pPr>
          </w:p>
          <w:p w14:paraId="004A43F9" w14:textId="77777777" w:rsidR="00457252" w:rsidRDefault="00457252" w:rsidP="00457252">
            <w:pPr>
              <w:jc w:val="center"/>
              <w:rPr>
                <w:b/>
              </w:rPr>
            </w:pPr>
            <w:r>
              <w:rPr>
                <w:b/>
              </w:rPr>
              <w:t>Nguyễn Văn Thoàn</w:t>
            </w:r>
          </w:p>
          <w:p w14:paraId="23317539" w14:textId="4217442A" w:rsidR="00A75FAC" w:rsidRPr="0073035E" w:rsidRDefault="00A75FAC" w:rsidP="001C4568">
            <w:pPr>
              <w:jc w:val="center"/>
              <w:rPr>
                <w:b/>
                <w:bCs/>
              </w:rPr>
            </w:pPr>
          </w:p>
        </w:tc>
      </w:tr>
    </w:tbl>
    <w:p w14:paraId="09D63882" w14:textId="0B9BB02A" w:rsidR="007E2331" w:rsidRDefault="00457252" w:rsidP="00AE4179">
      <w:pPr>
        <w:spacing w:before="120"/>
        <w:ind w:firstLine="720"/>
        <w:jc w:val="both"/>
      </w:pPr>
      <w:r>
        <w:t xml:space="preserve">   </w:t>
      </w:r>
    </w:p>
    <w:p w14:paraId="7A4285A6" w14:textId="77777777" w:rsidR="00CC47D6" w:rsidRPr="00996161" w:rsidRDefault="00AE4179" w:rsidP="00AE4179">
      <w:pPr>
        <w:spacing w:before="120"/>
        <w:jc w:val="both"/>
      </w:pPr>
      <w:r>
        <w:tab/>
      </w:r>
    </w:p>
    <w:p w14:paraId="650E3ADF" w14:textId="77777777" w:rsidR="002C312E" w:rsidRPr="002C312E" w:rsidRDefault="002C312E" w:rsidP="002C312E">
      <w:pPr>
        <w:tabs>
          <w:tab w:val="center" w:pos="1560"/>
          <w:tab w:val="center" w:pos="6804"/>
        </w:tabs>
        <w:spacing w:after="160" w:line="288" w:lineRule="auto"/>
      </w:pPr>
    </w:p>
    <w:sectPr w:rsidR="002C312E" w:rsidRPr="002C312E" w:rsidSect="00627CD2">
      <w:headerReference w:type="even" r:id="rId9"/>
      <w:headerReference w:type="default" r:id="rId10"/>
      <w:type w:val="continuous"/>
      <w:pgSz w:w="11907" w:h="16840" w:code="9"/>
      <w:pgMar w:top="1134" w:right="851" w:bottom="1134" w:left="1701" w:header="567" w:footer="6"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5E73" w14:textId="77777777" w:rsidR="00483784" w:rsidRDefault="00483784" w:rsidP="00A75FAC">
      <w:r>
        <w:separator/>
      </w:r>
    </w:p>
  </w:endnote>
  <w:endnote w:type="continuationSeparator" w:id="0">
    <w:p w14:paraId="50BEA692" w14:textId="77777777" w:rsidR="00483784" w:rsidRDefault="00483784" w:rsidP="00A7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05863" w14:textId="77777777" w:rsidR="00483784" w:rsidRDefault="00483784" w:rsidP="00A75FAC">
      <w:r>
        <w:separator/>
      </w:r>
    </w:p>
  </w:footnote>
  <w:footnote w:type="continuationSeparator" w:id="0">
    <w:p w14:paraId="2B6445DC" w14:textId="77777777" w:rsidR="00483784" w:rsidRDefault="00483784" w:rsidP="00A75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132888"/>
      <w:docPartObj>
        <w:docPartGallery w:val="Page Numbers (Top of Page)"/>
        <w:docPartUnique/>
      </w:docPartObj>
    </w:sdtPr>
    <w:sdtEndPr>
      <w:rPr>
        <w:noProof/>
      </w:rPr>
    </w:sdtEndPr>
    <w:sdtContent>
      <w:p w14:paraId="5179EE51" w14:textId="77777777" w:rsidR="00A75FAC" w:rsidRDefault="00A75F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B8798F" w14:textId="77777777" w:rsidR="00A75FAC" w:rsidRDefault="00A75F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188947"/>
      <w:docPartObj>
        <w:docPartGallery w:val="Page Numbers (Top of Page)"/>
        <w:docPartUnique/>
      </w:docPartObj>
    </w:sdtPr>
    <w:sdtEndPr>
      <w:rPr>
        <w:noProof/>
      </w:rPr>
    </w:sdtEndPr>
    <w:sdtContent>
      <w:p w14:paraId="0B970015" w14:textId="2B4F805B" w:rsidR="00443EC4" w:rsidRDefault="00443EC4">
        <w:pPr>
          <w:pStyle w:val="Header"/>
          <w:jc w:val="center"/>
        </w:pPr>
        <w:r>
          <w:fldChar w:fldCharType="begin"/>
        </w:r>
        <w:r>
          <w:instrText xml:space="preserve"> PAGE   \* MERGEFORMAT </w:instrText>
        </w:r>
        <w:r>
          <w:fldChar w:fldCharType="separate"/>
        </w:r>
        <w:r w:rsidR="00627CD2">
          <w:rPr>
            <w:noProof/>
          </w:rPr>
          <w:t>2</w:t>
        </w:r>
        <w:r>
          <w:rPr>
            <w:noProof/>
          </w:rPr>
          <w:fldChar w:fldCharType="end"/>
        </w:r>
      </w:p>
    </w:sdtContent>
  </w:sdt>
  <w:p w14:paraId="3AEAECF6" w14:textId="77777777" w:rsidR="00443EC4" w:rsidRDefault="00443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91342"/>
    <w:multiLevelType w:val="multilevel"/>
    <w:tmpl w:val="E062D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2415FC"/>
    <w:multiLevelType w:val="multilevel"/>
    <w:tmpl w:val="4EC69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7F65DC"/>
    <w:multiLevelType w:val="multilevel"/>
    <w:tmpl w:val="EDAEE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2E"/>
    <w:rsid w:val="00012D57"/>
    <w:rsid w:val="00032591"/>
    <w:rsid w:val="00041063"/>
    <w:rsid w:val="000410D5"/>
    <w:rsid w:val="00056B2A"/>
    <w:rsid w:val="00074CE5"/>
    <w:rsid w:val="00074EF0"/>
    <w:rsid w:val="00083A12"/>
    <w:rsid w:val="00083AD8"/>
    <w:rsid w:val="000932D1"/>
    <w:rsid w:val="000939C4"/>
    <w:rsid w:val="000D408A"/>
    <w:rsid w:val="000E239B"/>
    <w:rsid w:val="000E2617"/>
    <w:rsid w:val="000F0368"/>
    <w:rsid w:val="000F313D"/>
    <w:rsid w:val="000F3B77"/>
    <w:rsid w:val="000F3E18"/>
    <w:rsid w:val="000F76AB"/>
    <w:rsid w:val="00112F5D"/>
    <w:rsid w:val="00117B3D"/>
    <w:rsid w:val="001217FE"/>
    <w:rsid w:val="0014181C"/>
    <w:rsid w:val="00183B7E"/>
    <w:rsid w:val="00190246"/>
    <w:rsid w:val="001917A6"/>
    <w:rsid w:val="00192CFE"/>
    <w:rsid w:val="001C26A9"/>
    <w:rsid w:val="001C4568"/>
    <w:rsid w:val="001C5794"/>
    <w:rsid w:val="001D64B1"/>
    <w:rsid w:val="001E71ED"/>
    <w:rsid w:val="001F7D94"/>
    <w:rsid w:val="00201D82"/>
    <w:rsid w:val="00202A12"/>
    <w:rsid w:val="002170D7"/>
    <w:rsid w:val="00222C3E"/>
    <w:rsid w:val="00235DCF"/>
    <w:rsid w:val="002458AF"/>
    <w:rsid w:val="00260F88"/>
    <w:rsid w:val="00267C5B"/>
    <w:rsid w:val="00272B2A"/>
    <w:rsid w:val="00286825"/>
    <w:rsid w:val="002A5917"/>
    <w:rsid w:val="002C23FF"/>
    <w:rsid w:val="002C312E"/>
    <w:rsid w:val="002C574A"/>
    <w:rsid w:val="00311C0A"/>
    <w:rsid w:val="0031219D"/>
    <w:rsid w:val="0033309C"/>
    <w:rsid w:val="00337C9A"/>
    <w:rsid w:val="00351209"/>
    <w:rsid w:val="0035505F"/>
    <w:rsid w:val="00362C60"/>
    <w:rsid w:val="003737A5"/>
    <w:rsid w:val="00385D5C"/>
    <w:rsid w:val="00386407"/>
    <w:rsid w:val="003877BF"/>
    <w:rsid w:val="00396194"/>
    <w:rsid w:val="00396BDD"/>
    <w:rsid w:val="003B2DEE"/>
    <w:rsid w:val="003B5632"/>
    <w:rsid w:val="003C693B"/>
    <w:rsid w:val="003C7C7C"/>
    <w:rsid w:val="003D1BBC"/>
    <w:rsid w:val="003E0D21"/>
    <w:rsid w:val="003F0856"/>
    <w:rsid w:val="003F6869"/>
    <w:rsid w:val="0040267F"/>
    <w:rsid w:val="0044274A"/>
    <w:rsid w:val="00442A62"/>
    <w:rsid w:val="00443EC4"/>
    <w:rsid w:val="00452467"/>
    <w:rsid w:val="00457252"/>
    <w:rsid w:val="00464AEE"/>
    <w:rsid w:val="00467AD4"/>
    <w:rsid w:val="00477DCB"/>
    <w:rsid w:val="00483784"/>
    <w:rsid w:val="00490052"/>
    <w:rsid w:val="00490828"/>
    <w:rsid w:val="0049706B"/>
    <w:rsid w:val="004B2D72"/>
    <w:rsid w:val="004D6A1D"/>
    <w:rsid w:val="00500965"/>
    <w:rsid w:val="005054F7"/>
    <w:rsid w:val="00512251"/>
    <w:rsid w:val="00534F92"/>
    <w:rsid w:val="00541580"/>
    <w:rsid w:val="0054249B"/>
    <w:rsid w:val="00543AD7"/>
    <w:rsid w:val="00567951"/>
    <w:rsid w:val="00590558"/>
    <w:rsid w:val="0059281A"/>
    <w:rsid w:val="005B0BCA"/>
    <w:rsid w:val="005B2FDE"/>
    <w:rsid w:val="005C2F63"/>
    <w:rsid w:val="005C6174"/>
    <w:rsid w:val="005E0E11"/>
    <w:rsid w:val="005E1204"/>
    <w:rsid w:val="005E3134"/>
    <w:rsid w:val="0062132B"/>
    <w:rsid w:val="006228B9"/>
    <w:rsid w:val="00627CD2"/>
    <w:rsid w:val="00680FEF"/>
    <w:rsid w:val="00685B6C"/>
    <w:rsid w:val="006D00E4"/>
    <w:rsid w:val="006D1ED6"/>
    <w:rsid w:val="006D3D55"/>
    <w:rsid w:val="006E4442"/>
    <w:rsid w:val="006E6F23"/>
    <w:rsid w:val="006F18B5"/>
    <w:rsid w:val="00705659"/>
    <w:rsid w:val="00713354"/>
    <w:rsid w:val="0072066F"/>
    <w:rsid w:val="007208BF"/>
    <w:rsid w:val="00726386"/>
    <w:rsid w:val="00751E33"/>
    <w:rsid w:val="007529D5"/>
    <w:rsid w:val="007566D4"/>
    <w:rsid w:val="0078064C"/>
    <w:rsid w:val="00786AD0"/>
    <w:rsid w:val="00791217"/>
    <w:rsid w:val="00791A0C"/>
    <w:rsid w:val="007B213C"/>
    <w:rsid w:val="007D1815"/>
    <w:rsid w:val="007D5E35"/>
    <w:rsid w:val="007E2331"/>
    <w:rsid w:val="007F12AB"/>
    <w:rsid w:val="007F46E3"/>
    <w:rsid w:val="00811C1A"/>
    <w:rsid w:val="00817AB6"/>
    <w:rsid w:val="008215AC"/>
    <w:rsid w:val="00866DD3"/>
    <w:rsid w:val="00867CF0"/>
    <w:rsid w:val="008718F7"/>
    <w:rsid w:val="00874185"/>
    <w:rsid w:val="008749DA"/>
    <w:rsid w:val="00897ED5"/>
    <w:rsid w:val="008A13CC"/>
    <w:rsid w:val="008A2626"/>
    <w:rsid w:val="008A4DB0"/>
    <w:rsid w:val="008B7FDF"/>
    <w:rsid w:val="008C6E6F"/>
    <w:rsid w:val="008D4824"/>
    <w:rsid w:val="008D59D4"/>
    <w:rsid w:val="008E161F"/>
    <w:rsid w:val="008E51B9"/>
    <w:rsid w:val="008F3A40"/>
    <w:rsid w:val="008F6E11"/>
    <w:rsid w:val="00901D19"/>
    <w:rsid w:val="0092007A"/>
    <w:rsid w:val="00927396"/>
    <w:rsid w:val="009372B1"/>
    <w:rsid w:val="0094311B"/>
    <w:rsid w:val="00956B1C"/>
    <w:rsid w:val="00960C6F"/>
    <w:rsid w:val="00974718"/>
    <w:rsid w:val="00981294"/>
    <w:rsid w:val="00982453"/>
    <w:rsid w:val="00996161"/>
    <w:rsid w:val="00997A46"/>
    <w:rsid w:val="009A4E01"/>
    <w:rsid w:val="009B7420"/>
    <w:rsid w:val="009C05AB"/>
    <w:rsid w:val="009D2DD0"/>
    <w:rsid w:val="009D59AD"/>
    <w:rsid w:val="009E167F"/>
    <w:rsid w:val="009F4A81"/>
    <w:rsid w:val="009F6286"/>
    <w:rsid w:val="00A054F0"/>
    <w:rsid w:val="00A14A00"/>
    <w:rsid w:val="00A220A6"/>
    <w:rsid w:val="00A24AC5"/>
    <w:rsid w:val="00A2524D"/>
    <w:rsid w:val="00A50B0A"/>
    <w:rsid w:val="00A52005"/>
    <w:rsid w:val="00A6657F"/>
    <w:rsid w:val="00A67A80"/>
    <w:rsid w:val="00A73C39"/>
    <w:rsid w:val="00A75FAC"/>
    <w:rsid w:val="00A968CA"/>
    <w:rsid w:val="00AA5C52"/>
    <w:rsid w:val="00AB290C"/>
    <w:rsid w:val="00AC245E"/>
    <w:rsid w:val="00AC5C99"/>
    <w:rsid w:val="00AC5DEB"/>
    <w:rsid w:val="00AD0DA5"/>
    <w:rsid w:val="00AE083D"/>
    <w:rsid w:val="00AE4179"/>
    <w:rsid w:val="00B13DAF"/>
    <w:rsid w:val="00B249B2"/>
    <w:rsid w:val="00B36287"/>
    <w:rsid w:val="00B424C9"/>
    <w:rsid w:val="00B45308"/>
    <w:rsid w:val="00B543E8"/>
    <w:rsid w:val="00B6048F"/>
    <w:rsid w:val="00B63364"/>
    <w:rsid w:val="00B7326B"/>
    <w:rsid w:val="00B80200"/>
    <w:rsid w:val="00B84013"/>
    <w:rsid w:val="00BA29E2"/>
    <w:rsid w:val="00BA31BF"/>
    <w:rsid w:val="00BC292B"/>
    <w:rsid w:val="00BD157F"/>
    <w:rsid w:val="00BE568B"/>
    <w:rsid w:val="00C100E2"/>
    <w:rsid w:val="00C15795"/>
    <w:rsid w:val="00C22CFE"/>
    <w:rsid w:val="00C2342A"/>
    <w:rsid w:val="00C24401"/>
    <w:rsid w:val="00C31CF2"/>
    <w:rsid w:val="00C32837"/>
    <w:rsid w:val="00C467DD"/>
    <w:rsid w:val="00C5607C"/>
    <w:rsid w:val="00C76A12"/>
    <w:rsid w:val="00C80F93"/>
    <w:rsid w:val="00CA5CB1"/>
    <w:rsid w:val="00CB2A3A"/>
    <w:rsid w:val="00CC47D6"/>
    <w:rsid w:val="00CE3EDB"/>
    <w:rsid w:val="00D04B5F"/>
    <w:rsid w:val="00D04FBF"/>
    <w:rsid w:val="00D056D8"/>
    <w:rsid w:val="00D11B6F"/>
    <w:rsid w:val="00D2295F"/>
    <w:rsid w:val="00D36BE1"/>
    <w:rsid w:val="00D4071B"/>
    <w:rsid w:val="00D440CD"/>
    <w:rsid w:val="00D517D4"/>
    <w:rsid w:val="00D541ED"/>
    <w:rsid w:val="00D55696"/>
    <w:rsid w:val="00D60FEC"/>
    <w:rsid w:val="00D67535"/>
    <w:rsid w:val="00D97F1A"/>
    <w:rsid w:val="00DA6CCA"/>
    <w:rsid w:val="00DB2E9E"/>
    <w:rsid w:val="00DB3446"/>
    <w:rsid w:val="00DB7774"/>
    <w:rsid w:val="00DC651D"/>
    <w:rsid w:val="00DE22CF"/>
    <w:rsid w:val="00DF2E03"/>
    <w:rsid w:val="00E25A1C"/>
    <w:rsid w:val="00E3564A"/>
    <w:rsid w:val="00E4684C"/>
    <w:rsid w:val="00E56591"/>
    <w:rsid w:val="00E60DB0"/>
    <w:rsid w:val="00E61D64"/>
    <w:rsid w:val="00E8110F"/>
    <w:rsid w:val="00E83C65"/>
    <w:rsid w:val="00E917DD"/>
    <w:rsid w:val="00EA4CBA"/>
    <w:rsid w:val="00EB1EB5"/>
    <w:rsid w:val="00EB2B32"/>
    <w:rsid w:val="00ED4416"/>
    <w:rsid w:val="00ED78B3"/>
    <w:rsid w:val="00EE2170"/>
    <w:rsid w:val="00EE6539"/>
    <w:rsid w:val="00F035E1"/>
    <w:rsid w:val="00F22CB8"/>
    <w:rsid w:val="00F44938"/>
    <w:rsid w:val="00F556B2"/>
    <w:rsid w:val="00F56DE5"/>
    <w:rsid w:val="00FA278F"/>
    <w:rsid w:val="00FC7375"/>
    <w:rsid w:val="00FD6C81"/>
    <w:rsid w:val="00FE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VnTime"/>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34"/>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12E"/>
    <w:pPr>
      <w:ind w:left="720"/>
      <w:contextualSpacing/>
    </w:pPr>
  </w:style>
  <w:style w:type="paragraph" w:styleId="Header">
    <w:name w:val="header"/>
    <w:basedOn w:val="Normal"/>
    <w:link w:val="HeaderChar"/>
    <w:uiPriority w:val="99"/>
    <w:unhideWhenUsed/>
    <w:rsid w:val="00A75FAC"/>
    <w:pPr>
      <w:tabs>
        <w:tab w:val="center" w:pos="4680"/>
        <w:tab w:val="right" w:pos="9360"/>
      </w:tabs>
    </w:pPr>
  </w:style>
  <w:style w:type="character" w:customStyle="1" w:styleId="HeaderChar">
    <w:name w:val="Header Char"/>
    <w:basedOn w:val="DefaultParagraphFont"/>
    <w:link w:val="Header"/>
    <w:uiPriority w:val="99"/>
    <w:rsid w:val="00A75FAC"/>
  </w:style>
  <w:style w:type="paragraph" w:styleId="Footer">
    <w:name w:val="footer"/>
    <w:basedOn w:val="Normal"/>
    <w:link w:val="FooterChar"/>
    <w:uiPriority w:val="99"/>
    <w:unhideWhenUsed/>
    <w:rsid w:val="00A75FAC"/>
    <w:pPr>
      <w:tabs>
        <w:tab w:val="center" w:pos="4680"/>
        <w:tab w:val="right" w:pos="9360"/>
      </w:tabs>
    </w:pPr>
  </w:style>
  <w:style w:type="character" w:customStyle="1" w:styleId="FooterChar">
    <w:name w:val="Footer Char"/>
    <w:basedOn w:val="DefaultParagraphFont"/>
    <w:link w:val="Footer"/>
    <w:uiPriority w:val="99"/>
    <w:rsid w:val="00A75FAC"/>
  </w:style>
  <w:style w:type="character" w:customStyle="1" w:styleId="Bodytext">
    <w:name w:val="Body text_"/>
    <w:basedOn w:val="DefaultParagraphFont"/>
    <w:link w:val="BodyText1"/>
    <w:rsid w:val="00E8110F"/>
    <w:rPr>
      <w:rFonts w:cs="Times New Roman"/>
      <w:sz w:val="18"/>
      <w:szCs w:val="18"/>
      <w:shd w:val="clear" w:color="auto" w:fill="FFFFFF"/>
    </w:rPr>
  </w:style>
  <w:style w:type="character" w:customStyle="1" w:styleId="BodytextBold">
    <w:name w:val="Body text + Bold"/>
    <w:basedOn w:val="Bodytext"/>
    <w:rsid w:val="00E8110F"/>
    <w:rPr>
      <w:rFonts w:cs="Times New Roman"/>
      <w:b/>
      <w:bCs/>
      <w:color w:val="000000"/>
      <w:spacing w:val="0"/>
      <w:w w:val="100"/>
      <w:position w:val="0"/>
      <w:sz w:val="18"/>
      <w:szCs w:val="18"/>
      <w:shd w:val="clear" w:color="auto" w:fill="FFFFFF"/>
      <w:lang w:val="vi-VN"/>
    </w:rPr>
  </w:style>
  <w:style w:type="character" w:customStyle="1" w:styleId="BodytextItalic">
    <w:name w:val="Body text + Italic"/>
    <w:aliases w:val="Spacing 0 pt,Body text + 4 pt,Italic"/>
    <w:basedOn w:val="Bodytext"/>
    <w:rsid w:val="00E8110F"/>
    <w:rPr>
      <w:rFonts w:cs="Times New Roman"/>
      <w:i/>
      <w:iCs/>
      <w:color w:val="000000"/>
      <w:spacing w:val="-10"/>
      <w:w w:val="100"/>
      <w:position w:val="0"/>
      <w:sz w:val="18"/>
      <w:szCs w:val="18"/>
      <w:shd w:val="clear" w:color="auto" w:fill="FFFFFF"/>
      <w:lang w:val="vi-VN"/>
    </w:rPr>
  </w:style>
  <w:style w:type="paragraph" w:customStyle="1" w:styleId="BodyText1">
    <w:name w:val="Body Text1"/>
    <w:basedOn w:val="Normal"/>
    <w:link w:val="Bodytext"/>
    <w:rsid w:val="00E8110F"/>
    <w:pPr>
      <w:widowControl w:val="0"/>
      <w:shd w:val="clear" w:color="auto" w:fill="FFFFFF"/>
      <w:autoSpaceDE/>
      <w:autoSpaceDN/>
      <w:spacing w:line="261" w:lineRule="exact"/>
      <w:jc w:val="both"/>
    </w:pPr>
    <w:rPr>
      <w:rFonts w:cs="Times New Roman"/>
      <w:sz w:val="18"/>
      <w:szCs w:val="18"/>
    </w:rPr>
  </w:style>
  <w:style w:type="character" w:styleId="Hyperlink">
    <w:name w:val="Hyperlink"/>
    <w:basedOn w:val="DefaultParagraphFont"/>
    <w:uiPriority w:val="99"/>
    <w:unhideWhenUsed/>
    <w:rsid w:val="00A24AC5"/>
    <w:rPr>
      <w:color w:val="0563C1" w:themeColor="hyperlink"/>
      <w:u w:val="single"/>
    </w:rPr>
  </w:style>
  <w:style w:type="character" w:customStyle="1" w:styleId="Heading1">
    <w:name w:val="Heading #1_"/>
    <w:basedOn w:val="DefaultParagraphFont"/>
    <w:link w:val="Heading10"/>
    <w:rsid w:val="009B7420"/>
    <w:rPr>
      <w:rFonts w:cs="Times New Roman"/>
      <w:b/>
      <w:bCs/>
      <w:sz w:val="16"/>
      <w:szCs w:val="16"/>
      <w:shd w:val="clear" w:color="auto" w:fill="FFFFFF"/>
    </w:rPr>
  </w:style>
  <w:style w:type="paragraph" w:customStyle="1" w:styleId="Heading10">
    <w:name w:val="Heading #1"/>
    <w:basedOn w:val="Normal"/>
    <w:link w:val="Heading1"/>
    <w:rsid w:val="009B7420"/>
    <w:pPr>
      <w:widowControl w:val="0"/>
      <w:shd w:val="clear" w:color="auto" w:fill="FFFFFF"/>
      <w:autoSpaceDE/>
      <w:autoSpaceDN/>
      <w:spacing w:after="60" w:line="0" w:lineRule="atLeast"/>
      <w:ind w:firstLine="360"/>
      <w:jc w:val="both"/>
      <w:outlineLvl w:val="0"/>
    </w:pPr>
    <w:rPr>
      <w:rFonts w:cs="Times New Roman"/>
      <w:b/>
      <w:bCs/>
      <w:sz w:val="16"/>
      <w:szCs w:val="16"/>
    </w:rPr>
  </w:style>
  <w:style w:type="paragraph" w:styleId="BalloonText">
    <w:name w:val="Balloon Text"/>
    <w:basedOn w:val="Normal"/>
    <w:link w:val="BalloonTextChar"/>
    <w:uiPriority w:val="99"/>
    <w:semiHidden/>
    <w:unhideWhenUsed/>
    <w:rsid w:val="008E1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1F"/>
    <w:rPr>
      <w:rFonts w:ascii="Segoe UI" w:hAnsi="Segoe UI" w:cs="Segoe UI"/>
      <w:sz w:val="18"/>
      <w:szCs w:val="18"/>
    </w:rPr>
  </w:style>
  <w:style w:type="paragraph" w:customStyle="1" w:styleId="CharCharChar">
    <w:name w:val=" Char Char Char"/>
    <w:basedOn w:val="Normal"/>
    <w:semiHidden/>
    <w:rsid w:val="00627CD2"/>
    <w:pPr>
      <w:autoSpaceDE/>
      <w:autoSpaceDN/>
      <w:spacing w:after="160" w:line="240" w:lineRule="exact"/>
    </w:pPr>
    <w:rPr>
      <w:rFonts w:ascii="Arial" w:hAnsi="Arial"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VnTime"/>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34"/>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12E"/>
    <w:pPr>
      <w:ind w:left="720"/>
      <w:contextualSpacing/>
    </w:pPr>
  </w:style>
  <w:style w:type="paragraph" w:styleId="Header">
    <w:name w:val="header"/>
    <w:basedOn w:val="Normal"/>
    <w:link w:val="HeaderChar"/>
    <w:uiPriority w:val="99"/>
    <w:unhideWhenUsed/>
    <w:rsid w:val="00A75FAC"/>
    <w:pPr>
      <w:tabs>
        <w:tab w:val="center" w:pos="4680"/>
        <w:tab w:val="right" w:pos="9360"/>
      </w:tabs>
    </w:pPr>
  </w:style>
  <w:style w:type="character" w:customStyle="1" w:styleId="HeaderChar">
    <w:name w:val="Header Char"/>
    <w:basedOn w:val="DefaultParagraphFont"/>
    <w:link w:val="Header"/>
    <w:uiPriority w:val="99"/>
    <w:rsid w:val="00A75FAC"/>
  </w:style>
  <w:style w:type="paragraph" w:styleId="Footer">
    <w:name w:val="footer"/>
    <w:basedOn w:val="Normal"/>
    <w:link w:val="FooterChar"/>
    <w:uiPriority w:val="99"/>
    <w:unhideWhenUsed/>
    <w:rsid w:val="00A75FAC"/>
    <w:pPr>
      <w:tabs>
        <w:tab w:val="center" w:pos="4680"/>
        <w:tab w:val="right" w:pos="9360"/>
      </w:tabs>
    </w:pPr>
  </w:style>
  <w:style w:type="character" w:customStyle="1" w:styleId="FooterChar">
    <w:name w:val="Footer Char"/>
    <w:basedOn w:val="DefaultParagraphFont"/>
    <w:link w:val="Footer"/>
    <w:uiPriority w:val="99"/>
    <w:rsid w:val="00A75FAC"/>
  </w:style>
  <w:style w:type="character" w:customStyle="1" w:styleId="Bodytext">
    <w:name w:val="Body text_"/>
    <w:basedOn w:val="DefaultParagraphFont"/>
    <w:link w:val="BodyText1"/>
    <w:rsid w:val="00E8110F"/>
    <w:rPr>
      <w:rFonts w:cs="Times New Roman"/>
      <w:sz w:val="18"/>
      <w:szCs w:val="18"/>
      <w:shd w:val="clear" w:color="auto" w:fill="FFFFFF"/>
    </w:rPr>
  </w:style>
  <w:style w:type="character" w:customStyle="1" w:styleId="BodytextBold">
    <w:name w:val="Body text + Bold"/>
    <w:basedOn w:val="Bodytext"/>
    <w:rsid w:val="00E8110F"/>
    <w:rPr>
      <w:rFonts w:cs="Times New Roman"/>
      <w:b/>
      <w:bCs/>
      <w:color w:val="000000"/>
      <w:spacing w:val="0"/>
      <w:w w:val="100"/>
      <w:position w:val="0"/>
      <w:sz w:val="18"/>
      <w:szCs w:val="18"/>
      <w:shd w:val="clear" w:color="auto" w:fill="FFFFFF"/>
      <w:lang w:val="vi-VN"/>
    </w:rPr>
  </w:style>
  <w:style w:type="character" w:customStyle="1" w:styleId="BodytextItalic">
    <w:name w:val="Body text + Italic"/>
    <w:aliases w:val="Spacing 0 pt,Body text + 4 pt,Italic"/>
    <w:basedOn w:val="Bodytext"/>
    <w:rsid w:val="00E8110F"/>
    <w:rPr>
      <w:rFonts w:cs="Times New Roman"/>
      <w:i/>
      <w:iCs/>
      <w:color w:val="000000"/>
      <w:spacing w:val="-10"/>
      <w:w w:val="100"/>
      <w:position w:val="0"/>
      <w:sz w:val="18"/>
      <w:szCs w:val="18"/>
      <w:shd w:val="clear" w:color="auto" w:fill="FFFFFF"/>
      <w:lang w:val="vi-VN"/>
    </w:rPr>
  </w:style>
  <w:style w:type="paragraph" w:customStyle="1" w:styleId="BodyText1">
    <w:name w:val="Body Text1"/>
    <w:basedOn w:val="Normal"/>
    <w:link w:val="Bodytext"/>
    <w:rsid w:val="00E8110F"/>
    <w:pPr>
      <w:widowControl w:val="0"/>
      <w:shd w:val="clear" w:color="auto" w:fill="FFFFFF"/>
      <w:autoSpaceDE/>
      <w:autoSpaceDN/>
      <w:spacing w:line="261" w:lineRule="exact"/>
      <w:jc w:val="both"/>
    </w:pPr>
    <w:rPr>
      <w:rFonts w:cs="Times New Roman"/>
      <w:sz w:val="18"/>
      <w:szCs w:val="18"/>
    </w:rPr>
  </w:style>
  <w:style w:type="character" w:styleId="Hyperlink">
    <w:name w:val="Hyperlink"/>
    <w:basedOn w:val="DefaultParagraphFont"/>
    <w:uiPriority w:val="99"/>
    <w:unhideWhenUsed/>
    <w:rsid w:val="00A24AC5"/>
    <w:rPr>
      <w:color w:val="0563C1" w:themeColor="hyperlink"/>
      <w:u w:val="single"/>
    </w:rPr>
  </w:style>
  <w:style w:type="character" w:customStyle="1" w:styleId="Heading1">
    <w:name w:val="Heading #1_"/>
    <w:basedOn w:val="DefaultParagraphFont"/>
    <w:link w:val="Heading10"/>
    <w:rsid w:val="009B7420"/>
    <w:rPr>
      <w:rFonts w:cs="Times New Roman"/>
      <w:b/>
      <w:bCs/>
      <w:sz w:val="16"/>
      <w:szCs w:val="16"/>
      <w:shd w:val="clear" w:color="auto" w:fill="FFFFFF"/>
    </w:rPr>
  </w:style>
  <w:style w:type="paragraph" w:customStyle="1" w:styleId="Heading10">
    <w:name w:val="Heading #1"/>
    <w:basedOn w:val="Normal"/>
    <w:link w:val="Heading1"/>
    <w:rsid w:val="009B7420"/>
    <w:pPr>
      <w:widowControl w:val="0"/>
      <w:shd w:val="clear" w:color="auto" w:fill="FFFFFF"/>
      <w:autoSpaceDE/>
      <w:autoSpaceDN/>
      <w:spacing w:after="60" w:line="0" w:lineRule="atLeast"/>
      <w:ind w:firstLine="360"/>
      <w:jc w:val="both"/>
      <w:outlineLvl w:val="0"/>
    </w:pPr>
    <w:rPr>
      <w:rFonts w:cs="Times New Roman"/>
      <w:b/>
      <w:bCs/>
      <w:sz w:val="16"/>
      <w:szCs w:val="16"/>
    </w:rPr>
  </w:style>
  <w:style w:type="paragraph" w:styleId="BalloonText">
    <w:name w:val="Balloon Text"/>
    <w:basedOn w:val="Normal"/>
    <w:link w:val="BalloonTextChar"/>
    <w:uiPriority w:val="99"/>
    <w:semiHidden/>
    <w:unhideWhenUsed/>
    <w:rsid w:val="008E1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1F"/>
    <w:rPr>
      <w:rFonts w:ascii="Segoe UI" w:hAnsi="Segoe UI" w:cs="Segoe UI"/>
      <w:sz w:val="18"/>
      <w:szCs w:val="18"/>
    </w:rPr>
  </w:style>
  <w:style w:type="paragraph" w:customStyle="1" w:styleId="CharCharChar">
    <w:name w:val=" Char Char Char"/>
    <w:basedOn w:val="Normal"/>
    <w:semiHidden/>
    <w:rsid w:val="00627CD2"/>
    <w:pPr>
      <w:autoSpaceDE/>
      <w:autoSpaceDN/>
      <w:spacing w:after="160" w:line="240" w:lineRule="exact"/>
    </w:pPr>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octhiviet35vinhthua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nguyentran.hcmup@gmail.com</dc:creator>
  <cp:lastModifiedBy>User</cp:lastModifiedBy>
  <cp:revision>3</cp:revision>
  <cp:lastPrinted>2022-04-08T01:21:00Z</cp:lastPrinted>
  <dcterms:created xsi:type="dcterms:W3CDTF">2022-04-27T07:04:00Z</dcterms:created>
  <dcterms:modified xsi:type="dcterms:W3CDTF">2022-04-29T02:34:00Z</dcterms:modified>
</cp:coreProperties>
</file>