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008" w:type="dxa"/>
        <w:tblLayout w:type="fixed"/>
        <w:tblLook w:val="0000" w:firstRow="0" w:lastRow="0" w:firstColumn="0" w:lastColumn="0" w:noHBand="0" w:noVBand="0"/>
      </w:tblPr>
      <w:tblGrid>
        <w:gridCol w:w="4188"/>
        <w:gridCol w:w="5820"/>
      </w:tblGrid>
      <w:tr w:rsidR="007103F2" w14:paraId="5A0D327D" w14:textId="77777777">
        <w:trPr>
          <w:trHeight w:val="1336"/>
        </w:trPr>
        <w:tc>
          <w:tcPr>
            <w:tcW w:w="4188" w:type="dxa"/>
          </w:tcPr>
          <w:p w14:paraId="31B5685F" w14:textId="77777777" w:rsidR="007103F2" w:rsidRDefault="00CE1F16" w:rsidP="006E0532">
            <w:pPr>
              <w:spacing w:before="120" w:after="120"/>
              <w:ind w:left="1" w:hanging="3"/>
              <w:jc w:val="center"/>
              <w:rPr>
                <w:sz w:val="26"/>
                <w:szCs w:val="26"/>
              </w:rPr>
            </w:pPr>
            <w:r>
              <w:rPr>
                <w:sz w:val="28"/>
                <w:szCs w:val="28"/>
              </w:rPr>
              <w:t xml:space="preserve">     </w:t>
            </w:r>
            <w:r>
              <w:rPr>
                <w:sz w:val="26"/>
                <w:szCs w:val="26"/>
              </w:rPr>
              <w:t>PHÒNG GD&amp;ĐT VĨNH THUẬN</w:t>
            </w:r>
          </w:p>
          <w:p w14:paraId="1771E300" w14:textId="77777777" w:rsidR="007103F2" w:rsidRDefault="00CE1F16" w:rsidP="006E0532">
            <w:pPr>
              <w:spacing w:before="120" w:after="120"/>
              <w:ind w:left="1" w:hanging="3"/>
              <w:jc w:val="center"/>
              <w:rPr>
                <w:sz w:val="26"/>
                <w:szCs w:val="26"/>
              </w:rPr>
            </w:pPr>
            <w:r>
              <w:rPr>
                <w:b/>
                <w:sz w:val="26"/>
                <w:szCs w:val="26"/>
              </w:rPr>
              <w:t>TRƯỜNG TH&amp;THCS</w:t>
            </w:r>
          </w:p>
          <w:p w14:paraId="071E2C5A" w14:textId="212FED3B" w:rsidR="007103F2" w:rsidRDefault="006E0532" w:rsidP="006E0532">
            <w:pPr>
              <w:spacing w:before="120" w:after="120"/>
              <w:ind w:left="1" w:hanging="3"/>
              <w:jc w:val="center"/>
              <w:rPr>
                <w:sz w:val="26"/>
                <w:szCs w:val="26"/>
              </w:rPr>
            </w:pPr>
            <w:r>
              <w:rPr>
                <w:b/>
                <w:noProof/>
                <w:sz w:val="26"/>
                <w:szCs w:val="26"/>
              </w:rPr>
              <mc:AlternateContent>
                <mc:Choice Requires="wps">
                  <w:drawing>
                    <wp:anchor distT="0" distB="0" distL="114300" distR="114300" simplePos="0" relativeHeight="251657728" behindDoc="0" locked="0" layoutInCell="1" allowOverlap="1" wp14:anchorId="46ACA868" wp14:editId="13F67685">
                      <wp:simplePos x="0" y="0"/>
                      <wp:positionH relativeFrom="column">
                        <wp:posOffset>683259</wp:posOffset>
                      </wp:positionH>
                      <wp:positionV relativeFrom="paragraph">
                        <wp:posOffset>212090</wp:posOffset>
                      </wp:positionV>
                      <wp:extent cx="10953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C229B0"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3.8pt,16.7pt" to="140.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" strokecolor="black [3040]"/>
                  </w:pict>
                </mc:Fallback>
              </mc:AlternateContent>
            </w:r>
            <w:r w:rsidR="00CE1F16">
              <w:rPr>
                <w:b/>
                <w:sz w:val="26"/>
                <w:szCs w:val="26"/>
              </w:rPr>
              <w:t>VĨNH BÌNH BẮC</w:t>
            </w:r>
          </w:p>
          <w:p w14:paraId="09C64FEF" w14:textId="37CED70A" w:rsidR="007103F2" w:rsidRDefault="00E83BB7" w:rsidP="006E0532">
            <w:pPr>
              <w:spacing w:before="120" w:after="120"/>
              <w:ind w:left="1" w:hanging="3"/>
              <w:jc w:val="center"/>
              <w:rPr>
                <w:sz w:val="26"/>
                <w:szCs w:val="26"/>
              </w:rPr>
            </w:pPr>
            <w:r>
              <w:rPr>
                <w:sz w:val="26"/>
                <w:szCs w:val="26"/>
              </w:rPr>
              <w:t xml:space="preserve">Số: </w:t>
            </w:r>
            <w:r w:rsidR="00A45913">
              <w:rPr>
                <w:sz w:val="26"/>
                <w:szCs w:val="26"/>
              </w:rPr>
              <w:t>12</w:t>
            </w:r>
            <w:r w:rsidR="00CE1F16">
              <w:rPr>
                <w:sz w:val="26"/>
                <w:szCs w:val="26"/>
              </w:rPr>
              <w:t>/KH-TH&amp;THCS</w:t>
            </w:r>
          </w:p>
        </w:tc>
        <w:tc>
          <w:tcPr>
            <w:tcW w:w="5820" w:type="dxa"/>
          </w:tcPr>
          <w:p w14:paraId="17F5350E" w14:textId="77777777" w:rsidR="007103F2" w:rsidRDefault="00CE1F16" w:rsidP="006E0532">
            <w:pPr>
              <w:spacing w:before="120" w:after="120"/>
              <w:ind w:left="1" w:hanging="3"/>
              <w:jc w:val="both"/>
              <w:rPr>
                <w:sz w:val="26"/>
                <w:szCs w:val="26"/>
              </w:rPr>
            </w:pPr>
            <w:r>
              <w:rPr>
                <w:b/>
                <w:sz w:val="26"/>
                <w:szCs w:val="26"/>
              </w:rPr>
              <w:t>CỘNG HÒA XÃ HỘI CHỦ NGHĨA VIỆT NAM</w:t>
            </w:r>
          </w:p>
          <w:p w14:paraId="35011A86" w14:textId="77777777" w:rsidR="007103F2" w:rsidRDefault="00CE1F16" w:rsidP="006E0532">
            <w:pPr>
              <w:spacing w:before="120" w:after="120"/>
              <w:ind w:left="1" w:hanging="3"/>
              <w:jc w:val="both"/>
              <w:rPr>
                <w:sz w:val="26"/>
                <w:szCs w:val="26"/>
              </w:rPr>
            </w:pPr>
            <w:r>
              <w:rPr>
                <w:b/>
                <w:sz w:val="26"/>
                <w:szCs w:val="26"/>
              </w:rPr>
              <w:t xml:space="preserve">                    Độc lập – Tự do – Hạnh phúc</w:t>
            </w:r>
          </w:p>
          <w:p w14:paraId="39769873" w14:textId="77777777" w:rsidR="006E0532" w:rsidRDefault="00CE1F16" w:rsidP="006E0532">
            <w:pPr>
              <w:spacing w:before="120" w:after="120"/>
              <w:ind w:left="0" w:hanging="2"/>
              <w:jc w:val="center"/>
              <w:rPr>
                <w:i/>
                <w:sz w:val="26"/>
                <w:szCs w:val="26"/>
              </w:rPr>
            </w:pPr>
            <w:r>
              <w:rPr>
                <w:noProof/>
                <w:lang w:val="vi-VN" w:eastAsia="vi-VN"/>
              </w:rPr>
              <mc:AlternateContent>
                <mc:Choice Requires="wps">
                  <w:drawing>
                    <wp:anchor distT="0" distB="0" distL="114300" distR="114300" simplePos="0" relativeHeight="251658240" behindDoc="0" locked="0" layoutInCell="1" hidden="0" allowOverlap="1" wp14:anchorId="664E1160" wp14:editId="712D8B41">
                      <wp:simplePos x="0" y="0"/>
                      <wp:positionH relativeFrom="column">
                        <wp:posOffset>876300</wp:posOffset>
                      </wp:positionH>
                      <wp:positionV relativeFrom="paragraph">
                        <wp:posOffset>0</wp:posOffset>
                      </wp:positionV>
                      <wp:extent cx="194310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4374450" y="3777460"/>
                                <a:ext cx="1943100" cy="508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F2C696A" id="_x0000_t32" coordsize="21600,21600" o:spt="32" o:oned="t" path="m,l21600,21600e" filled="f">
                      <v:path arrowok="t" fillok="f" o:connecttype="none"/>
                      <o:lock v:ext="edit" shapetype="t"/>
                    </v:shapetype>
                    <v:shape id="Straight Arrow Connector 1" o:spid="_x0000_s1026" type="#_x0000_t32" style="position:absolute;margin-left:69pt;margin-top:0;width:153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">
                      <v:stroke joinstyle="miter"/>
                    </v:shape>
                  </w:pict>
                </mc:Fallback>
              </mc:AlternateContent>
            </w:r>
          </w:p>
          <w:p w14:paraId="2EB11206" w14:textId="14D7EC1E" w:rsidR="007103F2" w:rsidRDefault="00CE1F16" w:rsidP="006E0532">
            <w:pPr>
              <w:spacing w:before="120" w:after="120"/>
              <w:ind w:left="1" w:hanging="3"/>
              <w:jc w:val="center"/>
              <w:rPr>
                <w:sz w:val="26"/>
                <w:szCs w:val="26"/>
              </w:rPr>
            </w:pPr>
            <w:r>
              <w:rPr>
                <w:i/>
                <w:sz w:val="26"/>
                <w:szCs w:val="26"/>
              </w:rPr>
              <w:t xml:space="preserve">Vĩnh Bình Bắc, ngày </w:t>
            </w:r>
            <w:r w:rsidR="00376CAD">
              <w:rPr>
                <w:i/>
                <w:sz w:val="26"/>
                <w:szCs w:val="26"/>
              </w:rPr>
              <w:t>15</w:t>
            </w:r>
            <w:r>
              <w:rPr>
                <w:i/>
                <w:sz w:val="26"/>
                <w:szCs w:val="26"/>
              </w:rPr>
              <w:t xml:space="preserve"> tháng 5 năm 202</w:t>
            </w:r>
            <w:r w:rsidR="0074584C">
              <w:rPr>
                <w:i/>
                <w:sz w:val="26"/>
                <w:szCs w:val="26"/>
              </w:rPr>
              <w:t>4</w:t>
            </w:r>
          </w:p>
        </w:tc>
      </w:tr>
    </w:tbl>
    <w:p w14:paraId="4756DC19" w14:textId="77777777" w:rsidR="007103F2" w:rsidRDefault="00CE1F16" w:rsidP="006E0532">
      <w:pPr>
        <w:pStyle w:val="Heading1"/>
        <w:spacing w:before="120" w:beforeAutospacing="0" w:after="120" w:afterAutospacing="0"/>
        <w:ind w:leftChars="0" w:left="3" w:hanging="3"/>
        <w:jc w:val="center"/>
        <w:rPr>
          <w:sz w:val="28"/>
          <w:szCs w:val="28"/>
        </w:rPr>
      </w:pPr>
      <w:r>
        <w:rPr>
          <w:sz w:val="28"/>
          <w:szCs w:val="28"/>
        </w:rPr>
        <w:t>KẾ HOẠCH</w:t>
      </w:r>
    </w:p>
    <w:p w14:paraId="6A467A21" w14:textId="77777777" w:rsidR="007103F2" w:rsidRDefault="00CE1F16" w:rsidP="006E0532">
      <w:pPr>
        <w:pStyle w:val="Heading1"/>
        <w:spacing w:before="120" w:beforeAutospacing="0" w:after="120" w:afterAutospacing="0"/>
        <w:ind w:leftChars="0" w:left="3" w:hanging="3"/>
        <w:jc w:val="center"/>
        <w:rPr>
          <w:sz w:val="28"/>
          <w:szCs w:val="28"/>
        </w:rPr>
      </w:pPr>
      <w:r>
        <w:rPr>
          <w:sz w:val="28"/>
          <w:szCs w:val="28"/>
        </w:rPr>
        <w:t>Tuyển sinh vào lớp 6 trường TH&amp;THCS Vĩnh Bình Bắc</w:t>
      </w:r>
    </w:p>
    <w:p w14:paraId="2CC83608" w14:textId="4F62A86C" w:rsidR="007103F2" w:rsidRDefault="003B3FC0" w:rsidP="006E0532">
      <w:pPr>
        <w:pStyle w:val="Heading1"/>
        <w:spacing w:before="120" w:beforeAutospacing="0" w:after="120" w:afterAutospacing="0"/>
        <w:ind w:leftChars="0" w:left="3" w:hanging="3"/>
        <w:jc w:val="center"/>
        <w:rPr>
          <w:sz w:val="28"/>
          <w:szCs w:val="28"/>
        </w:rPr>
      </w:pPr>
      <w:r>
        <w:rPr>
          <w:b w:val="0"/>
          <w:noProof/>
          <w:sz w:val="28"/>
          <w:szCs w:val="28"/>
        </w:rPr>
        <mc:AlternateContent>
          <mc:Choice Requires="wps">
            <w:drawing>
              <wp:anchor distT="0" distB="0" distL="114300" distR="114300" simplePos="0" relativeHeight="251662336" behindDoc="0" locked="0" layoutInCell="1" allowOverlap="1" wp14:anchorId="3B6A4310" wp14:editId="7B442CA1">
                <wp:simplePos x="0" y="0"/>
                <wp:positionH relativeFrom="column">
                  <wp:posOffset>2244090</wp:posOffset>
                </wp:positionH>
                <wp:positionV relativeFrom="paragraph">
                  <wp:posOffset>245745</wp:posOffset>
                </wp:positionV>
                <wp:extent cx="1466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7F5B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19.35pt" to="292.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" strokecolor="black [3040]"/>
            </w:pict>
          </mc:Fallback>
        </mc:AlternateContent>
      </w:r>
      <w:r w:rsidR="00CE1F16">
        <w:rPr>
          <w:sz w:val="28"/>
          <w:szCs w:val="28"/>
        </w:rPr>
        <w:t>Năm học 202</w:t>
      </w:r>
      <w:r w:rsidR="0074584C">
        <w:rPr>
          <w:sz w:val="28"/>
          <w:szCs w:val="28"/>
        </w:rPr>
        <w:t>4</w:t>
      </w:r>
      <w:r w:rsidR="00CE1F16">
        <w:rPr>
          <w:sz w:val="28"/>
          <w:szCs w:val="28"/>
        </w:rPr>
        <w:t xml:space="preserve"> – 202</w:t>
      </w:r>
      <w:r w:rsidR="0074584C">
        <w:rPr>
          <w:sz w:val="28"/>
          <w:szCs w:val="28"/>
        </w:rPr>
        <w:t>5</w:t>
      </w:r>
    </w:p>
    <w:p w14:paraId="4A9F3844" w14:textId="07FA518B" w:rsidR="003B3FC0" w:rsidRDefault="003B3FC0" w:rsidP="006E0532">
      <w:pPr>
        <w:pStyle w:val="Heading1"/>
        <w:spacing w:before="120" w:beforeAutospacing="0" w:after="120" w:afterAutospacing="0"/>
        <w:ind w:leftChars="0" w:left="3" w:hanging="3"/>
        <w:jc w:val="center"/>
        <w:rPr>
          <w:sz w:val="28"/>
          <w:szCs w:val="28"/>
        </w:rPr>
      </w:pPr>
    </w:p>
    <w:p w14:paraId="44FD1703" w14:textId="6BDE10BF" w:rsidR="007103F2" w:rsidRDefault="00CE1F16" w:rsidP="006E0532">
      <w:pPr>
        <w:widowControl w:val="0"/>
        <w:spacing w:before="120" w:after="120"/>
        <w:ind w:left="-2" w:firstLineChars="0" w:firstLine="722"/>
        <w:jc w:val="both"/>
        <w:rPr>
          <w:color w:val="000000"/>
          <w:sz w:val="28"/>
          <w:szCs w:val="28"/>
        </w:rPr>
      </w:pPr>
      <w:r>
        <w:rPr>
          <w:sz w:val="28"/>
          <w:szCs w:val="28"/>
        </w:rPr>
        <w:t>Căn cứ Thông tư số 03/VBHN-BGDĐT ngày 03/5/2019 của Bộ Giáo dục và đào tạo ban hành quy chế tuyển sinh trung học cơ sở và tuyển sinh trung học phổ thông;</w:t>
      </w:r>
    </w:p>
    <w:p w14:paraId="1524B0F7" w14:textId="3C0C1536" w:rsidR="007103F2" w:rsidRDefault="00CE1F16" w:rsidP="006E0532">
      <w:pPr>
        <w:spacing w:before="120" w:after="120"/>
        <w:ind w:left="-2" w:firstLineChars="0" w:firstLine="722"/>
        <w:jc w:val="both"/>
        <w:rPr>
          <w:sz w:val="28"/>
          <w:szCs w:val="28"/>
        </w:rPr>
      </w:pPr>
      <w:bookmarkStart w:id="0" w:name="_Hlk135315766"/>
      <w:r>
        <w:rPr>
          <w:sz w:val="28"/>
          <w:szCs w:val="28"/>
        </w:rPr>
        <w:t>Căn cứ Kế hoạch số</w:t>
      </w:r>
      <w:r w:rsidR="0059388E">
        <w:rPr>
          <w:sz w:val="28"/>
          <w:szCs w:val="28"/>
        </w:rPr>
        <w:t xml:space="preserve"> 17</w:t>
      </w:r>
      <w:r>
        <w:rPr>
          <w:sz w:val="28"/>
          <w:szCs w:val="28"/>
        </w:rPr>
        <w:t>/KH–PGDĐT  ngày</w:t>
      </w:r>
      <w:r w:rsidR="0059388E">
        <w:rPr>
          <w:sz w:val="28"/>
          <w:szCs w:val="28"/>
        </w:rPr>
        <w:t>17</w:t>
      </w:r>
      <w:r>
        <w:rPr>
          <w:sz w:val="28"/>
          <w:szCs w:val="28"/>
        </w:rPr>
        <w:t>/</w:t>
      </w:r>
      <w:r w:rsidR="0059388E">
        <w:rPr>
          <w:sz w:val="28"/>
          <w:szCs w:val="28"/>
        </w:rPr>
        <w:t>5</w:t>
      </w:r>
      <w:r>
        <w:rPr>
          <w:sz w:val="28"/>
          <w:szCs w:val="28"/>
        </w:rPr>
        <w:t>/202</w:t>
      </w:r>
      <w:r w:rsidR="0074584C">
        <w:rPr>
          <w:sz w:val="28"/>
          <w:szCs w:val="28"/>
        </w:rPr>
        <w:t>4</w:t>
      </w:r>
      <w:r>
        <w:rPr>
          <w:sz w:val="28"/>
          <w:szCs w:val="28"/>
        </w:rPr>
        <w:t xml:space="preserve"> của Phòng Giáo dục và Đào tạo Vĩnh Thuận về việc hướng dẫn tuyển sinh lớp 6 THCS năm học 202</w:t>
      </w:r>
      <w:r w:rsidR="0074584C">
        <w:rPr>
          <w:sz w:val="28"/>
          <w:szCs w:val="28"/>
        </w:rPr>
        <w:t>4</w:t>
      </w:r>
      <w:r>
        <w:rPr>
          <w:sz w:val="28"/>
          <w:szCs w:val="28"/>
        </w:rPr>
        <w:t>-202</w:t>
      </w:r>
      <w:r w:rsidR="0074584C">
        <w:rPr>
          <w:sz w:val="28"/>
          <w:szCs w:val="28"/>
        </w:rPr>
        <w:t>5</w:t>
      </w:r>
      <w:r>
        <w:rPr>
          <w:sz w:val="28"/>
          <w:szCs w:val="28"/>
        </w:rPr>
        <w:t>;</w:t>
      </w:r>
    </w:p>
    <w:bookmarkEnd w:id="0"/>
    <w:p w14:paraId="3BA5AD0D" w14:textId="3B04EADD" w:rsidR="007103F2" w:rsidRDefault="00CE1F16" w:rsidP="006E0532">
      <w:pPr>
        <w:pBdr>
          <w:top w:val="nil"/>
          <w:left w:val="nil"/>
          <w:bottom w:val="nil"/>
          <w:right w:val="nil"/>
          <w:between w:val="nil"/>
        </w:pBdr>
        <w:spacing w:before="120" w:after="120" w:line="240" w:lineRule="auto"/>
        <w:ind w:left="-2" w:firstLineChars="0" w:firstLine="722"/>
        <w:jc w:val="both"/>
        <w:rPr>
          <w:color w:val="000000"/>
          <w:sz w:val="28"/>
          <w:szCs w:val="28"/>
        </w:rPr>
      </w:pPr>
      <w:r>
        <w:rPr>
          <w:color w:val="000000"/>
          <w:sz w:val="28"/>
          <w:szCs w:val="28"/>
        </w:rPr>
        <w:t>Căn cứ vào tình hình thực tế của nhà trường, Trường TH&amp;THCS Vĩnh Bình Bắc xây dựng  kế hoạch tuyển sinh vào lớp 6 năm học 20</w:t>
      </w:r>
      <w:r>
        <w:rPr>
          <w:sz w:val="28"/>
          <w:szCs w:val="28"/>
        </w:rPr>
        <w:t>2</w:t>
      </w:r>
      <w:r w:rsidR="0074584C">
        <w:rPr>
          <w:sz w:val="28"/>
          <w:szCs w:val="28"/>
        </w:rPr>
        <w:t>4</w:t>
      </w:r>
      <w:r>
        <w:rPr>
          <w:color w:val="000000"/>
          <w:sz w:val="28"/>
          <w:szCs w:val="28"/>
        </w:rPr>
        <w:t>-202</w:t>
      </w:r>
      <w:r w:rsidR="0074584C">
        <w:rPr>
          <w:color w:val="000000"/>
          <w:sz w:val="28"/>
          <w:szCs w:val="28"/>
        </w:rPr>
        <w:t>5</w:t>
      </w:r>
      <w:r>
        <w:rPr>
          <w:color w:val="000000"/>
          <w:sz w:val="28"/>
          <w:szCs w:val="28"/>
        </w:rPr>
        <w:t xml:space="preserve"> cụ thể như sau:</w:t>
      </w:r>
    </w:p>
    <w:p w14:paraId="5DECA3D6" w14:textId="77777777" w:rsidR="007103F2" w:rsidRDefault="00CE1F16" w:rsidP="006E0532">
      <w:pPr>
        <w:widowControl w:val="0"/>
        <w:spacing w:before="120" w:after="120"/>
        <w:ind w:left="1" w:hanging="3"/>
        <w:rPr>
          <w:sz w:val="28"/>
          <w:szCs w:val="28"/>
        </w:rPr>
      </w:pPr>
      <w:r>
        <w:rPr>
          <w:b/>
          <w:sz w:val="28"/>
          <w:szCs w:val="28"/>
        </w:rPr>
        <w:tab/>
      </w:r>
      <w:r w:rsidR="004A36F3">
        <w:rPr>
          <w:b/>
          <w:sz w:val="28"/>
          <w:szCs w:val="28"/>
        </w:rPr>
        <w:tab/>
        <w:t>I</w:t>
      </w:r>
      <w:r>
        <w:rPr>
          <w:b/>
          <w:sz w:val="28"/>
          <w:szCs w:val="28"/>
        </w:rPr>
        <w:t>. MỤC ĐÍCH - YÊU CẦU</w:t>
      </w:r>
    </w:p>
    <w:p w14:paraId="5A5639F5" w14:textId="4E6F516F" w:rsidR="007103F2" w:rsidRDefault="00CE1F16" w:rsidP="006E0532">
      <w:pPr>
        <w:spacing w:before="120" w:after="120"/>
        <w:ind w:left="-2" w:firstLineChars="0" w:firstLine="722"/>
        <w:jc w:val="both"/>
        <w:rPr>
          <w:sz w:val="28"/>
          <w:szCs w:val="28"/>
        </w:rPr>
      </w:pPr>
      <w:r>
        <w:rPr>
          <w:b/>
          <w:sz w:val="28"/>
          <w:szCs w:val="28"/>
        </w:rPr>
        <w:t>1. Mục đích</w:t>
      </w:r>
    </w:p>
    <w:p w14:paraId="38FA5774" w14:textId="642DD423" w:rsidR="007103F2" w:rsidRDefault="00CE1F16" w:rsidP="006E0532">
      <w:pPr>
        <w:widowControl w:val="0"/>
        <w:spacing w:before="120" w:after="120"/>
        <w:ind w:left="-2" w:firstLineChars="0" w:firstLine="722"/>
        <w:jc w:val="both"/>
        <w:rPr>
          <w:sz w:val="28"/>
          <w:szCs w:val="28"/>
        </w:rPr>
      </w:pPr>
      <w:r>
        <w:rPr>
          <w:b/>
          <w:sz w:val="28"/>
          <w:szCs w:val="28"/>
        </w:rPr>
        <w:t xml:space="preserve">- </w:t>
      </w:r>
      <w:r>
        <w:rPr>
          <w:sz w:val="28"/>
          <w:szCs w:val="28"/>
        </w:rPr>
        <w:t>Tổ chức tuyển sinh đúng Quy chế, đảm bảo chính xác, công khai, công bằng, tạo thuận lợi cho học sinh và cha mẹ học sinh; góp phần nâng cao chất lượng giáo dục toàn diện ở cấp THCS; duy trì và nâng cao chất lượng phổ cập trung học cơ sở.</w:t>
      </w:r>
    </w:p>
    <w:p w14:paraId="76F9C2BF" w14:textId="77777777" w:rsidR="007103F2" w:rsidRDefault="00CE1F16" w:rsidP="006E0532">
      <w:pPr>
        <w:widowControl w:val="0"/>
        <w:spacing w:before="120" w:after="120"/>
        <w:ind w:left="-2" w:firstLineChars="0" w:firstLine="722"/>
        <w:jc w:val="both"/>
        <w:rPr>
          <w:sz w:val="28"/>
          <w:szCs w:val="28"/>
        </w:rPr>
      </w:pPr>
      <w:r>
        <w:rPr>
          <w:b/>
          <w:sz w:val="28"/>
          <w:szCs w:val="28"/>
        </w:rPr>
        <w:t>-</w:t>
      </w:r>
      <w:r>
        <w:rPr>
          <w:sz w:val="28"/>
          <w:szCs w:val="28"/>
        </w:rPr>
        <w:t>Thực hiện công khai kế hoạch tuyển sinh, đảm bảo 4 rõ: đối tượng tuyển sinh, chỉ tiêu tuyển sinh, thời gian tuyển sinh và trách nhiệm trong công tác tuyển sinh.</w:t>
      </w:r>
    </w:p>
    <w:p w14:paraId="66B10FC5" w14:textId="77777777" w:rsidR="007103F2" w:rsidRDefault="00CE1F16" w:rsidP="006E0532">
      <w:pPr>
        <w:spacing w:before="120" w:after="120"/>
        <w:ind w:left="-2" w:firstLineChars="0" w:firstLine="722"/>
        <w:jc w:val="both"/>
        <w:rPr>
          <w:sz w:val="28"/>
          <w:szCs w:val="28"/>
        </w:rPr>
      </w:pPr>
      <w:r>
        <w:rPr>
          <w:sz w:val="28"/>
          <w:szCs w:val="28"/>
        </w:rPr>
        <w:t>- Tiếp tục hiện hiện chủ trương </w:t>
      </w:r>
      <w:r>
        <w:rPr>
          <w:sz w:val="28"/>
          <w:szCs w:val="28"/>
          <w:vertAlign w:val="superscript"/>
        </w:rPr>
        <w:t>« </w:t>
      </w:r>
      <w:r>
        <w:rPr>
          <w:sz w:val="28"/>
          <w:szCs w:val="28"/>
        </w:rPr>
        <w:t>Ba tăng</w:t>
      </w:r>
      <w:r>
        <w:rPr>
          <w:sz w:val="28"/>
          <w:szCs w:val="28"/>
          <w:vertAlign w:val="superscript"/>
        </w:rPr>
        <w:t xml:space="preserve">» </w:t>
      </w:r>
      <w:r>
        <w:rPr>
          <w:sz w:val="28"/>
          <w:szCs w:val="28"/>
        </w:rPr>
        <w:t>(ba tăng: tăng quy mô tuyển sinh, tăng chất lượng công tác tuyển sinh, tăng cường cơ sở vật chất cho công tác dạy học).</w:t>
      </w:r>
    </w:p>
    <w:p w14:paraId="31B6F878" w14:textId="77777777" w:rsidR="007103F2" w:rsidRDefault="00CE1F16" w:rsidP="006E0532">
      <w:pPr>
        <w:widowControl w:val="0"/>
        <w:spacing w:before="120" w:after="120"/>
        <w:ind w:left="-2" w:firstLineChars="0" w:firstLine="722"/>
        <w:jc w:val="both"/>
        <w:rPr>
          <w:sz w:val="28"/>
          <w:szCs w:val="28"/>
        </w:rPr>
      </w:pPr>
      <w:r>
        <w:rPr>
          <w:b/>
          <w:sz w:val="28"/>
          <w:szCs w:val="28"/>
        </w:rPr>
        <w:t>2. Yêu cầu:</w:t>
      </w:r>
    </w:p>
    <w:p w14:paraId="5366EFC1" w14:textId="77777777" w:rsidR="007103F2" w:rsidRDefault="00CE1F16" w:rsidP="006E0532">
      <w:pPr>
        <w:widowControl w:val="0"/>
        <w:spacing w:before="120" w:after="120"/>
        <w:ind w:left="-2" w:firstLineChars="0" w:firstLine="722"/>
        <w:jc w:val="both"/>
        <w:rPr>
          <w:sz w:val="28"/>
          <w:szCs w:val="28"/>
        </w:rPr>
      </w:pPr>
      <w:r>
        <w:rPr>
          <w:sz w:val="28"/>
          <w:szCs w:val="28"/>
        </w:rPr>
        <w:t>- Điều tra chính xác  trẻ ở từng độ tuổi trên địa bàn. Thực hiện phân tuyến tuyển sinh hợp lý, đảm bảo đủ chỗ học cho học sinh.</w:t>
      </w:r>
    </w:p>
    <w:p w14:paraId="2F08A8FD" w14:textId="77777777" w:rsidR="007103F2" w:rsidRDefault="00CE1F16" w:rsidP="006E0532">
      <w:pPr>
        <w:widowControl w:val="0"/>
        <w:spacing w:before="120" w:after="120"/>
        <w:ind w:left="-2" w:firstLineChars="0" w:firstLine="722"/>
        <w:jc w:val="both"/>
        <w:rPr>
          <w:sz w:val="28"/>
          <w:szCs w:val="28"/>
        </w:rPr>
      </w:pPr>
      <w:r>
        <w:rPr>
          <w:sz w:val="28"/>
          <w:szCs w:val="28"/>
        </w:rPr>
        <w:t>- Đảm bảo cho tất cả  học sinh nhà trường được học trên 5 buổi/ tuần</w:t>
      </w:r>
      <w:r>
        <w:rPr>
          <w:b/>
          <w:sz w:val="28"/>
          <w:szCs w:val="28"/>
        </w:rPr>
        <w:t>.</w:t>
      </w:r>
    </w:p>
    <w:p w14:paraId="7A47BEA2" w14:textId="77777777" w:rsidR="004A36F3" w:rsidRDefault="00CE1F16" w:rsidP="00A978ED">
      <w:pPr>
        <w:widowControl w:val="0"/>
        <w:spacing w:before="120" w:after="120"/>
        <w:ind w:leftChars="0" w:left="0" w:firstLineChars="0" w:firstLine="720"/>
        <w:jc w:val="both"/>
        <w:rPr>
          <w:sz w:val="28"/>
          <w:szCs w:val="28"/>
        </w:rPr>
      </w:pPr>
      <w:r>
        <w:rPr>
          <w:sz w:val="28"/>
          <w:szCs w:val="28"/>
        </w:rPr>
        <w:t xml:space="preserve">- Thực hiện tuyên truyền phổ biến, công khai các thông tin về tuyển sinh. </w:t>
      </w:r>
    </w:p>
    <w:p w14:paraId="2D694D0E" w14:textId="77777777" w:rsidR="007103F2" w:rsidRDefault="00CE1F16" w:rsidP="006E0532">
      <w:pPr>
        <w:widowControl w:val="0"/>
        <w:spacing w:before="120" w:after="120"/>
        <w:ind w:leftChars="0" w:left="0" w:firstLineChars="0" w:firstLine="720"/>
        <w:jc w:val="both"/>
        <w:rPr>
          <w:sz w:val="28"/>
          <w:szCs w:val="28"/>
        </w:rPr>
      </w:pPr>
      <w:r>
        <w:rPr>
          <w:sz w:val="28"/>
          <w:szCs w:val="28"/>
        </w:rPr>
        <w:t xml:space="preserve">Thực hiện nghiêm túc các qui định trong tuyển sinh. Không được thu bất cứ </w:t>
      </w:r>
      <w:r>
        <w:rPr>
          <w:sz w:val="28"/>
          <w:szCs w:val="28"/>
        </w:rPr>
        <w:lastRenderedPageBreak/>
        <w:t>khoản tiền nào trong thực hiện tuyển sinh.</w:t>
      </w:r>
    </w:p>
    <w:p w14:paraId="3BBDE3D5" w14:textId="77777777" w:rsidR="007103F2" w:rsidRDefault="00CE1F16" w:rsidP="006E0532">
      <w:pPr>
        <w:widowControl w:val="0"/>
        <w:spacing w:before="120" w:after="120"/>
        <w:ind w:left="-2" w:firstLineChars="0" w:firstLine="722"/>
        <w:jc w:val="both"/>
        <w:rPr>
          <w:sz w:val="28"/>
          <w:szCs w:val="28"/>
        </w:rPr>
      </w:pPr>
      <w:r>
        <w:rPr>
          <w:sz w:val="28"/>
          <w:szCs w:val="28"/>
        </w:rPr>
        <w:t xml:space="preserve">- Cán bộ giáo viên làm công tác tuyển sinh chịu trách nhiệm trước các cấp lãnh đạo về công tác tuyển sinh. </w:t>
      </w:r>
    </w:p>
    <w:p w14:paraId="7EDA42BC" w14:textId="77777777" w:rsidR="007103F2" w:rsidRDefault="00CE1F16" w:rsidP="006E0532">
      <w:pPr>
        <w:widowControl w:val="0"/>
        <w:spacing w:before="120" w:after="120"/>
        <w:ind w:left="1" w:hanging="3"/>
        <w:rPr>
          <w:sz w:val="28"/>
          <w:szCs w:val="28"/>
        </w:rPr>
      </w:pPr>
      <w:r>
        <w:rPr>
          <w:b/>
          <w:sz w:val="28"/>
          <w:szCs w:val="28"/>
        </w:rPr>
        <w:tab/>
      </w:r>
      <w:r w:rsidR="004A36F3">
        <w:rPr>
          <w:b/>
          <w:sz w:val="28"/>
          <w:szCs w:val="28"/>
        </w:rPr>
        <w:tab/>
        <w:t>II</w:t>
      </w:r>
      <w:r>
        <w:rPr>
          <w:b/>
          <w:sz w:val="28"/>
          <w:szCs w:val="28"/>
        </w:rPr>
        <w:t>. NỘI DUNG</w:t>
      </w:r>
    </w:p>
    <w:p w14:paraId="0D592969" w14:textId="11B0C75F" w:rsidR="007103F2" w:rsidRDefault="00CE1F16" w:rsidP="0074584C">
      <w:pPr>
        <w:widowControl w:val="0"/>
        <w:spacing w:before="120" w:after="120"/>
        <w:ind w:left="1" w:hanging="3"/>
        <w:jc w:val="both"/>
        <w:rPr>
          <w:sz w:val="28"/>
          <w:szCs w:val="28"/>
        </w:rPr>
      </w:pPr>
      <w:r>
        <w:rPr>
          <w:b/>
          <w:sz w:val="28"/>
          <w:szCs w:val="28"/>
        </w:rPr>
        <w:tab/>
      </w:r>
      <w:r w:rsidR="004A36F3">
        <w:rPr>
          <w:b/>
          <w:sz w:val="28"/>
          <w:szCs w:val="28"/>
        </w:rPr>
        <w:tab/>
        <w:t>1</w:t>
      </w:r>
      <w:r>
        <w:rPr>
          <w:b/>
          <w:sz w:val="28"/>
          <w:szCs w:val="28"/>
        </w:rPr>
        <w:t>.  Chỉ tiêu tuyển sinh:</w:t>
      </w:r>
      <w:r w:rsidR="006E0532">
        <w:rPr>
          <w:b/>
          <w:sz w:val="28"/>
          <w:szCs w:val="28"/>
        </w:rPr>
        <w:t xml:space="preserve">   </w:t>
      </w:r>
      <w:r>
        <w:rPr>
          <w:sz w:val="28"/>
          <w:szCs w:val="28"/>
        </w:rPr>
        <w:t>Năm học 20</w:t>
      </w:r>
      <w:r w:rsidR="004A36F3">
        <w:rPr>
          <w:sz w:val="28"/>
          <w:szCs w:val="28"/>
        </w:rPr>
        <w:t>2</w:t>
      </w:r>
      <w:r w:rsidR="0074584C">
        <w:rPr>
          <w:sz w:val="28"/>
          <w:szCs w:val="28"/>
        </w:rPr>
        <w:t>4</w:t>
      </w:r>
      <w:r>
        <w:rPr>
          <w:sz w:val="28"/>
          <w:szCs w:val="28"/>
        </w:rPr>
        <w:t>-202</w:t>
      </w:r>
      <w:r w:rsidR="0074584C">
        <w:rPr>
          <w:sz w:val="28"/>
          <w:szCs w:val="28"/>
        </w:rPr>
        <w:t>5</w:t>
      </w:r>
      <w:r>
        <w:rPr>
          <w:sz w:val="28"/>
          <w:szCs w:val="28"/>
        </w:rPr>
        <w:t xml:space="preserve">, chỉ tiêu tuyển sinh của trường: </w:t>
      </w:r>
      <w:r w:rsidR="0074584C">
        <w:rPr>
          <w:sz w:val="28"/>
          <w:szCs w:val="28"/>
        </w:rPr>
        <w:t>53</w:t>
      </w:r>
      <w:r>
        <w:rPr>
          <w:sz w:val="28"/>
          <w:szCs w:val="28"/>
        </w:rPr>
        <w:t xml:space="preserve"> học sinh/0</w:t>
      </w:r>
      <w:r w:rsidR="0074584C">
        <w:rPr>
          <w:sz w:val="28"/>
          <w:szCs w:val="28"/>
        </w:rPr>
        <w:t>2</w:t>
      </w:r>
      <w:r>
        <w:rPr>
          <w:sz w:val="28"/>
          <w:szCs w:val="28"/>
        </w:rPr>
        <w:t xml:space="preserve"> </w:t>
      </w:r>
      <w:r w:rsidR="004A36F3">
        <w:rPr>
          <w:sz w:val="28"/>
          <w:szCs w:val="28"/>
        </w:rPr>
        <w:t xml:space="preserve">lớp. </w:t>
      </w:r>
      <w:r>
        <w:rPr>
          <w:sz w:val="28"/>
          <w:szCs w:val="28"/>
        </w:rPr>
        <w:t xml:space="preserve">Bình quân </w:t>
      </w:r>
      <w:r w:rsidR="0074584C">
        <w:rPr>
          <w:sz w:val="28"/>
          <w:szCs w:val="28"/>
        </w:rPr>
        <w:t>26,5</w:t>
      </w:r>
      <w:r>
        <w:rPr>
          <w:sz w:val="28"/>
          <w:szCs w:val="28"/>
        </w:rPr>
        <w:t xml:space="preserve"> học sinh/lớp.</w:t>
      </w:r>
    </w:p>
    <w:p w14:paraId="30964A35" w14:textId="77777777" w:rsidR="007103F2" w:rsidRDefault="00CE1F16" w:rsidP="006E0532">
      <w:pPr>
        <w:pBdr>
          <w:top w:val="nil"/>
          <w:left w:val="nil"/>
          <w:bottom w:val="nil"/>
          <w:right w:val="nil"/>
          <w:between w:val="nil"/>
        </w:pBdr>
        <w:spacing w:before="120" w:after="120" w:line="240" w:lineRule="auto"/>
        <w:ind w:left="1" w:hanging="3"/>
        <w:jc w:val="both"/>
        <w:rPr>
          <w:color w:val="000000"/>
          <w:sz w:val="28"/>
          <w:szCs w:val="28"/>
        </w:rPr>
      </w:pPr>
      <w:r>
        <w:rPr>
          <w:b/>
          <w:color w:val="000000"/>
          <w:sz w:val="28"/>
          <w:szCs w:val="28"/>
        </w:rPr>
        <w:tab/>
      </w:r>
      <w:r w:rsidR="004A36F3">
        <w:rPr>
          <w:b/>
          <w:color w:val="000000"/>
          <w:sz w:val="28"/>
          <w:szCs w:val="28"/>
        </w:rPr>
        <w:tab/>
        <w:t>2</w:t>
      </w:r>
      <w:r>
        <w:rPr>
          <w:b/>
          <w:color w:val="000000"/>
          <w:sz w:val="28"/>
          <w:szCs w:val="28"/>
        </w:rPr>
        <w:t>. Đối tượng tuyển sinh:</w:t>
      </w:r>
    </w:p>
    <w:p w14:paraId="10A99B6A" w14:textId="77777777" w:rsidR="007103F2" w:rsidRDefault="00CE1F16" w:rsidP="006E0532">
      <w:pPr>
        <w:spacing w:before="120" w:after="120"/>
        <w:ind w:left="1" w:hanging="3"/>
        <w:jc w:val="both"/>
        <w:rPr>
          <w:sz w:val="28"/>
          <w:szCs w:val="28"/>
        </w:rPr>
      </w:pPr>
      <w:r>
        <w:rPr>
          <w:sz w:val="28"/>
          <w:szCs w:val="28"/>
        </w:rPr>
        <w:tab/>
      </w:r>
      <w:r w:rsidR="004A36F3">
        <w:rPr>
          <w:sz w:val="28"/>
          <w:szCs w:val="28"/>
        </w:rPr>
        <w:tab/>
      </w:r>
      <w:r>
        <w:rPr>
          <w:sz w:val="28"/>
          <w:szCs w:val="28"/>
        </w:rPr>
        <w:t>- Những học sinh đã hoàn thành chương trình Tiểu học.</w:t>
      </w:r>
    </w:p>
    <w:p w14:paraId="55BBE1E9" w14:textId="2E4EE67D" w:rsidR="007103F2" w:rsidRDefault="004A36F3" w:rsidP="006E0532">
      <w:pPr>
        <w:spacing w:before="120" w:after="120"/>
        <w:ind w:left="1" w:hanging="3"/>
        <w:jc w:val="both"/>
        <w:rPr>
          <w:sz w:val="28"/>
          <w:szCs w:val="28"/>
        </w:rPr>
      </w:pPr>
      <w:r>
        <w:rPr>
          <w:sz w:val="28"/>
          <w:szCs w:val="28"/>
        </w:rPr>
        <w:t>          </w:t>
      </w:r>
      <w:r w:rsidR="00CE1F16">
        <w:rPr>
          <w:sz w:val="28"/>
          <w:szCs w:val="28"/>
        </w:rPr>
        <w:t xml:space="preserve">- Có hộ khẩu thường trú tại Xã Vĩnh Bình Bắc, huyện Vĩnh Thuận, tỉnh Kiên Giang và các em học tại các trường khác trên địa bàn tỉnh Kiên Giang. </w:t>
      </w:r>
    </w:p>
    <w:p w14:paraId="23D68E86" w14:textId="77777777" w:rsidR="007103F2" w:rsidRDefault="004A36F3" w:rsidP="006E0532">
      <w:pPr>
        <w:widowControl w:val="0"/>
        <w:spacing w:before="120" w:after="120"/>
        <w:ind w:left="-2" w:firstLineChars="0" w:firstLine="722"/>
        <w:jc w:val="both"/>
        <w:rPr>
          <w:color w:val="FF0000"/>
          <w:sz w:val="28"/>
          <w:szCs w:val="28"/>
        </w:rPr>
      </w:pPr>
      <w:r>
        <w:rPr>
          <w:b/>
          <w:sz w:val="28"/>
          <w:szCs w:val="28"/>
        </w:rPr>
        <w:t>3</w:t>
      </w:r>
      <w:r w:rsidR="00CE1F16">
        <w:rPr>
          <w:b/>
          <w:sz w:val="28"/>
          <w:szCs w:val="28"/>
        </w:rPr>
        <w:t xml:space="preserve">. Hồ sơ dự tuyển: </w:t>
      </w:r>
    </w:p>
    <w:p w14:paraId="79266D36" w14:textId="77777777" w:rsidR="007103F2" w:rsidRDefault="004A36F3" w:rsidP="006E0532">
      <w:pPr>
        <w:spacing w:before="120" w:after="120"/>
        <w:ind w:left="-2" w:firstLineChars="0" w:firstLine="722"/>
        <w:jc w:val="both"/>
        <w:rPr>
          <w:sz w:val="28"/>
          <w:szCs w:val="28"/>
        </w:rPr>
      </w:pPr>
      <w:r>
        <w:rPr>
          <w:sz w:val="28"/>
          <w:szCs w:val="28"/>
        </w:rPr>
        <w:t xml:space="preserve">- </w:t>
      </w:r>
      <w:r w:rsidR="00CE1F16">
        <w:rPr>
          <w:sz w:val="28"/>
          <w:szCs w:val="28"/>
        </w:rPr>
        <w:t>Học bạ tiểu học có đủ 5 khối lớp của 5 năm học, riêng lớp 5 phải có xác nhận hoàn thành chương trình tiểu học trong học bạ, hoặc giấy xác nhận hoàn thành chương trình tiểu học (thay cho học bạ đối với những học sinh không có điều kiện theo học ở trường tiểu học mà dự kiểm tra cuối năm lớp 5, nhà trường phải cấp giấy hoàn thành chương trình tiểu học cho học sinh).</w:t>
      </w:r>
    </w:p>
    <w:p w14:paraId="5238BC35" w14:textId="77777777" w:rsidR="007103F2" w:rsidRDefault="004A36F3" w:rsidP="006E0532">
      <w:pPr>
        <w:spacing w:before="120" w:after="120"/>
        <w:ind w:left="-2" w:firstLineChars="0" w:firstLine="722"/>
        <w:jc w:val="both"/>
        <w:rPr>
          <w:sz w:val="28"/>
          <w:szCs w:val="28"/>
        </w:rPr>
      </w:pPr>
      <w:r>
        <w:rPr>
          <w:sz w:val="28"/>
          <w:szCs w:val="28"/>
        </w:rPr>
        <w:t xml:space="preserve">- </w:t>
      </w:r>
      <w:r w:rsidR="00CE1F16">
        <w:rPr>
          <w:sz w:val="28"/>
          <w:szCs w:val="28"/>
        </w:rPr>
        <w:t>Khai sinh hợp lệ (bản sao, hoặc bản công chứng từ bản chính).</w:t>
      </w:r>
    </w:p>
    <w:p w14:paraId="65992660" w14:textId="77777777" w:rsidR="007103F2" w:rsidRDefault="004A36F3" w:rsidP="006E0532">
      <w:pPr>
        <w:spacing w:before="120" w:after="120"/>
        <w:ind w:left="-2" w:firstLineChars="0" w:firstLine="722"/>
        <w:jc w:val="both"/>
        <w:rPr>
          <w:sz w:val="28"/>
          <w:szCs w:val="28"/>
        </w:rPr>
      </w:pPr>
      <w:r>
        <w:rPr>
          <w:sz w:val="28"/>
          <w:szCs w:val="28"/>
        </w:rPr>
        <w:t xml:space="preserve">- </w:t>
      </w:r>
      <w:r w:rsidR="00CE1F16">
        <w:rPr>
          <w:sz w:val="28"/>
          <w:szCs w:val="28"/>
        </w:rPr>
        <w:t>Các giấy tờ để hưởng ưu tiên, khuyến khích theo quy định (nếu có).</w:t>
      </w:r>
    </w:p>
    <w:p w14:paraId="3F622B02" w14:textId="77777777" w:rsidR="007103F2" w:rsidRDefault="004A36F3" w:rsidP="006E0532">
      <w:pPr>
        <w:widowControl w:val="0"/>
        <w:spacing w:before="120" w:after="120"/>
        <w:ind w:left="-2" w:firstLineChars="0" w:firstLine="722"/>
        <w:jc w:val="both"/>
        <w:rPr>
          <w:sz w:val="28"/>
          <w:szCs w:val="28"/>
        </w:rPr>
      </w:pPr>
      <w:r>
        <w:rPr>
          <w:b/>
          <w:sz w:val="28"/>
          <w:szCs w:val="28"/>
        </w:rPr>
        <w:t>4</w:t>
      </w:r>
      <w:r w:rsidR="00CE1F16">
        <w:rPr>
          <w:b/>
          <w:sz w:val="28"/>
          <w:szCs w:val="28"/>
        </w:rPr>
        <w:t>. Thời gian, địa điểm tuyển sinh</w:t>
      </w:r>
      <w:r w:rsidR="00CE1F16">
        <w:rPr>
          <w:sz w:val="28"/>
          <w:szCs w:val="28"/>
        </w:rPr>
        <w:t xml:space="preserve">: </w:t>
      </w:r>
    </w:p>
    <w:p w14:paraId="3418C86A" w14:textId="77777777" w:rsidR="007103F2" w:rsidRDefault="004A36F3" w:rsidP="006E0532">
      <w:pPr>
        <w:widowControl w:val="0"/>
        <w:spacing w:before="120" w:after="120"/>
        <w:ind w:left="-2" w:firstLineChars="0" w:firstLine="722"/>
        <w:jc w:val="both"/>
        <w:rPr>
          <w:sz w:val="28"/>
          <w:szCs w:val="28"/>
        </w:rPr>
      </w:pPr>
      <w:r>
        <w:rPr>
          <w:b/>
          <w:sz w:val="28"/>
          <w:szCs w:val="28"/>
        </w:rPr>
        <w:t>4.</w:t>
      </w:r>
      <w:r w:rsidR="00CE1F16">
        <w:rPr>
          <w:b/>
          <w:sz w:val="28"/>
          <w:szCs w:val="28"/>
        </w:rPr>
        <w:t>1. Thời gian:</w:t>
      </w:r>
    </w:p>
    <w:p w14:paraId="35CD586F" w14:textId="05792B92" w:rsidR="007103F2" w:rsidRDefault="00CE1F16" w:rsidP="006E0532">
      <w:pPr>
        <w:widowControl w:val="0"/>
        <w:spacing w:before="120" w:after="120"/>
        <w:ind w:left="-2" w:firstLineChars="0" w:firstLine="722"/>
        <w:jc w:val="both"/>
        <w:rPr>
          <w:sz w:val="28"/>
          <w:szCs w:val="28"/>
        </w:rPr>
      </w:pPr>
      <w:r>
        <w:rPr>
          <w:sz w:val="28"/>
          <w:szCs w:val="28"/>
        </w:rPr>
        <w:t>- Đợt 1: Các buổi sáng từ ngày </w:t>
      </w:r>
      <w:r w:rsidR="00556DC0">
        <w:rPr>
          <w:sz w:val="28"/>
          <w:szCs w:val="28"/>
        </w:rPr>
        <w:t>1</w:t>
      </w:r>
      <w:r w:rsidR="00A978ED">
        <w:rPr>
          <w:sz w:val="28"/>
          <w:szCs w:val="28"/>
        </w:rPr>
        <w:t>0</w:t>
      </w:r>
      <w:r w:rsidR="004A36F3">
        <w:rPr>
          <w:sz w:val="28"/>
          <w:szCs w:val="28"/>
        </w:rPr>
        <w:t>/</w:t>
      </w:r>
      <w:r w:rsidR="00556DC0">
        <w:rPr>
          <w:sz w:val="28"/>
          <w:szCs w:val="28"/>
        </w:rPr>
        <w:t>6</w:t>
      </w:r>
      <w:r>
        <w:rPr>
          <w:sz w:val="28"/>
          <w:szCs w:val="28"/>
        </w:rPr>
        <w:t>/202</w:t>
      </w:r>
      <w:r w:rsidR="0074584C">
        <w:rPr>
          <w:sz w:val="28"/>
          <w:szCs w:val="28"/>
        </w:rPr>
        <w:t>4</w:t>
      </w:r>
      <w:r>
        <w:rPr>
          <w:sz w:val="28"/>
          <w:szCs w:val="28"/>
        </w:rPr>
        <w:t xml:space="preserve"> đến hết ngày </w:t>
      </w:r>
      <w:r w:rsidR="00556DC0">
        <w:rPr>
          <w:sz w:val="28"/>
          <w:szCs w:val="28"/>
        </w:rPr>
        <w:t>1</w:t>
      </w:r>
      <w:r w:rsidR="00A978ED">
        <w:rPr>
          <w:sz w:val="28"/>
          <w:szCs w:val="28"/>
        </w:rPr>
        <w:t>4</w:t>
      </w:r>
      <w:r w:rsidR="004A36F3">
        <w:rPr>
          <w:sz w:val="28"/>
          <w:szCs w:val="28"/>
        </w:rPr>
        <w:t>/</w:t>
      </w:r>
      <w:r w:rsidR="00556DC0">
        <w:rPr>
          <w:sz w:val="28"/>
          <w:szCs w:val="28"/>
        </w:rPr>
        <w:t>6</w:t>
      </w:r>
      <w:r>
        <w:rPr>
          <w:sz w:val="28"/>
          <w:szCs w:val="28"/>
        </w:rPr>
        <w:t>/202</w:t>
      </w:r>
      <w:r w:rsidR="0074584C">
        <w:rPr>
          <w:sz w:val="28"/>
          <w:szCs w:val="28"/>
        </w:rPr>
        <w:t>4</w:t>
      </w:r>
      <w:r>
        <w:rPr>
          <w:sz w:val="28"/>
          <w:szCs w:val="28"/>
        </w:rPr>
        <w:t> (Nghỉ ngày thứ Bảy, Chủ nhật)</w:t>
      </w:r>
    </w:p>
    <w:p w14:paraId="21C67092" w14:textId="21B416E3" w:rsidR="007103F2" w:rsidRDefault="00CE1F16" w:rsidP="006E0532">
      <w:pPr>
        <w:spacing w:before="120" w:after="120"/>
        <w:ind w:left="-2" w:firstLineChars="0" w:firstLine="722"/>
        <w:jc w:val="both"/>
        <w:rPr>
          <w:sz w:val="28"/>
          <w:szCs w:val="28"/>
        </w:rPr>
      </w:pPr>
      <w:r>
        <w:rPr>
          <w:sz w:val="28"/>
          <w:szCs w:val="28"/>
        </w:rPr>
        <w:t>-</w:t>
      </w:r>
      <w:r w:rsidR="004A36F3">
        <w:rPr>
          <w:sz w:val="28"/>
          <w:szCs w:val="28"/>
        </w:rPr>
        <w:t xml:space="preserve"> Đợt 2: Các buổi sáng từ ngày </w:t>
      </w:r>
      <w:r w:rsidR="00A978ED">
        <w:rPr>
          <w:sz w:val="28"/>
          <w:szCs w:val="28"/>
        </w:rPr>
        <w:t>17</w:t>
      </w:r>
      <w:r w:rsidR="004A36F3">
        <w:rPr>
          <w:sz w:val="28"/>
          <w:szCs w:val="28"/>
        </w:rPr>
        <w:t>/</w:t>
      </w:r>
      <w:r w:rsidR="00556DC0">
        <w:rPr>
          <w:sz w:val="28"/>
          <w:szCs w:val="28"/>
        </w:rPr>
        <w:t>6</w:t>
      </w:r>
      <w:r>
        <w:rPr>
          <w:sz w:val="28"/>
          <w:szCs w:val="28"/>
        </w:rPr>
        <w:t>/202</w:t>
      </w:r>
      <w:r w:rsidR="0074584C">
        <w:rPr>
          <w:sz w:val="28"/>
          <w:szCs w:val="28"/>
        </w:rPr>
        <w:t>4</w:t>
      </w:r>
      <w:r w:rsidR="004A36F3">
        <w:rPr>
          <w:sz w:val="28"/>
          <w:szCs w:val="28"/>
        </w:rPr>
        <w:t xml:space="preserve"> đến hết ngày </w:t>
      </w:r>
      <w:r w:rsidR="00556DC0">
        <w:rPr>
          <w:sz w:val="28"/>
          <w:szCs w:val="28"/>
        </w:rPr>
        <w:t>2</w:t>
      </w:r>
      <w:r w:rsidR="00A978ED">
        <w:rPr>
          <w:sz w:val="28"/>
          <w:szCs w:val="28"/>
        </w:rPr>
        <w:t>1</w:t>
      </w:r>
      <w:r w:rsidR="004A36F3">
        <w:rPr>
          <w:sz w:val="28"/>
          <w:szCs w:val="28"/>
        </w:rPr>
        <w:t>/</w:t>
      </w:r>
      <w:r w:rsidR="00556DC0">
        <w:rPr>
          <w:sz w:val="28"/>
          <w:szCs w:val="28"/>
        </w:rPr>
        <w:t>6</w:t>
      </w:r>
      <w:r>
        <w:rPr>
          <w:sz w:val="28"/>
          <w:szCs w:val="28"/>
        </w:rPr>
        <w:t>/202</w:t>
      </w:r>
      <w:r w:rsidR="0074584C">
        <w:rPr>
          <w:sz w:val="28"/>
          <w:szCs w:val="28"/>
        </w:rPr>
        <w:t>4</w:t>
      </w:r>
      <w:r>
        <w:rPr>
          <w:sz w:val="28"/>
          <w:szCs w:val="28"/>
        </w:rPr>
        <w:t> (Nghỉ ngày thứ Bảy Chủ nhật) </w:t>
      </w:r>
    </w:p>
    <w:p w14:paraId="54D94723" w14:textId="77777777" w:rsidR="007103F2" w:rsidRDefault="004A36F3" w:rsidP="006E0532">
      <w:pPr>
        <w:widowControl w:val="0"/>
        <w:spacing w:before="120" w:after="120"/>
        <w:ind w:left="-2" w:firstLineChars="0" w:firstLine="722"/>
        <w:jc w:val="both"/>
        <w:rPr>
          <w:sz w:val="28"/>
          <w:szCs w:val="28"/>
        </w:rPr>
      </w:pPr>
      <w:r>
        <w:rPr>
          <w:b/>
          <w:sz w:val="28"/>
          <w:szCs w:val="28"/>
        </w:rPr>
        <w:t>4</w:t>
      </w:r>
      <w:r w:rsidR="00CE1F16">
        <w:rPr>
          <w:b/>
          <w:sz w:val="28"/>
          <w:szCs w:val="28"/>
        </w:rPr>
        <w:t>.2. Địa điểm:</w:t>
      </w:r>
    </w:p>
    <w:p w14:paraId="2E8AE91A" w14:textId="3A99BB01" w:rsidR="007103F2" w:rsidRDefault="00CE1F16" w:rsidP="006E0532">
      <w:pPr>
        <w:spacing w:before="120" w:after="120"/>
        <w:ind w:left="1" w:hanging="3"/>
        <w:rPr>
          <w:sz w:val="28"/>
          <w:szCs w:val="28"/>
        </w:rPr>
      </w:pPr>
      <w:r>
        <w:rPr>
          <w:sz w:val="28"/>
          <w:szCs w:val="28"/>
        </w:rPr>
        <w:tab/>
      </w:r>
      <w:r w:rsidR="004A36F3">
        <w:rPr>
          <w:sz w:val="28"/>
          <w:szCs w:val="28"/>
        </w:rPr>
        <w:tab/>
      </w:r>
      <w:r>
        <w:rPr>
          <w:sz w:val="28"/>
          <w:szCs w:val="28"/>
        </w:rPr>
        <w:t xml:space="preserve">Tại Văn Phòng Trường TH&amp;THCS Vĩnh Bình Bắc. Gặp cô </w:t>
      </w:r>
      <w:r w:rsidR="00A1440D">
        <w:rPr>
          <w:sz w:val="28"/>
          <w:szCs w:val="28"/>
        </w:rPr>
        <w:t>Tô Thu Giang</w:t>
      </w:r>
      <w:r w:rsidR="004A36F3">
        <w:rPr>
          <w:sz w:val="28"/>
          <w:szCs w:val="28"/>
        </w:rPr>
        <w:t>, nhân viên văn thư</w:t>
      </w:r>
    </w:p>
    <w:p w14:paraId="221D46B1" w14:textId="77777777" w:rsidR="007103F2" w:rsidRDefault="004A36F3" w:rsidP="006E0532">
      <w:pPr>
        <w:widowControl w:val="0"/>
        <w:spacing w:before="120" w:after="120"/>
        <w:ind w:left="-2" w:firstLineChars="0" w:firstLine="722"/>
        <w:jc w:val="both"/>
        <w:rPr>
          <w:sz w:val="28"/>
          <w:szCs w:val="28"/>
        </w:rPr>
      </w:pPr>
      <w:r>
        <w:rPr>
          <w:b/>
          <w:sz w:val="28"/>
          <w:szCs w:val="28"/>
        </w:rPr>
        <w:t>4</w:t>
      </w:r>
      <w:r w:rsidR="00CE1F16">
        <w:rPr>
          <w:b/>
          <w:sz w:val="28"/>
          <w:szCs w:val="28"/>
        </w:rPr>
        <w:t>.3. Địa chỉ liên lạc khi cần được hỗ trợ:</w:t>
      </w:r>
      <w:r w:rsidR="00CE1F16">
        <w:rPr>
          <w:sz w:val="28"/>
          <w:szCs w:val="28"/>
        </w:rPr>
        <w:t xml:space="preserve"> </w:t>
      </w:r>
    </w:p>
    <w:tbl>
      <w:tblPr>
        <w:tblStyle w:val="a0"/>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0"/>
        <w:gridCol w:w="3300"/>
        <w:gridCol w:w="2886"/>
        <w:gridCol w:w="1896"/>
      </w:tblGrid>
      <w:tr w:rsidR="007103F2" w14:paraId="050C2C8C" w14:textId="77777777" w:rsidTr="00A1440D">
        <w:trPr>
          <w:trHeight w:val="494"/>
          <w:jc w:val="center"/>
        </w:trPr>
        <w:tc>
          <w:tcPr>
            <w:tcW w:w="770" w:type="dxa"/>
          </w:tcPr>
          <w:p w14:paraId="582DA946" w14:textId="77777777" w:rsidR="007103F2" w:rsidRDefault="00CE1F16" w:rsidP="006E0532">
            <w:pPr>
              <w:widowControl w:val="0"/>
              <w:spacing w:before="120" w:after="120"/>
              <w:ind w:left="1" w:hanging="3"/>
              <w:jc w:val="center"/>
              <w:rPr>
                <w:sz w:val="28"/>
                <w:szCs w:val="28"/>
              </w:rPr>
            </w:pPr>
            <w:r>
              <w:rPr>
                <w:b/>
                <w:sz w:val="28"/>
                <w:szCs w:val="28"/>
              </w:rPr>
              <w:t>STT</w:t>
            </w:r>
          </w:p>
        </w:tc>
        <w:tc>
          <w:tcPr>
            <w:tcW w:w="3300" w:type="dxa"/>
            <w:vAlign w:val="center"/>
          </w:tcPr>
          <w:p w14:paraId="6AC3CC60" w14:textId="77777777" w:rsidR="007103F2" w:rsidRDefault="00CE1F16" w:rsidP="006E0532">
            <w:pPr>
              <w:widowControl w:val="0"/>
              <w:spacing w:before="120" w:after="120"/>
              <w:ind w:left="1" w:hanging="3"/>
              <w:jc w:val="center"/>
              <w:rPr>
                <w:sz w:val="28"/>
                <w:szCs w:val="28"/>
              </w:rPr>
            </w:pPr>
            <w:r>
              <w:rPr>
                <w:b/>
                <w:sz w:val="28"/>
                <w:szCs w:val="28"/>
              </w:rPr>
              <w:t>Họ và tên</w:t>
            </w:r>
          </w:p>
        </w:tc>
        <w:tc>
          <w:tcPr>
            <w:tcW w:w="2886" w:type="dxa"/>
            <w:vAlign w:val="center"/>
          </w:tcPr>
          <w:p w14:paraId="748478EE" w14:textId="77777777" w:rsidR="007103F2" w:rsidRDefault="00CE1F16" w:rsidP="006E0532">
            <w:pPr>
              <w:widowControl w:val="0"/>
              <w:spacing w:before="120" w:after="120"/>
              <w:ind w:left="1" w:hanging="3"/>
              <w:jc w:val="center"/>
              <w:rPr>
                <w:sz w:val="28"/>
                <w:szCs w:val="28"/>
              </w:rPr>
            </w:pPr>
            <w:r>
              <w:rPr>
                <w:b/>
                <w:sz w:val="28"/>
                <w:szCs w:val="28"/>
              </w:rPr>
              <w:t>Chức vụ</w:t>
            </w:r>
          </w:p>
        </w:tc>
        <w:tc>
          <w:tcPr>
            <w:tcW w:w="1896" w:type="dxa"/>
            <w:vAlign w:val="center"/>
          </w:tcPr>
          <w:p w14:paraId="19203E8B" w14:textId="77777777" w:rsidR="007103F2" w:rsidRDefault="00CE1F16" w:rsidP="006E0532">
            <w:pPr>
              <w:widowControl w:val="0"/>
              <w:spacing w:before="120" w:after="120"/>
              <w:ind w:left="1" w:hanging="3"/>
              <w:jc w:val="center"/>
              <w:rPr>
                <w:sz w:val="28"/>
                <w:szCs w:val="28"/>
              </w:rPr>
            </w:pPr>
            <w:r>
              <w:rPr>
                <w:b/>
                <w:sz w:val="28"/>
                <w:szCs w:val="28"/>
              </w:rPr>
              <w:t>SĐT liên hệ</w:t>
            </w:r>
          </w:p>
        </w:tc>
      </w:tr>
      <w:tr w:rsidR="007103F2" w14:paraId="7F006259" w14:textId="77777777" w:rsidTr="004A36F3">
        <w:trPr>
          <w:jc w:val="center"/>
        </w:trPr>
        <w:tc>
          <w:tcPr>
            <w:tcW w:w="770" w:type="dxa"/>
          </w:tcPr>
          <w:p w14:paraId="3F15A65D" w14:textId="77777777" w:rsidR="007103F2" w:rsidRDefault="00CE1F16" w:rsidP="006E0532">
            <w:pPr>
              <w:widowControl w:val="0"/>
              <w:spacing w:before="120" w:after="120"/>
              <w:ind w:left="1" w:hanging="3"/>
              <w:jc w:val="center"/>
              <w:rPr>
                <w:sz w:val="28"/>
                <w:szCs w:val="28"/>
              </w:rPr>
            </w:pPr>
            <w:r>
              <w:rPr>
                <w:sz w:val="28"/>
                <w:szCs w:val="28"/>
              </w:rPr>
              <w:t>1</w:t>
            </w:r>
          </w:p>
        </w:tc>
        <w:tc>
          <w:tcPr>
            <w:tcW w:w="3300" w:type="dxa"/>
            <w:vAlign w:val="center"/>
          </w:tcPr>
          <w:p w14:paraId="3C9C1DC5" w14:textId="76237393" w:rsidR="007103F2" w:rsidRDefault="00A1440D" w:rsidP="006E0532">
            <w:pPr>
              <w:widowControl w:val="0"/>
              <w:spacing w:before="120" w:after="120"/>
              <w:ind w:left="1" w:hanging="3"/>
              <w:rPr>
                <w:sz w:val="28"/>
                <w:szCs w:val="28"/>
              </w:rPr>
            </w:pPr>
            <w:r>
              <w:rPr>
                <w:sz w:val="28"/>
                <w:szCs w:val="28"/>
              </w:rPr>
              <w:t>Mai Văn Hùng</w:t>
            </w:r>
          </w:p>
        </w:tc>
        <w:tc>
          <w:tcPr>
            <w:tcW w:w="2886" w:type="dxa"/>
            <w:vAlign w:val="center"/>
          </w:tcPr>
          <w:p w14:paraId="4C2EDC31" w14:textId="77777777" w:rsidR="007103F2" w:rsidRDefault="00CE1F16" w:rsidP="006E0532">
            <w:pPr>
              <w:widowControl w:val="0"/>
              <w:spacing w:before="120" w:after="120"/>
              <w:ind w:left="1" w:hanging="3"/>
              <w:jc w:val="center"/>
              <w:rPr>
                <w:sz w:val="28"/>
                <w:szCs w:val="28"/>
              </w:rPr>
            </w:pPr>
            <w:r>
              <w:rPr>
                <w:sz w:val="28"/>
                <w:szCs w:val="28"/>
              </w:rPr>
              <w:t>Hiệu trưởng</w:t>
            </w:r>
          </w:p>
        </w:tc>
        <w:tc>
          <w:tcPr>
            <w:tcW w:w="1896" w:type="dxa"/>
            <w:vAlign w:val="center"/>
          </w:tcPr>
          <w:p w14:paraId="3CC22489" w14:textId="51CB79FA" w:rsidR="007103F2" w:rsidRDefault="00A1440D" w:rsidP="006E0532">
            <w:pPr>
              <w:widowControl w:val="0"/>
              <w:spacing w:before="120" w:after="120"/>
              <w:ind w:left="1" w:hanging="3"/>
              <w:jc w:val="center"/>
              <w:rPr>
                <w:sz w:val="28"/>
                <w:szCs w:val="28"/>
              </w:rPr>
            </w:pPr>
            <w:r>
              <w:rPr>
                <w:sz w:val="28"/>
                <w:szCs w:val="28"/>
              </w:rPr>
              <w:t>0913707728</w:t>
            </w:r>
          </w:p>
        </w:tc>
      </w:tr>
      <w:tr w:rsidR="007103F2" w14:paraId="27D28BAD" w14:textId="77777777" w:rsidTr="004A36F3">
        <w:trPr>
          <w:jc w:val="center"/>
        </w:trPr>
        <w:tc>
          <w:tcPr>
            <w:tcW w:w="770" w:type="dxa"/>
          </w:tcPr>
          <w:p w14:paraId="4CC9F494" w14:textId="77777777" w:rsidR="007103F2" w:rsidRDefault="00CE1F16" w:rsidP="006E0532">
            <w:pPr>
              <w:widowControl w:val="0"/>
              <w:spacing w:before="120" w:after="120"/>
              <w:ind w:left="1" w:hanging="3"/>
              <w:jc w:val="center"/>
              <w:rPr>
                <w:sz w:val="28"/>
                <w:szCs w:val="28"/>
              </w:rPr>
            </w:pPr>
            <w:r>
              <w:rPr>
                <w:sz w:val="28"/>
                <w:szCs w:val="28"/>
              </w:rPr>
              <w:t>2</w:t>
            </w:r>
          </w:p>
        </w:tc>
        <w:tc>
          <w:tcPr>
            <w:tcW w:w="3300" w:type="dxa"/>
            <w:vAlign w:val="center"/>
          </w:tcPr>
          <w:p w14:paraId="7AB8C288" w14:textId="77777777" w:rsidR="007103F2" w:rsidRDefault="00CE1F16" w:rsidP="006E0532">
            <w:pPr>
              <w:widowControl w:val="0"/>
              <w:spacing w:before="120" w:after="120"/>
              <w:ind w:left="1" w:hanging="3"/>
              <w:rPr>
                <w:sz w:val="28"/>
                <w:szCs w:val="28"/>
              </w:rPr>
            </w:pPr>
            <w:r>
              <w:rPr>
                <w:sz w:val="28"/>
                <w:szCs w:val="28"/>
              </w:rPr>
              <w:t>Lê Văn Thông</w:t>
            </w:r>
          </w:p>
        </w:tc>
        <w:tc>
          <w:tcPr>
            <w:tcW w:w="2886" w:type="dxa"/>
            <w:vAlign w:val="center"/>
          </w:tcPr>
          <w:p w14:paraId="1D0BC369" w14:textId="77777777" w:rsidR="007103F2" w:rsidRDefault="00CE1F16" w:rsidP="006E0532">
            <w:pPr>
              <w:widowControl w:val="0"/>
              <w:spacing w:before="120" w:after="120"/>
              <w:ind w:left="1" w:hanging="3"/>
              <w:jc w:val="center"/>
              <w:rPr>
                <w:sz w:val="28"/>
                <w:szCs w:val="28"/>
              </w:rPr>
            </w:pPr>
            <w:r>
              <w:rPr>
                <w:sz w:val="28"/>
                <w:szCs w:val="28"/>
              </w:rPr>
              <w:t>Phó Hiệu trưởng</w:t>
            </w:r>
          </w:p>
        </w:tc>
        <w:tc>
          <w:tcPr>
            <w:tcW w:w="1896" w:type="dxa"/>
            <w:vAlign w:val="center"/>
          </w:tcPr>
          <w:p w14:paraId="67544B1D" w14:textId="77777777" w:rsidR="007103F2" w:rsidRDefault="00CE1F16" w:rsidP="006E0532">
            <w:pPr>
              <w:widowControl w:val="0"/>
              <w:spacing w:before="120" w:after="120"/>
              <w:ind w:left="1" w:hanging="3"/>
              <w:jc w:val="center"/>
              <w:rPr>
                <w:sz w:val="28"/>
                <w:szCs w:val="28"/>
              </w:rPr>
            </w:pPr>
            <w:r>
              <w:rPr>
                <w:sz w:val="28"/>
                <w:szCs w:val="28"/>
              </w:rPr>
              <w:t>0387213203</w:t>
            </w:r>
          </w:p>
        </w:tc>
      </w:tr>
    </w:tbl>
    <w:p w14:paraId="53453427" w14:textId="77777777" w:rsidR="007103F2" w:rsidRDefault="004A36F3" w:rsidP="006E0532">
      <w:pPr>
        <w:widowControl w:val="0"/>
        <w:spacing w:before="120" w:after="120"/>
        <w:ind w:left="-2" w:firstLineChars="0" w:firstLine="722"/>
        <w:rPr>
          <w:sz w:val="28"/>
          <w:szCs w:val="28"/>
        </w:rPr>
      </w:pPr>
      <w:r>
        <w:rPr>
          <w:b/>
          <w:sz w:val="28"/>
          <w:szCs w:val="28"/>
        </w:rPr>
        <w:t>III</w:t>
      </w:r>
      <w:r w:rsidR="00CE1F16">
        <w:rPr>
          <w:b/>
          <w:sz w:val="28"/>
          <w:szCs w:val="28"/>
        </w:rPr>
        <w:t>. TỔ CHỨC THỰC HIỆN</w:t>
      </w:r>
    </w:p>
    <w:p w14:paraId="20EEA0E0" w14:textId="77777777" w:rsidR="007103F2" w:rsidRDefault="004A36F3" w:rsidP="006E0532">
      <w:pPr>
        <w:widowControl w:val="0"/>
        <w:spacing w:before="120" w:after="120"/>
        <w:ind w:left="-2" w:firstLineChars="0" w:firstLine="722"/>
        <w:jc w:val="both"/>
        <w:rPr>
          <w:sz w:val="28"/>
          <w:szCs w:val="28"/>
        </w:rPr>
      </w:pPr>
      <w:r>
        <w:rPr>
          <w:b/>
          <w:sz w:val="28"/>
          <w:szCs w:val="28"/>
        </w:rPr>
        <w:lastRenderedPageBreak/>
        <w:t>1</w:t>
      </w:r>
      <w:r w:rsidR="00CE1F16">
        <w:rPr>
          <w:b/>
          <w:sz w:val="28"/>
          <w:szCs w:val="28"/>
        </w:rPr>
        <w:t xml:space="preserve">. Phân công trách nhiệm: </w:t>
      </w:r>
    </w:p>
    <w:p w14:paraId="7D9E69A5" w14:textId="77777777" w:rsidR="007103F2" w:rsidRDefault="00CE1F16" w:rsidP="006E0532">
      <w:pPr>
        <w:widowControl w:val="0"/>
        <w:spacing w:before="120" w:after="120"/>
        <w:ind w:leftChars="0" w:left="1" w:firstLineChars="0" w:firstLine="719"/>
        <w:jc w:val="both"/>
        <w:rPr>
          <w:sz w:val="28"/>
          <w:szCs w:val="28"/>
        </w:rPr>
      </w:pPr>
      <w:r>
        <w:rPr>
          <w:b/>
          <w:sz w:val="28"/>
          <w:szCs w:val="28"/>
        </w:rPr>
        <w:t xml:space="preserve">Hội đồng tuyển sinh : </w:t>
      </w:r>
    </w:p>
    <w:p w14:paraId="4147C897" w14:textId="6679FBBC" w:rsidR="007103F2" w:rsidRDefault="00CE1F16" w:rsidP="006E0532">
      <w:pPr>
        <w:widowControl w:val="0"/>
        <w:spacing w:before="120" w:after="120"/>
        <w:ind w:left="-2" w:firstLineChars="0" w:firstLine="722"/>
        <w:jc w:val="both"/>
        <w:rPr>
          <w:sz w:val="28"/>
          <w:szCs w:val="28"/>
        </w:rPr>
      </w:pPr>
      <w:r>
        <w:rPr>
          <w:sz w:val="28"/>
          <w:szCs w:val="28"/>
        </w:rPr>
        <w:t xml:space="preserve">- </w:t>
      </w:r>
      <w:r w:rsidR="004766F5">
        <w:rPr>
          <w:sz w:val="28"/>
          <w:szCs w:val="28"/>
        </w:rPr>
        <w:t>Lập tờ trình r</w:t>
      </w:r>
      <w:r>
        <w:rPr>
          <w:sz w:val="28"/>
          <w:szCs w:val="28"/>
        </w:rPr>
        <w:t>a quyết định thành lập hội đồng tuyển sinh.</w:t>
      </w:r>
    </w:p>
    <w:p w14:paraId="79E72730" w14:textId="77777777" w:rsidR="007103F2" w:rsidRDefault="00CE1F16" w:rsidP="006E0532">
      <w:pPr>
        <w:widowControl w:val="0"/>
        <w:spacing w:before="120" w:after="120"/>
        <w:ind w:left="-2" w:firstLineChars="0" w:firstLine="722"/>
        <w:jc w:val="both"/>
        <w:rPr>
          <w:sz w:val="28"/>
          <w:szCs w:val="28"/>
        </w:rPr>
      </w:pPr>
      <w:r>
        <w:rPr>
          <w:sz w:val="28"/>
          <w:szCs w:val="28"/>
        </w:rPr>
        <w:t xml:space="preserve">- Đăng kế hoạch trên trang Web: c12vinhbinhbac.vinhthuan.edu.vn. </w:t>
      </w:r>
    </w:p>
    <w:p w14:paraId="33D75094" w14:textId="77777777" w:rsidR="007103F2" w:rsidRDefault="00CE1F16" w:rsidP="006E0532">
      <w:pPr>
        <w:widowControl w:val="0"/>
        <w:spacing w:before="120" w:after="120"/>
        <w:ind w:left="-2" w:firstLineChars="0" w:firstLine="722"/>
        <w:jc w:val="both"/>
        <w:rPr>
          <w:sz w:val="28"/>
          <w:szCs w:val="28"/>
        </w:rPr>
      </w:pPr>
      <w:r>
        <w:rPr>
          <w:sz w:val="28"/>
          <w:szCs w:val="28"/>
        </w:rPr>
        <w:t xml:space="preserve">- Thông báo CMHS về công tác tuyển. </w:t>
      </w:r>
    </w:p>
    <w:p w14:paraId="663B0638" w14:textId="77777777" w:rsidR="007103F2" w:rsidRDefault="00CE1F16" w:rsidP="006E0532">
      <w:pPr>
        <w:widowControl w:val="0"/>
        <w:spacing w:before="120" w:after="120"/>
        <w:ind w:left="-2" w:firstLineChars="0" w:firstLine="722"/>
        <w:jc w:val="both"/>
        <w:rPr>
          <w:sz w:val="28"/>
          <w:szCs w:val="28"/>
        </w:rPr>
      </w:pPr>
      <w:r>
        <w:rPr>
          <w:sz w:val="28"/>
          <w:szCs w:val="28"/>
        </w:rPr>
        <w:t>- Tiếp nhân  đăng ký tuyển sinh đúng thời gian quy định.</w:t>
      </w:r>
    </w:p>
    <w:p w14:paraId="016A84FD" w14:textId="77777777" w:rsidR="007103F2" w:rsidRDefault="00CE1F16" w:rsidP="006E0532">
      <w:pPr>
        <w:widowControl w:val="0"/>
        <w:spacing w:before="120" w:after="120"/>
        <w:ind w:left="-2" w:firstLineChars="0" w:firstLine="722"/>
        <w:jc w:val="both"/>
        <w:rPr>
          <w:sz w:val="28"/>
          <w:szCs w:val="28"/>
        </w:rPr>
      </w:pPr>
      <w:r>
        <w:rPr>
          <w:sz w:val="28"/>
          <w:szCs w:val="28"/>
        </w:rPr>
        <w:t>- Cập nhật hồ sơ cho học sinh đăng ký tuyển sinh.</w:t>
      </w:r>
    </w:p>
    <w:p w14:paraId="6E7C8DF0" w14:textId="77777777" w:rsidR="007103F2" w:rsidRDefault="00CE1F16" w:rsidP="006E0532">
      <w:pPr>
        <w:widowControl w:val="0"/>
        <w:spacing w:before="120" w:after="120"/>
        <w:ind w:left="-2" w:firstLineChars="0" w:firstLine="722"/>
        <w:jc w:val="both"/>
        <w:rPr>
          <w:sz w:val="28"/>
          <w:szCs w:val="28"/>
        </w:rPr>
      </w:pPr>
      <w:r>
        <w:rPr>
          <w:sz w:val="28"/>
          <w:szCs w:val="28"/>
        </w:rPr>
        <w:t>- Tổng hợp danh sách đăng ký tuyển sinh theo quy định</w:t>
      </w:r>
    </w:p>
    <w:p w14:paraId="3B5E1A96" w14:textId="77777777" w:rsidR="007103F2" w:rsidRDefault="00CE1F16" w:rsidP="006E0532">
      <w:pPr>
        <w:widowControl w:val="0"/>
        <w:spacing w:before="120" w:after="120"/>
        <w:ind w:left="-2" w:firstLineChars="0" w:firstLine="722"/>
        <w:jc w:val="both"/>
        <w:rPr>
          <w:sz w:val="28"/>
          <w:szCs w:val="28"/>
        </w:rPr>
      </w:pPr>
      <w:r>
        <w:rPr>
          <w:sz w:val="28"/>
          <w:szCs w:val="28"/>
        </w:rPr>
        <w:t>- Báo cáo về phòng GD số liệu và danh sách đăng ký .</w:t>
      </w:r>
      <w:r>
        <w:rPr>
          <w:b/>
          <w:sz w:val="28"/>
          <w:szCs w:val="28"/>
        </w:rPr>
        <w:t xml:space="preserve"> </w:t>
      </w:r>
    </w:p>
    <w:p w14:paraId="242ECF2D" w14:textId="77777777" w:rsidR="007103F2" w:rsidRDefault="00CE1F16" w:rsidP="006E0532">
      <w:pPr>
        <w:widowControl w:val="0"/>
        <w:spacing w:before="120" w:after="120"/>
        <w:ind w:leftChars="359" w:left="862" w:firstLineChars="0" w:firstLine="0"/>
        <w:jc w:val="both"/>
        <w:rPr>
          <w:sz w:val="28"/>
          <w:szCs w:val="28"/>
        </w:rPr>
      </w:pPr>
      <w:r>
        <w:rPr>
          <w:b/>
          <w:sz w:val="28"/>
          <w:szCs w:val="28"/>
        </w:rPr>
        <w:t>2. Trách nhiệm của từng thành viên trong ban tuyển sinh:</w:t>
      </w:r>
    </w:p>
    <w:p w14:paraId="32CEAD4B" w14:textId="50A36E84" w:rsidR="007103F2" w:rsidRDefault="00CE1F16" w:rsidP="006E0532">
      <w:pPr>
        <w:widowControl w:val="0"/>
        <w:spacing w:before="120" w:after="120"/>
        <w:ind w:left="-2" w:firstLineChars="0" w:firstLine="722"/>
        <w:jc w:val="both"/>
        <w:rPr>
          <w:sz w:val="28"/>
          <w:szCs w:val="28"/>
        </w:rPr>
      </w:pPr>
      <w:r>
        <w:rPr>
          <w:sz w:val="28"/>
          <w:szCs w:val="28"/>
        </w:rPr>
        <w:t xml:space="preserve">(Theo bảng phân công nhiệm vụ của từng thành viên Hội đồng công tác tuyển sinh của nhà trường kèm theo </w:t>
      </w:r>
      <w:r w:rsidR="004766F5">
        <w:rPr>
          <w:sz w:val="28"/>
          <w:szCs w:val="28"/>
        </w:rPr>
        <w:t>tờ trình</w:t>
      </w:r>
      <w:r w:rsidR="004A36F3">
        <w:rPr>
          <w:sz w:val="28"/>
          <w:szCs w:val="28"/>
        </w:rPr>
        <w:t xml:space="preserve"> Hiệu Trưởng Trường TH&amp;THCS Vĩnh Bình Bắc</w:t>
      </w:r>
      <w:r>
        <w:rPr>
          <w:sz w:val="28"/>
          <w:szCs w:val="28"/>
        </w:rPr>
        <w:t>).</w:t>
      </w:r>
    </w:p>
    <w:p w14:paraId="3DDAD5B6" w14:textId="23F31313" w:rsidR="007103F2" w:rsidRDefault="004766F5" w:rsidP="006E0532">
      <w:pPr>
        <w:widowControl w:val="0"/>
        <w:spacing w:before="120" w:after="120"/>
        <w:ind w:left="-2" w:firstLineChars="0" w:firstLine="722"/>
        <w:jc w:val="both"/>
        <w:rPr>
          <w:sz w:val="28"/>
          <w:szCs w:val="28"/>
        </w:rPr>
      </w:pPr>
      <w:r>
        <w:rPr>
          <w:b/>
          <w:sz w:val="28"/>
          <w:szCs w:val="28"/>
        </w:rPr>
        <w:t>IV</w:t>
      </w:r>
      <w:r w:rsidR="00CE1F16">
        <w:rPr>
          <w:b/>
          <w:sz w:val="28"/>
          <w:szCs w:val="28"/>
        </w:rPr>
        <w:t xml:space="preserve">. Chế độ báo cáo: </w:t>
      </w:r>
    </w:p>
    <w:p w14:paraId="0F457B31" w14:textId="77777777" w:rsidR="007103F2" w:rsidRDefault="00CE1F16" w:rsidP="006E0532">
      <w:pPr>
        <w:widowControl w:val="0"/>
        <w:spacing w:before="120" w:after="120"/>
        <w:ind w:left="-2" w:firstLineChars="0" w:firstLine="722"/>
        <w:jc w:val="both"/>
        <w:rPr>
          <w:sz w:val="28"/>
          <w:szCs w:val="28"/>
        </w:rPr>
      </w:pPr>
      <w:r>
        <w:rPr>
          <w:b/>
          <w:sz w:val="28"/>
          <w:szCs w:val="28"/>
        </w:rPr>
        <w:t>1. Tổ công tác tuyển sinh với Hiệu trưởng:</w:t>
      </w:r>
    </w:p>
    <w:p w14:paraId="7793B2A1" w14:textId="2DBAE3F7" w:rsidR="007103F2" w:rsidRDefault="00CE1F16" w:rsidP="006E0532">
      <w:pPr>
        <w:widowControl w:val="0"/>
        <w:spacing w:before="120" w:after="120"/>
        <w:ind w:left="-2" w:firstLineChars="0" w:firstLine="722"/>
        <w:jc w:val="both"/>
        <w:rPr>
          <w:sz w:val="28"/>
          <w:szCs w:val="28"/>
        </w:rPr>
      </w:pPr>
      <w:r>
        <w:rPr>
          <w:sz w:val="28"/>
          <w:szCs w:val="28"/>
        </w:rPr>
        <w:t xml:space="preserve">- Bắt đầu từ ngày </w:t>
      </w:r>
      <w:r w:rsidR="00A1440D">
        <w:rPr>
          <w:sz w:val="28"/>
          <w:szCs w:val="28"/>
        </w:rPr>
        <w:t>1</w:t>
      </w:r>
      <w:r w:rsidR="00A978ED">
        <w:rPr>
          <w:sz w:val="28"/>
          <w:szCs w:val="28"/>
        </w:rPr>
        <w:t>0</w:t>
      </w:r>
      <w:r w:rsidR="004A36F3">
        <w:rPr>
          <w:sz w:val="28"/>
          <w:szCs w:val="28"/>
        </w:rPr>
        <w:t>/</w:t>
      </w:r>
      <w:r w:rsidR="00A1440D">
        <w:rPr>
          <w:sz w:val="28"/>
          <w:szCs w:val="28"/>
        </w:rPr>
        <w:t>6</w:t>
      </w:r>
      <w:r>
        <w:rPr>
          <w:sz w:val="28"/>
          <w:szCs w:val="28"/>
        </w:rPr>
        <w:t>/202</w:t>
      </w:r>
      <w:r w:rsidR="0074584C">
        <w:rPr>
          <w:sz w:val="28"/>
          <w:szCs w:val="28"/>
        </w:rPr>
        <w:t>4</w:t>
      </w:r>
      <w:r w:rsidR="004A36F3">
        <w:rPr>
          <w:sz w:val="28"/>
          <w:szCs w:val="28"/>
        </w:rPr>
        <w:t xml:space="preserve"> đến </w:t>
      </w:r>
      <w:r w:rsidR="00A1440D">
        <w:rPr>
          <w:sz w:val="28"/>
          <w:szCs w:val="28"/>
        </w:rPr>
        <w:t>2</w:t>
      </w:r>
      <w:r w:rsidR="00A978ED">
        <w:rPr>
          <w:sz w:val="28"/>
          <w:szCs w:val="28"/>
        </w:rPr>
        <w:t>1</w:t>
      </w:r>
      <w:r w:rsidR="004A36F3">
        <w:rPr>
          <w:sz w:val="28"/>
          <w:szCs w:val="28"/>
        </w:rPr>
        <w:t>/</w:t>
      </w:r>
      <w:r w:rsidR="00A1440D">
        <w:rPr>
          <w:sz w:val="28"/>
          <w:szCs w:val="28"/>
        </w:rPr>
        <w:t>6</w:t>
      </w:r>
      <w:r>
        <w:rPr>
          <w:sz w:val="28"/>
          <w:szCs w:val="28"/>
        </w:rPr>
        <w:t>/20</w:t>
      </w:r>
      <w:r w:rsidR="004A36F3">
        <w:rPr>
          <w:sz w:val="28"/>
          <w:szCs w:val="28"/>
        </w:rPr>
        <w:t>2</w:t>
      </w:r>
      <w:r w:rsidR="0074584C">
        <w:rPr>
          <w:sz w:val="28"/>
          <w:szCs w:val="28"/>
        </w:rPr>
        <w:t>4</w:t>
      </w:r>
    </w:p>
    <w:p w14:paraId="7838D4A7" w14:textId="77777777" w:rsidR="007103F2" w:rsidRDefault="00CE1F16" w:rsidP="006E0532">
      <w:pPr>
        <w:widowControl w:val="0"/>
        <w:spacing w:before="120" w:after="120"/>
        <w:ind w:left="-2" w:firstLineChars="0" w:firstLine="722"/>
        <w:jc w:val="both"/>
        <w:rPr>
          <w:sz w:val="28"/>
          <w:szCs w:val="28"/>
        </w:rPr>
      </w:pPr>
      <w:r>
        <w:rPr>
          <w:sz w:val="28"/>
          <w:szCs w:val="28"/>
        </w:rPr>
        <w:t xml:space="preserve">+ Đồng chí Phó hiệu trưởng ban hành thông báo tới CMHS trên trang Web của trường và thông báo đến toàn thể giáo viên, giáo viên thông báo đến PHHS và HS. </w:t>
      </w:r>
    </w:p>
    <w:p w14:paraId="374308C6" w14:textId="1CB56C83" w:rsidR="007103F2" w:rsidRDefault="00CE1F16" w:rsidP="006E0532">
      <w:pPr>
        <w:widowControl w:val="0"/>
        <w:spacing w:before="120" w:after="120"/>
        <w:ind w:left="-2" w:firstLineChars="0" w:firstLine="722"/>
        <w:jc w:val="both"/>
        <w:rPr>
          <w:sz w:val="28"/>
          <w:szCs w:val="28"/>
        </w:rPr>
      </w:pPr>
      <w:r>
        <w:rPr>
          <w:sz w:val="28"/>
          <w:szCs w:val="28"/>
        </w:rPr>
        <w:t>+</w:t>
      </w:r>
      <w:r w:rsidR="004A36F3">
        <w:rPr>
          <w:sz w:val="28"/>
          <w:szCs w:val="28"/>
        </w:rPr>
        <w:t xml:space="preserve"> Sau ngày </w:t>
      </w:r>
      <w:r w:rsidR="00601466">
        <w:rPr>
          <w:sz w:val="28"/>
          <w:szCs w:val="28"/>
        </w:rPr>
        <w:t>2</w:t>
      </w:r>
      <w:r w:rsidR="00A978ED">
        <w:rPr>
          <w:sz w:val="28"/>
          <w:szCs w:val="28"/>
        </w:rPr>
        <w:t>1</w:t>
      </w:r>
      <w:r>
        <w:rPr>
          <w:sz w:val="28"/>
          <w:szCs w:val="28"/>
        </w:rPr>
        <w:t>/</w:t>
      </w:r>
      <w:r w:rsidR="00601466">
        <w:rPr>
          <w:sz w:val="28"/>
          <w:szCs w:val="28"/>
        </w:rPr>
        <w:t>6</w:t>
      </w:r>
      <w:r>
        <w:rPr>
          <w:sz w:val="28"/>
          <w:szCs w:val="28"/>
        </w:rPr>
        <w:t>/202</w:t>
      </w:r>
      <w:r w:rsidR="0074584C">
        <w:rPr>
          <w:sz w:val="28"/>
          <w:szCs w:val="28"/>
        </w:rPr>
        <w:t>4</w:t>
      </w:r>
      <w:r>
        <w:rPr>
          <w:sz w:val="28"/>
          <w:szCs w:val="28"/>
        </w:rPr>
        <w:t>: Báo cáo số lượng hồ sơ đăng ký tuyển sinh về BGH.</w:t>
      </w:r>
    </w:p>
    <w:p w14:paraId="21B46262" w14:textId="739B1F3C" w:rsidR="007103F2" w:rsidRDefault="004A36F3" w:rsidP="006E0532">
      <w:pPr>
        <w:widowControl w:val="0"/>
        <w:spacing w:before="120" w:after="120"/>
        <w:ind w:left="-2" w:firstLineChars="0" w:firstLine="722"/>
        <w:jc w:val="both"/>
        <w:rPr>
          <w:sz w:val="28"/>
          <w:szCs w:val="28"/>
        </w:rPr>
      </w:pPr>
      <w:r>
        <w:rPr>
          <w:sz w:val="28"/>
          <w:szCs w:val="28"/>
        </w:rPr>
        <w:t xml:space="preserve">- Từ ngày </w:t>
      </w:r>
      <w:r w:rsidR="006E0532">
        <w:rPr>
          <w:sz w:val="28"/>
          <w:szCs w:val="28"/>
        </w:rPr>
        <w:t>2</w:t>
      </w:r>
      <w:r w:rsidR="00A978ED">
        <w:rPr>
          <w:sz w:val="28"/>
          <w:szCs w:val="28"/>
        </w:rPr>
        <w:t>4</w:t>
      </w:r>
      <w:r>
        <w:rPr>
          <w:sz w:val="28"/>
          <w:szCs w:val="28"/>
        </w:rPr>
        <w:t>/</w:t>
      </w:r>
      <w:r w:rsidR="006E0532">
        <w:rPr>
          <w:sz w:val="28"/>
          <w:szCs w:val="28"/>
        </w:rPr>
        <w:t>6</w:t>
      </w:r>
      <w:r w:rsidR="00CE1F16">
        <w:rPr>
          <w:sz w:val="28"/>
          <w:szCs w:val="28"/>
        </w:rPr>
        <w:t xml:space="preserve"> đến </w:t>
      </w:r>
      <w:r w:rsidR="006E0532">
        <w:rPr>
          <w:sz w:val="28"/>
          <w:szCs w:val="28"/>
        </w:rPr>
        <w:t>2</w:t>
      </w:r>
      <w:r w:rsidR="00A978ED">
        <w:rPr>
          <w:sz w:val="28"/>
          <w:szCs w:val="28"/>
        </w:rPr>
        <w:t>8</w:t>
      </w:r>
      <w:r w:rsidR="00CE1F16">
        <w:rPr>
          <w:sz w:val="28"/>
          <w:szCs w:val="28"/>
        </w:rPr>
        <w:t>/</w:t>
      </w:r>
      <w:r w:rsidR="006E0532">
        <w:rPr>
          <w:sz w:val="28"/>
          <w:szCs w:val="28"/>
        </w:rPr>
        <w:t>6</w:t>
      </w:r>
      <w:r w:rsidR="00CE1F16">
        <w:rPr>
          <w:sz w:val="28"/>
          <w:szCs w:val="28"/>
        </w:rPr>
        <w:t>/202</w:t>
      </w:r>
      <w:r w:rsidR="0074584C">
        <w:rPr>
          <w:sz w:val="28"/>
          <w:szCs w:val="28"/>
        </w:rPr>
        <w:t>4</w:t>
      </w:r>
      <w:r w:rsidR="00CE1F16">
        <w:rPr>
          <w:sz w:val="28"/>
          <w:szCs w:val="28"/>
        </w:rPr>
        <w:t>: Nhân viên văn thư báo cáo số lượng và kết quả tuyển sinh với Hiệu trưởng.</w:t>
      </w:r>
    </w:p>
    <w:p w14:paraId="202F03E6" w14:textId="04F253BF" w:rsidR="007103F2" w:rsidRDefault="004A36F3" w:rsidP="006E0532">
      <w:pPr>
        <w:widowControl w:val="0"/>
        <w:spacing w:before="120" w:after="120"/>
        <w:ind w:left="-2" w:firstLineChars="0" w:firstLine="722"/>
        <w:jc w:val="both"/>
        <w:rPr>
          <w:sz w:val="28"/>
          <w:szCs w:val="28"/>
        </w:rPr>
      </w:pPr>
      <w:r>
        <w:rPr>
          <w:sz w:val="28"/>
          <w:szCs w:val="28"/>
        </w:rPr>
        <w:t xml:space="preserve">- Ngày </w:t>
      </w:r>
      <w:r w:rsidR="00A978ED">
        <w:rPr>
          <w:sz w:val="28"/>
          <w:szCs w:val="28"/>
        </w:rPr>
        <w:t>28</w:t>
      </w:r>
      <w:r>
        <w:rPr>
          <w:sz w:val="28"/>
          <w:szCs w:val="28"/>
        </w:rPr>
        <w:t>/</w:t>
      </w:r>
      <w:r w:rsidR="006E0532">
        <w:rPr>
          <w:sz w:val="28"/>
          <w:szCs w:val="28"/>
        </w:rPr>
        <w:t>6</w:t>
      </w:r>
      <w:r>
        <w:rPr>
          <w:sz w:val="28"/>
          <w:szCs w:val="28"/>
        </w:rPr>
        <w:t>/202</w:t>
      </w:r>
      <w:r w:rsidR="0074584C">
        <w:rPr>
          <w:sz w:val="28"/>
          <w:szCs w:val="28"/>
        </w:rPr>
        <w:t>4</w:t>
      </w:r>
      <w:r w:rsidR="00CE1F16">
        <w:rPr>
          <w:sz w:val="28"/>
          <w:szCs w:val="28"/>
        </w:rPr>
        <w:t xml:space="preserve">: </w:t>
      </w:r>
      <w:r w:rsidR="003F3930">
        <w:rPr>
          <w:sz w:val="28"/>
          <w:szCs w:val="28"/>
        </w:rPr>
        <w:t>Họp hội đồng tuyển sinh h</w:t>
      </w:r>
      <w:r w:rsidR="00CE1F16">
        <w:rPr>
          <w:sz w:val="28"/>
          <w:szCs w:val="28"/>
        </w:rPr>
        <w:t>oàn thành thủ tục tuyển sinh báo cáo về PGD.</w:t>
      </w:r>
    </w:p>
    <w:p w14:paraId="46B54E2B" w14:textId="77777777" w:rsidR="007103F2" w:rsidRDefault="00CE1F16" w:rsidP="006E0532">
      <w:pPr>
        <w:widowControl w:val="0"/>
        <w:spacing w:before="120" w:after="120"/>
        <w:ind w:left="-2" w:firstLineChars="0" w:firstLine="722"/>
        <w:jc w:val="both"/>
        <w:rPr>
          <w:sz w:val="28"/>
          <w:szCs w:val="28"/>
        </w:rPr>
      </w:pPr>
      <w:r>
        <w:rPr>
          <w:b/>
          <w:sz w:val="28"/>
          <w:szCs w:val="28"/>
        </w:rPr>
        <w:t>2. Hiệu trưởng với PGD:</w:t>
      </w:r>
    </w:p>
    <w:p w14:paraId="3484A9A1" w14:textId="5D921492" w:rsidR="007103F2" w:rsidRDefault="00CE1F16" w:rsidP="006E0532">
      <w:pPr>
        <w:widowControl w:val="0"/>
        <w:spacing w:before="120" w:after="120"/>
        <w:ind w:left="1" w:hanging="3"/>
        <w:jc w:val="both"/>
        <w:rPr>
          <w:sz w:val="28"/>
          <w:szCs w:val="28"/>
        </w:rPr>
      </w:pPr>
      <w:r>
        <w:rPr>
          <w:sz w:val="28"/>
          <w:szCs w:val="28"/>
        </w:rPr>
        <w:tab/>
      </w:r>
      <w:r w:rsidR="004A36F3">
        <w:rPr>
          <w:sz w:val="28"/>
          <w:szCs w:val="28"/>
        </w:rPr>
        <w:tab/>
        <w:t>- Ngày 0</w:t>
      </w:r>
      <w:r w:rsidR="0074584C">
        <w:rPr>
          <w:sz w:val="28"/>
          <w:szCs w:val="28"/>
        </w:rPr>
        <w:t>6</w:t>
      </w:r>
      <w:r w:rsidR="004A36F3">
        <w:rPr>
          <w:sz w:val="28"/>
          <w:szCs w:val="28"/>
        </w:rPr>
        <w:t>/</w:t>
      </w:r>
      <w:r w:rsidR="006E0532">
        <w:rPr>
          <w:sz w:val="28"/>
          <w:szCs w:val="28"/>
        </w:rPr>
        <w:t>5</w:t>
      </w:r>
      <w:r>
        <w:rPr>
          <w:sz w:val="28"/>
          <w:szCs w:val="28"/>
        </w:rPr>
        <w:t>/202</w:t>
      </w:r>
      <w:r w:rsidR="0074584C">
        <w:rPr>
          <w:sz w:val="28"/>
          <w:szCs w:val="28"/>
        </w:rPr>
        <w:t>4</w:t>
      </w:r>
      <w:r>
        <w:rPr>
          <w:sz w:val="28"/>
          <w:szCs w:val="28"/>
        </w:rPr>
        <w:t>: Gửi PGD danh sách Hội đồng tuyển sinh qua mail, kèm tờ trình tuyển sinh.</w:t>
      </w:r>
    </w:p>
    <w:p w14:paraId="606C4F71" w14:textId="7F3BD0B8" w:rsidR="007103F2" w:rsidRDefault="00CE1F16" w:rsidP="006E0532">
      <w:pPr>
        <w:widowControl w:val="0"/>
        <w:spacing w:before="120" w:after="120"/>
        <w:ind w:left="1" w:hanging="3"/>
        <w:jc w:val="both"/>
        <w:rPr>
          <w:sz w:val="28"/>
          <w:szCs w:val="28"/>
        </w:rPr>
      </w:pPr>
      <w:r>
        <w:rPr>
          <w:sz w:val="28"/>
          <w:szCs w:val="28"/>
        </w:rPr>
        <w:tab/>
      </w:r>
      <w:r w:rsidR="004A36F3">
        <w:rPr>
          <w:sz w:val="28"/>
          <w:szCs w:val="28"/>
        </w:rPr>
        <w:tab/>
        <w:t xml:space="preserve">- Ngày </w:t>
      </w:r>
      <w:r w:rsidR="006E0532">
        <w:rPr>
          <w:sz w:val="28"/>
          <w:szCs w:val="28"/>
        </w:rPr>
        <w:t>1</w:t>
      </w:r>
      <w:r w:rsidR="0074584C">
        <w:rPr>
          <w:sz w:val="28"/>
          <w:szCs w:val="28"/>
        </w:rPr>
        <w:t>1</w:t>
      </w:r>
      <w:r w:rsidR="004A36F3">
        <w:rPr>
          <w:sz w:val="28"/>
          <w:szCs w:val="28"/>
        </w:rPr>
        <w:t>/5</w:t>
      </w:r>
      <w:r>
        <w:rPr>
          <w:sz w:val="28"/>
          <w:szCs w:val="28"/>
        </w:rPr>
        <w:t>/202</w:t>
      </w:r>
      <w:r w:rsidR="0074584C">
        <w:rPr>
          <w:sz w:val="28"/>
          <w:szCs w:val="28"/>
        </w:rPr>
        <w:t>4</w:t>
      </w:r>
      <w:r>
        <w:rPr>
          <w:sz w:val="28"/>
          <w:szCs w:val="28"/>
        </w:rPr>
        <w:t>: Duyệt kế hoạch tuyển sinh tại PGD.</w:t>
      </w:r>
    </w:p>
    <w:p w14:paraId="3630869B" w14:textId="61F58761" w:rsidR="007103F2" w:rsidRDefault="00CE1F16" w:rsidP="006E0532">
      <w:pPr>
        <w:widowControl w:val="0"/>
        <w:spacing w:before="120" w:after="120"/>
        <w:ind w:left="1" w:hanging="3"/>
        <w:jc w:val="both"/>
        <w:rPr>
          <w:sz w:val="28"/>
          <w:szCs w:val="28"/>
        </w:rPr>
      </w:pPr>
      <w:r>
        <w:rPr>
          <w:sz w:val="28"/>
          <w:szCs w:val="28"/>
        </w:rPr>
        <w:tab/>
      </w:r>
      <w:r w:rsidR="004A36F3">
        <w:rPr>
          <w:sz w:val="28"/>
          <w:szCs w:val="28"/>
        </w:rPr>
        <w:tab/>
        <w:t>- Ngày 1</w:t>
      </w:r>
      <w:r w:rsidR="0074584C">
        <w:rPr>
          <w:sz w:val="28"/>
          <w:szCs w:val="28"/>
        </w:rPr>
        <w:t>2</w:t>
      </w:r>
      <w:r w:rsidR="004A36F3">
        <w:rPr>
          <w:sz w:val="28"/>
          <w:szCs w:val="28"/>
        </w:rPr>
        <w:t>/</w:t>
      </w:r>
      <w:r>
        <w:rPr>
          <w:sz w:val="28"/>
          <w:szCs w:val="28"/>
        </w:rPr>
        <w:t>5/202</w:t>
      </w:r>
      <w:r w:rsidR="0074584C">
        <w:rPr>
          <w:sz w:val="28"/>
          <w:szCs w:val="28"/>
        </w:rPr>
        <w:t>4</w:t>
      </w:r>
      <w:r>
        <w:rPr>
          <w:sz w:val="28"/>
          <w:szCs w:val="28"/>
        </w:rPr>
        <w:t xml:space="preserve">: Nhận Quyết định </w:t>
      </w:r>
      <w:r w:rsidR="003F3930">
        <w:rPr>
          <w:sz w:val="28"/>
          <w:szCs w:val="28"/>
        </w:rPr>
        <w:t xml:space="preserve">phê duyệt </w:t>
      </w:r>
      <w:r>
        <w:rPr>
          <w:sz w:val="28"/>
          <w:szCs w:val="28"/>
        </w:rPr>
        <w:t>tuyển sinh tại PGD.</w:t>
      </w:r>
    </w:p>
    <w:p w14:paraId="7EA8B901" w14:textId="4C79A69F" w:rsidR="007103F2" w:rsidRDefault="00CE1F16" w:rsidP="006E0532">
      <w:pPr>
        <w:widowControl w:val="0"/>
        <w:spacing w:before="120" w:after="120"/>
        <w:ind w:left="1" w:hanging="3"/>
        <w:jc w:val="both"/>
        <w:rPr>
          <w:sz w:val="28"/>
          <w:szCs w:val="28"/>
        </w:rPr>
      </w:pPr>
      <w:r>
        <w:rPr>
          <w:sz w:val="28"/>
          <w:szCs w:val="28"/>
        </w:rPr>
        <w:tab/>
      </w:r>
      <w:r w:rsidR="004A36F3">
        <w:rPr>
          <w:sz w:val="28"/>
          <w:szCs w:val="28"/>
        </w:rPr>
        <w:tab/>
        <w:t xml:space="preserve">- Từ </w:t>
      </w:r>
      <w:r w:rsidR="006E0532">
        <w:rPr>
          <w:sz w:val="28"/>
          <w:szCs w:val="28"/>
        </w:rPr>
        <w:t>ngày 2</w:t>
      </w:r>
      <w:r w:rsidR="0074584C">
        <w:rPr>
          <w:sz w:val="28"/>
          <w:szCs w:val="28"/>
        </w:rPr>
        <w:t>3</w:t>
      </w:r>
      <w:r w:rsidR="004A36F3">
        <w:rPr>
          <w:sz w:val="28"/>
          <w:szCs w:val="28"/>
        </w:rPr>
        <w:t>/</w:t>
      </w:r>
      <w:r>
        <w:rPr>
          <w:sz w:val="28"/>
          <w:szCs w:val="28"/>
        </w:rPr>
        <w:t>5/202</w:t>
      </w:r>
      <w:r w:rsidR="0074584C">
        <w:rPr>
          <w:sz w:val="28"/>
          <w:szCs w:val="28"/>
        </w:rPr>
        <w:t>4</w:t>
      </w:r>
      <w:r>
        <w:rPr>
          <w:sz w:val="28"/>
          <w:szCs w:val="28"/>
        </w:rPr>
        <w:t>: Niêm yết thông báo tuyển sinh, thông tin qua trang Web.</w:t>
      </w:r>
    </w:p>
    <w:p w14:paraId="29CE4D42" w14:textId="0A62E153" w:rsidR="007103F2" w:rsidRDefault="004A36F3" w:rsidP="006E0532">
      <w:pPr>
        <w:spacing w:before="120" w:after="120"/>
        <w:ind w:left="-2" w:firstLineChars="0" w:firstLine="722"/>
        <w:jc w:val="both"/>
        <w:rPr>
          <w:color w:val="000000"/>
          <w:sz w:val="28"/>
          <w:szCs w:val="28"/>
        </w:rPr>
      </w:pPr>
      <w:r>
        <w:rPr>
          <w:sz w:val="28"/>
          <w:szCs w:val="28"/>
        </w:rPr>
        <w:t xml:space="preserve">- Ngày </w:t>
      </w:r>
      <w:r w:rsidR="00A978ED">
        <w:rPr>
          <w:sz w:val="28"/>
          <w:szCs w:val="28"/>
        </w:rPr>
        <w:t>28</w:t>
      </w:r>
      <w:r>
        <w:rPr>
          <w:sz w:val="28"/>
          <w:szCs w:val="28"/>
        </w:rPr>
        <w:t>/</w:t>
      </w:r>
      <w:r w:rsidR="006E0532">
        <w:rPr>
          <w:sz w:val="28"/>
          <w:szCs w:val="28"/>
        </w:rPr>
        <w:t>6</w:t>
      </w:r>
      <w:r w:rsidR="00CE1F16">
        <w:rPr>
          <w:sz w:val="28"/>
          <w:szCs w:val="28"/>
        </w:rPr>
        <w:t>/202</w:t>
      </w:r>
      <w:r w:rsidR="0074584C">
        <w:rPr>
          <w:sz w:val="28"/>
          <w:szCs w:val="28"/>
        </w:rPr>
        <w:t>4</w:t>
      </w:r>
      <w:r w:rsidR="00CE1F16">
        <w:rPr>
          <w:sz w:val="28"/>
          <w:szCs w:val="28"/>
        </w:rPr>
        <w:t xml:space="preserve">: </w:t>
      </w:r>
      <w:r w:rsidR="00CE1F16">
        <w:rPr>
          <w:color w:val="000000"/>
          <w:sz w:val="28"/>
          <w:szCs w:val="28"/>
        </w:rPr>
        <w:t>Báo cáo PGD về kết quả tuyển sinh; trình phương án tuyển sinh bổ sung (nếu còn chỉ tiêu).</w:t>
      </w:r>
    </w:p>
    <w:p w14:paraId="6A76940C" w14:textId="4F899DE6" w:rsidR="007103F2" w:rsidRDefault="00CE1F16" w:rsidP="006E0532">
      <w:pPr>
        <w:widowControl w:val="0"/>
        <w:spacing w:before="120" w:after="120"/>
        <w:ind w:left="1" w:hanging="3"/>
        <w:jc w:val="both"/>
        <w:rPr>
          <w:sz w:val="28"/>
          <w:szCs w:val="28"/>
        </w:rPr>
      </w:pPr>
      <w:r>
        <w:rPr>
          <w:sz w:val="28"/>
          <w:szCs w:val="28"/>
        </w:rPr>
        <w:lastRenderedPageBreak/>
        <w:tab/>
      </w:r>
      <w:r w:rsidR="004A36F3">
        <w:rPr>
          <w:sz w:val="28"/>
          <w:szCs w:val="28"/>
        </w:rPr>
        <w:tab/>
        <w:t xml:space="preserve">- Ngày </w:t>
      </w:r>
      <w:r w:rsidR="00A978ED">
        <w:rPr>
          <w:sz w:val="28"/>
          <w:szCs w:val="28"/>
        </w:rPr>
        <w:t>28</w:t>
      </w:r>
      <w:r w:rsidR="004A36F3">
        <w:rPr>
          <w:sz w:val="28"/>
          <w:szCs w:val="28"/>
        </w:rPr>
        <w:t>/</w:t>
      </w:r>
      <w:r w:rsidR="006E0532">
        <w:rPr>
          <w:sz w:val="28"/>
          <w:szCs w:val="28"/>
        </w:rPr>
        <w:t>6</w:t>
      </w:r>
      <w:r>
        <w:rPr>
          <w:sz w:val="28"/>
          <w:szCs w:val="28"/>
        </w:rPr>
        <w:t>/202</w:t>
      </w:r>
      <w:r w:rsidR="0074584C">
        <w:rPr>
          <w:sz w:val="28"/>
          <w:szCs w:val="28"/>
        </w:rPr>
        <w:t>4</w:t>
      </w:r>
      <w:r>
        <w:rPr>
          <w:sz w:val="28"/>
          <w:szCs w:val="28"/>
        </w:rPr>
        <w:t>: Nộp báo cáo chính thức về PGD &amp; ĐT.</w:t>
      </w:r>
    </w:p>
    <w:p w14:paraId="621A7D9A" w14:textId="3175C15A" w:rsidR="007103F2" w:rsidRDefault="00CE1F16" w:rsidP="006E0532">
      <w:pPr>
        <w:spacing w:before="120" w:after="120"/>
        <w:ind w:left="-2" w:firstLineChars="0" w:firstLine="722"/>
        <w:jc w:val="both"/>
        <w:rPr>
          <w:sz w:val="28"/>
          <w:szCs w:val="28"/>
        </w:rPr>
      </w:pPr>
      <w:r>
        <w:rPr>
          <w:sz w:val="28"/>
          <w:szCs w:val="28"/>
        </w:rPr>
        <w:t xml:space="preserve">Trên đây là kế hoạch tuyển sinh vào lớp 6 trường TH&amp;THCS </w:t>
      </w:r>
      <w:r w:rsidR="004A36F3">
        <w:rPr>
          <w:sz w:val="28"/>
          <w:szCs w:val="28"/>
        </w:rPr>
        <w:t>Vĩnh Bình Bắc năm học 202</w:t>
      </w:r>
      <w:r w:rsidR="0074584C">
        <w:rPr>
          <w:sz w:val="28"/>
          <w:szCs w:val="28"/>
        </w:rPr>
        <w:t>4</w:t>
      </w:r>
      <w:r>
        <w:rPr>
          <w:sz w:val="28"/>
          <w:szCs w:val="28"/>
        </w:rPr>
        <w:t>-202</w:t>
      </w:r>
      <w:r w:rsidR="0074584C">
        <w:rPr>
          <w:sz w:val="28"/>
          <w:szCs w:val="28"/>
        </w:rPr>
        <w:t>5</w:t>
      </w:r>
      <w:r>
        <w:rPr>
          <w:sz w:val="28"/>
          <w:szCs w:val="28"/>
        </w:rPr>
        <w:t>. Trong quá trình thực hiện, khi có những vấn đề vướng mắc, liên hệ trực tiếp với Hiệu trưởng theo số điện thoại  để có sự chỉ đạo, giải quyết kịp thời.</w:t>
      </w:r>
    </w:p>
    <w:p w14:paraId="2D5176B5" w14:textId="77777777" w:rsidR="007103F2" w:rsidRDefault="007103F2" w:rsidP="006E0532">
      <w:pPr>
        <w:spacing w:before="120" w:after="120"/>
        <w:ind w:left="1" w:hanging="3"/>
        <w:jc w:val="both"/>
        <w:rPr>
          <w:sz w:val="28"/>
          <w:szCs w:val="28"/>
        </w:rPr>
      </w:pPr>
    </w:p>
    <w:tbl>
      <w:tblPr>
        <w:tblStyle w:val="a1"/>
        <w:tblW w:w="9621" w:type="dxa"/>
        <w:tblLayout w:type="fixed"/>
        <w:tblLook w:val="0000" w:firstRow="0" w:lastRow="0" w:firstColumn="0" w:lastColumn="0" w:noHBand="0" w:noVBand="0"/>
      </w:tblPr>
      <w:tblGrid>
        <w:gridCol w:w="4806"/>
        <w:gridCol w:w="4815"/>
      </w:tblGrid>
      <w:tr w:rsidR="007103F2" w14:paraId="7B2C89D6" w14:textId="77777777">
        <w:trPr>
          <w:trHeight w:val="1722"/>
        </w:trPr>
        <w:tc>
          <w:tcPr>
            <w:tcW w:w="4806" w:type="dxa"/>
          </w:tcPr>
          <w:p w14:paraId="2943B79A" w14:textId="77777777" w:rsidR="007103F2" w:rsidRDefault="00CE1F16" w:rsidP="006E0532">
            <w:pPr>
              <w:spacing w:before="120" w:after="120"/>
              <w:ind w:left="0" w:hanging="2"/>
              <w:jc w:val="both"/>
            </w:pPr>
            <w:r>
              <w:rPr>
                <w:b/>
                <w:i/>
              </w:rPr>
              <w:t>Nơi nhận:</w:t>
            </w:r>
          </w:p>
          <w:p w14:paraId="25E74B1D" w14:textId="77777777" w:rsidR="007103F2" w:rsidRDefault="00CE1F16" w:rsidP="006E0532">
            <w:pPr>
              <w:spacing w:before="120" w:after="120"/>
              <w:ind w:left="0" w:hanging="2"/>
              <w:jc w:val="both"/>
            </w:pPr>
            <w:r>
              <w:rPr>
                <w:i/>
              </w:rPr>
              <w:t xml:space="preserve">- </w:t>
            </w:r>
            <w:r>
              <w:t>Phòng GD&amp;ĐT huyện Vĩnh Thuận (để b/c);</w:t>
            </w:r>
          </w:p>
          <w:p w14:paraId="35396BE8" w14:textId="77777777" w:rsidR="007103F2" w:rsidRDefault="00CE1F16" w:rsidP="006E0532">
            <w:pPr>
              <w:spacing w:before="120" w:after="120"/>
              <w:ind w:left="0" w:hanging="2"/>
              <w:jc w:val="both"/>
            </w:pPr>
            <w:r>
              <w:t>- UBND Xã (để b/c);</w:t>
            </w:r>
          </w:p>
          <w:p w14:paraId="76ED6AFC" w14:textId="77777777" w:rsidR="007103F2" w:rsidRDefault="00CE1F16" w:rsidP="006E0532">
            <w:pPr>
              <w:spacing w:before="120" w:after="120"/>
              <w:ind w:left="0" w:hanging="2"/>
              <w:jc w:val="both"/>
            </w:pPr>
            <w:r>
              <w:t>- Các bộ phận nhà trường (để t/h);</w:t>
            </w:r>
          </w:p>
          <w:p w14:paraId="0D2E3F3C" w14:textId="77777777" w:rsidR="007103F2" w:rsidRDefault="00CE1F16" w:rsidP="006E0532">
            <w:pPr>
              <w:spacing w:before="120" w:after="120"/>
              <w:ind w:left="0" w:hanging="2"/>
              <w:rPr>
                <w:sz w:val="28"/>
                <w:szCs w:val="28"/>
              </w:rPr>
            </w:pPr>
            <w:r>
              <w:t>- Lưu: VT .</w:t>
            </w:r>
          </w:p>
          <w:p w14:paraId="423C93AC" w14:textId="77777777" w:rsidR="007103F2" w:rsidRDefault="007103F2" w:rsidP="006E0532">
            <w:pPr>
              <w:spacing w:before="120" w:after="120"/>
              <w:ind w:left="1" w:hanging="3"/>
              <w:jc w:val="center"/>
              <w:rPr>
                <w:sz w:val="28"/>
                <w:szCs w:val="28"/>
              </w:rPr>
            </w:pPr>
          </w:p>
        </w:tc>
        <w:tc>
          <w:tcPr>
            <w:tcW w:w="4815" w:type="dxa"/>
          </w:tcPr>
          <w:p w14:paraId="28FA1423" w14:textId="77777777" w:rsidR="007103F2" w:rsidRDefault="00CE1F16" w:rsidP="006E0532">
            <w:pPr>
              <w:spacing w:before="120" w:after="120"/>
              <w:ind w:left="1" w:hanging="3"/>
              <w:jc w:val="center"/>
              <w:rPr>
                <w:sz w:val="28"/>
                <w:szCs w:val="28"/>
              </w:rPr>
            </w:pPr>
            <w:r>
              <w:rPr>
                <w:b/>
                <w:sz w:val="28"/>
                <w:szCs w:val="28"/>
              </w:rPr>
              <w:t xml:space="preserve">      HIỆU TRƯỞNG </w:t>
            </w:r>
          </w:p>
          <w:p w14:paraId="1CE356B6" w14:textId="77777777" w:rsidR="007103F2" w:rsidRPr="00CE1F16" w:rsidRDefault="00885A74" w:rsidP="006E0532">
            <w:pPr>
              <w:tabs>
                <w:tab w:val="left" w:pos="1140"/>
                <w:tab w:val="left" w:pos="1515"/>
              </w:tabs>
              <w:spacing w:before="120" w:after="120"/>
              <w:ind w:left="1" w:hanging="3"/>
              <w:rPr>
                <w:b/>
                <w:sz w:val="28"/>
                <w:szCs w:val="28"/>
              </w:rPr>
            </w:pPr>
            <w:r>
              <w:rPr>
                <w:sz w:val="28"/>
                <w:szCs w:val="28"/>
              </w:rPr>
              <w:tab/>
            </w:r>
            <w:r>
              <w:rPr>
                <w:sz w:val="28"/>
                <w:szCs w:val="28"/>
              </w:rPr>
              <w:tab/>
              <w:t xml:space="preserve"> </w:t>
            </w:r>
          </w:p>
          <w:p w14:paraId="58824F58" w14:textId="77777777" w:rsidR="007103F2" w:rsidRDefault="007103F2" w:rsidP="006E0532">
            <w:pPr>
              <w:spacing w:before="120" w:after="120"/>
              <w:ind w:left="1" w:hanging="3"/>
              <w:jc w:val="center"/>
              <w:rPr>
                <w:sz w:val="28"/>
                <w:szCs w:val="28"/>
              </w:rPr>
            </w:pPr>
          </w:p>
          <w:p w14:paraId="1A2ACAE6" w14:textId="77777777" w:rsidR="007103F2" w:rsidRDefault="007103F2" w:rsidP="006E0532">
            <w:pPr>
              <w:spacing w:before="120" w:after="120"/>
              <w:ind w:left="1" w:hanging="3"/>
              <w:jc w:val="center"/>
              <w:rPr>
                <w:sz w:val="28"/>
                <w:szCs w:val="28"/>
              </w:rPr>
            </w:pPr>
          </w:p>
          <w:p w14:paraId="53EE61D8" w14:textId="282D9C0B" w:rsidR="007103F2" w:rsidRDefault="00CE1F16" w:rsidP="006E0532">
            <w:pPr>
              <w:tabs>
                <w:tab w:val="left" w:pos="1060"/>
              </w:tabs>
              <w:spacing w:before="120" w:after="120"/>
              <w:ind w:left="1" w:hanging="3"/>
              <w:rPr>
                <w:sz w:val="28"/>
                <w:szCs w:val="28"/>
              </w:rPr>
            </w:pPr>
            <w:r>
              <w:rPr>
                <w:sz w:val="28"/>
                <w:szCs w:val="28"/>
              </w:rPr>
              <w:tab/>
              <w:t xml:space="preserve">          </w:t>
            </w:r>
            <w:r w:rsidR="00885A74">
              <w:rPr>
                <w:sz w:val="28"/>
                <w:szCs w:val="28"/>
              </w:rPr>
              <w:t xml:space="preserve">               </w:t>
            </w:r>
            <w:r w:rsidR="006E0532">
              <w:rPr>
                <w:b/>
                <w:sz w:val="28"/>
                <w:szCs w:val="28"/>
              </w:rPr>
              <w:t>Mai Văn Hùng</w:t>
            </w:r>
          </w:p>
        </w:tc>
      </w:tr>
      <w:tr w:rsidR="007103F2" w14:paraId="76A650F1" w14:textId="77777777">
        <w:tc>
          <w:tcPr>
            <w:tcW w:w="9621" w:type="dxa"/>
            <w:gridSpan w:val="2"/>
          </w:tcPr>
          <w:p w14:paraId="76B0C5EF" w14:textId="77777777" w:rsidR="007103F2" w:rsidRDefault="007103F2" w:rsidP="006E0532">
            <w:pPr>
              <w:spacing w:before="120" w:after="120"/>
              <w:ind w:left="1" w:hanging="3"/>
              <w:jc w:val="center"/>
              <w:rPr>
                <w:sz w:val="28"/>
                <w:szCs w:val="28"/>
              </w:rPr>
            </w:pPr>
          </w:p>
        </w:tc>
      </w:tr>
    </w:tbl>
    <w:p w14:paraId="657C15C6" w14:textId="77777777" w:rsidR="007103F2" w:rsidRDefault="007103F2" w:rsidP="006E0532">
      <w:pPr>
        <w:spacing w:before="120" w:after="120"/>
        <w:ind w:left="1" w:hanging="3"/>
        <w:jc w:val="center"/>
        <w:rPr>
          <w:sz w:val="28"/>
          <w:szCs w:val="28"/>
        </w:rPr>
      </w:pPr>
    </w:p>
    <w:sectPr w:rsidR="007103F2" w:rsidSect="006E0532">
      <w:pgSz w:w="12240" w:h="15840"/>
      <w:pgMar w:top="1138" w:right="1138" w:bottom="1138" w:left="169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D752F"/>
    <w:multiLevelType w:val="multilevel"/>
    <w:tmpl w:val="984C189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103F2"/>
    <w:rsid w:val="00195AE6"/>
    <w:rsid w:val="00376CAD"/>
    <w:rsid w:val="003B3FC0"/>
    <w:rsid w:val="003F3930"/>
    <w:rsid w:val="004766F5"/>
    <w:rsid w:val="004A36F3"/>
    <w:rsid w:val="00556DC0"/>
    <w:rsid w:val="0059388E"/>
    <w:rsid w:val="00601466"/>
    <w:rsid w:val="00625F75"/>
    <w:rsid w:val="006E0532"/>
    <w:rsid w:val="007103F2"/>
    <w:rsid w:val="0074584C"/>
    <w:rsid w:val="0088425D"/>
    <w:rsid w:val="00885A74"/>
    <w:rsid w:val="00A1440D"/>
    <w:rsid w:val="00A45913"/>
    <w:rsid w:val="00A978ED"/>
    <w:rsid w:val="00AF61DB"/>
    <w:rsid w:val="00BB1C02"/>
    <w:rsid w:val="00CE1F16"/>
    <w:rsid w:val="00DE01B0"/>
    <w:rsid w:val="00DF1F2C"/>
    <w:rsid w:val="00E83B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D07F"/>
  <w15:docId w15:val="{BFF26991-4369-48DF-9716-EC81F92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pPr>
      <w:spacing w:before="100" w:beforeAutospacing="1" w:after="100" w:afterAutospacing="1"/>
    </w:pPr>
    <w:rPr>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ate1">
    <w:name w:val="Date1"/>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pPr>
      <w:suppressAutoHyphens/>
      <w:spacing w:line="1" w:lineRule="atLeast"/>
      <w:ind w:leftChars="-1" w:left="-1" w:hangingChars="1" w:hanging="1"/>
      <w:textDirection w:val="btLr"/>
      <w:textAlignment w:val="top"/>
      <w:outlineLvl w:val="0"/>
    </w:pPr>
    <w:rPr>
      <w:rFonts w:ascii="Helvetica" w:eastAsia="Arial Unicode MS" w:hAnsi="Helvetica"/>
      <w:color w:val="000000"/>
      <w:position w:val="-1"/>
      <w:sz w:val="28"/>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CE1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16"/>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CWWP+fecDj6lP1z3Pem0CEDHMA==">AMUW2mW8EK5NkN7H4SfLr778ffyTmVmLQtZGRyV1+emiudnpXa4j/wytoX+qrHyDjU3WmrW4D78R9tlDDi42J/ijQP+2utB+rEDVH7vx6b3MNrcVFH57f3A=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21</cp:revision>
  <cp:lastPrinted>2024-06-05T00:40:00Z</cp:lastPrinted>
  <dcterms:created xsi:type="dcterms:W3CDTF">2017-05-09T02:04:00Z</dcterms:created>
  <dcterms:modified xsi:type="dcterms:W3CDTF">2024-06-05T00:40:00Z</dcterms:modified>
</cp:coreProperties>
</file>