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83" w:type="pct"/>
        <w:tblInd w:w="-1011" w:type="dxa"/>
        <w:tblLook w:val="01E0" w:firstRow="1" w:lastRow="1" w:firstColumn="1" w:lastColumn="1" w:noHBand="0" w:noVBand="0"/>
      </w:tblPr>
      <w:tblGrid>
        <w:gridCol w:w="4823"/>
        <w:gridCol w:w="6243"/>
      </w:tblGrid>
      <w:tr w:rsidR="00D16A4C" w:rsidRPr="001D0FFC" w14:paraId="19F59E0F" w14:textId="77777777" w:rsidTr="002174E5">
        <w:trPr>
          <w:trHeight w:val="993"/>
        </w:trPr>
        <w:tc>
          <w:tcPr>
            <w:tcW w:w="2179" w:type="pct"/>
          </w:tcPr>
          <w:p w14:paraId="0671373A" w14:textId="77777777" w:rsidR="00A20B3B" w:rsidRDefault="00A20B3B" w:rsidP="00D16A4C">
            <w:pPr>
              <w:spacing w:after="0" w:line="240" w:lineRule="auto"/>
              <w:jc w:val="center"/>
            </w:pPr>
            <w:r>
              <w:t>UBND HUYỆN VĨNH THUẬN</w:t>
            </w:r>
          </w:p>
          <w:p w14:paraId="1F5A8ED7" w14:textId="7E1BAAB7" w:rsidR="00D16A4C" w:rsidRPr="00A20B3B" w:rsidRDefault="00D16A4C" w:rsidP="00D16A4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20B3B">
              <w:rPr>
                <w:b/>
                <w:sz w:val="26"/>
                <w:szCs w:val="26"/>
              </w:rPr>
              <w:t>TRƯỜNG TH&amp;THCS</w:t>
            </w:r>
          </w:p>
          <w:p w14:paraId="0DC3410D" w14:textId="2821AAF4" w:rsidR="00D16A4C" w:rsidRPr="00A20B3B" w:rsidRDefault="00D16A4C" w:rsidP="00D16A4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A20B3B">
              <w:rPr>
                <w:b/>
                <w:sz w:val="26"/>
                <w:szCs w:val="26"/>
              </w:rPr>
              <w:t>VĨNH BÌNH BẮC</w:t>
            </w:r>
          </w:p>
          <w:p w14:paraId="70268E64" w14:textId="3DDFA489" w:rsidR="00D16A4C" w:rsidRPr="00D16A4C" w:rsidRDefault="00D16A4C" w:rsidP="00D16A4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3F7F8" wp14:editId="68F4466E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63500</wp:posOffset>
                      </wp:positionV>
                      <wp:extent cx="685800" cy="0"/>
                      <wp:effectExtent l="9525" t="5715" r="952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0C0A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5pt" to="141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"/>
                  </w:pict>
                </mc:Fallback>
              </mc:AlternateContent>
            </w:r>
          </w:p>
        </w:tc>
        <w:tc>
          <w:tcPr>
            <w:tcW w:w="2821" w:type="pct"/>
          </w:tcPr>
          <w:p w14:paraId="12318CB0" w14:textId="77777777" w:rsidR="00D16A4C" w:rsidRPr="001D0FFC" w:rsidRDefault="00D16A4C" w:rsidP="00D16A4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D0FFC">
              <w:rPr>
                <w:b/>
                <w:sz w:val="26"/>
                <w:szCs w:val="26"/>
              </w:rPr>
              <w:t>CỘNG HOÀ XÃ HỘI CHỦ NGHĨA VIỆT NAM</w:t>
            </w:r>
          </w:p>
          <w:p w14:paraId="2A533996" w14:textId="77777777" w:rsidR="00D16A4C" w:rsidRDefault="00D16A4C" w:rsidP="00D16A4C">
            <w:pPr>
              <w:tabs>
                <w:tab w:val="center" w:pos="2712"/>
                <w:tab w:val="left" w:pos="3525"/>
              </w:tabs>
              <w:spacing w:after="0" w:line="240" w:lineRule="auto"/>
              <w:jc w:val="center"/>
              <w:rPr>
                <w:b/>
                <w:sz w:val="26"/>
                <w:szCs w:val="26"/>
                <w:u w:val="single"/>
              </w:rPr>
            </w:pPr>
            <w:r w:rsidRPr="001D0FFC"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  <w:p w14:paraId="51A89184" w14:textId="77777777" w:rsidR="00D16A4C" w:rsidRDefault="00D16A4C" w:rsidP="00D16A4C">
            <w:pPr>
              <w:tabs>
                <w:tab w:val="center" w:pos="2712"/>
                <w:tab w:val="left" w:pos="3525"/>
              </w:tabs>
              <w:spacing w:after="0" w:line="240" w:lineRule="auto"/>
              <w:jc w:val="center"/>
              <w:rPr>
                <w:i/>
                <w:iCs/>
                <w:color w:val="333333"/>
                <w:szCs w:val="28"/>
              </w:rPr>
            </w:pPr>
          </w:p>
          <w:p w14:paraId="11EF073E" w14:textId="024CA6D3" w:rsidR="00D16A4C" w:rsidRPr="001D0FFC" w:rsidRDefault="00D16A4C" w:rsidP="00D16A4C">
            <w:pPr>
              <w:tabs>
                <w:tab w:val="center" w:pos="2712"/>
                <w:tab w:val="left" w:pos="3525"/>
              </w:tabs>
              <w:spacing w:after="0" w:line="240" w:lineRule="auto"/>
              <w:jc w:val="center"/>
              <w:rPr>
                <w:sz w:val="26"/>
                <w:szCs w:val="26"/>
                <w:u w:val="single"/>
              </w:rPr>
            </w:pPr>
            <w:r>
              <w:rPr>
                <w:i/>
                <w:iCs/>
                <w:color w:val="333333"/>
                <w:szCs w:val="28"/>
              </w:rPr>
              <w:t>Vĩnh Bình Bắc, ngày   tháng 4 năm 2025</w:t>
            </w:r>
          </w:p>
        </w:tc>
      </w:tr>
    </w:tbl>
    <w:p w14:paraId="40C876B0" w14:textId="77777777" w:rsidR="00D16A4C" w:rsidRDefault="00D16A4C" w:rsidP="00D16A4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i/>
          <w:iCs/>
          <w:color w:val="333333"/>
        </w:rPr>
        <w:t>     </w:t>
      </w:r>
    </w:p>
    <w:p w14:paraId="337F66A7" w14:textId="0F6F121C" w:rsidR="00D16A4C" w:rsidRDefault="00D16A4C" w:rsidP="00D16A4C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</w:p>
    <w:p w14:paraId="6AE07A94" w14:textId="677684AF" w:rsidR="00A20B3B" w:rsidRPr="00A20B3B" w:rsidRDefault="00A20B3B" w:rsidP="00A20B3B">
      <w:pPr>
        <w:spacing w:before="120" w:after="120" w:line="240" w:lineRule="auto"/>
        <w:jc w:val="center"/>
        <w:rPr>
          <w:rFonts w:cs="Times New Roman"/>
          <w:b/>
          <w:bCs/>
          <w:szCs w:val="28"/>
        </w:rPr>
      </w:pPr>
      <w:r w:rsidRPr="00A20B3B">
        <w:rPr>
          <w:rFonts w:cs="Times New Roman"/>
          <w:b/>
          <w:bCs/>
          <w:szCs w:val="28"/>
        </w:rPr>
        <w:t>KẾ HOẠCH</w:t>
      </w:r>
    </w:p>
    <w:p w14:paraId="40CB6A9D" w14:textId="46838962" w:rsidR="00A20B3B" w:rsidRPr="00A20B3B" w:rsidRDefault="00A20B3B" w:rsidP="00A20B3B">
      <w:pPr>
        <w:spacing w:before="120" w:after="12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Sinh hoạt</w:t>
      </w:r>
      <w:r w:rsidRPr="00A20B3B">
        <w:rPr>
          <w:rFonts w:cs="Times New Roman"/>
          <w:b/>
          <w:bCs/>
          <w:szCs w:val="28"/>
        </w:rPr>
        <w:t xml:space="preserve"> chuyên môn chuyên đề</w:t>
      </w:r>
      <w:r>
        <w:rPr>
          <w:rFonts w:cs="Times New Roman"/>
          <w:b/>
          <w:bCs/>
          <w:szCs w:val="28"/>
        </w:rPr>
        <w:t xml:space="preserve"> “</w:t>
      </w:r>
      <w:r w:rsidRPr="00A20B3B">
        <w:rPr>
          <w:rFonts w:cs="Times New Roman"/>
          <w:b/>
          <w:bCs/>
          <w:szCs w:val="28"/>
        </w:rPr>
        <w:t>Nâng cao hiệu quả công tác bồi dưỡng học sinh giỏi tham gia hội thi các cấp</w:t>
      </w:r>
      <w:r>
        <w:rPr>
          <w:rFonts w:cs="Times New Roman"/>
          <w:b/>
          <w:bCs/>
          <w:szCs w:val="28"/>
        </w:rPr>
        <w:t>” năm học 2024-2025</w:t>
      </w:r>
    </w:p>
    <w:p w14:paraId="56C5E3C6" w14:textId="7805E31C" w:rsidR="00A20B3B" w:rsidRPr="00A20B3B" w:rsidRDefault="00A20B3B" w:rsidP="00A20B3B">
      <w:pPr>
        <w:spacing w:before="120" w:after="120" w:line="240" w:lineRule="auto"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691ED" wp14:editId="46C143CD">
                <wp:simplePos x="0" y="0"/>
                <wp:positionH relativeFrom="column">
                  <wp:posOffset>2358389</wp:posOffset>
                </wp:positionH>
                <wp:positionV relativeFrom="paragraph">
                  <wp:posOffset>33020</wp:posOffset>
                </wp:positionV>
                <wp:extent cx="11144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69FC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pt,2.6pt" to="273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0BFFB80" w14:textId="7A5B85A2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b/>
          <w:bCs/>
          <w:szCs w:val="28"/>
        </w:rPr>
      </w:pPr>
      <w:r w:rsidRPr="00A20B3B">
        <w:rPr>
          <w:rFonts w:cs="Times New Roman"/>
          <w:b/>
          <w:bCs/>
          <w:szCs w:val="28"/>
        </w:rPr>
        <w:t>I. Mục đích, yêu cầu</w:t>
      </w:r>
    </w:p>
    <w:p w14:paraId="6020056F" w14:textId="185EE9FB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A20B3B">
        <w:rPr>
          <w:rFonts w:cs="Times New Roman"/>
          <w:szCs w:val="28"/>
        </w:rPr>
        <w:t>Mục đích</w:t>
      </w:r>
    </w:p>
    <w:p w14:paraId="477D6C69" w14:textId="01751373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Nâng cao chất lượng công tác phát hiện, tuyển chọn và bồi dưỡng học sinh giỏi.</w:t>
      </w:r>
    </w:p>
    <w:p w14:paraId="31B4CB77" w14:textId="24A02D1A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Tạo cơ hội để giáo viên chia sẻ kinh nghiệm, phương pháp giảng dạy hiệu quả trong quá trình ôn luyện học sinh giỏi.</w:t>
      </w:r>
    </w:p>
    <w:p w14:paraId="7FEE6D77" w14:textId="00DE2F23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Cập nhật kiến thức chuyên môn, kỹ năng tổ chức dạy học phân hóa, bồi dưỡng theo hướng phát triển năng lực học sinh.</w:t>
      </w:r>
    </w:p>
    <w:p w14:paraId="78EA7B3E" w14:textId="0B987262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A20B3B">
        <w:rPr>
          <w:rFonts w:cs="Times New Roman"/>
          <w:szCs w:val="28"/>
        </w:rPr>
        <w:t>Yêu cầu</w:t>
      </w:r>
    </w:p>
    <w:p w14:paraId="5686F408" w14:textId="38907573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Tổ chức chuyên đề nghiêm túc, thiết thực, hiệu quả.</w:t>
      </w:r>
    </w:p>
    <w:p w14:paraId="124CB026" w14:textId="4467DAD1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Nội dung bám sát thực tế, phù hợp với từng môn học và đối tượng học sinh.</w:t>
      </w:r>
    </w:p>
    <w:p w14:paraId="230E6218" w14:textId="0E538E0E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Khuyến khích sự chủ động, sáng tạo của giáo viên trong xây dựng và thực hiện chuyên đề.</w:t>
      </w:r>
    </w:p>
    <w:p w14:paraId="22CC65B6" w14:textId="2ECAAA86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b/>
          <w:bCs/>
          <w:szCs w:val="28"/>
        </w:rPr>
      </w:pPr>
      <w:r w:rsidRPr="00A20B3B">
        <w:rPr>
          <w:rFonts w:cs="Times New Roman"/>
          <w:b/>
          <w:bCs/>
          <w:szCs w:val="28"/>
        </w:rPr>
        <w:t>I</w:t>
      </w:r>
      <w:r>
        <w:rPr>
          <w:rFonts w:cs="Times New Roman"/>
          <w:b/>
          <w:bCs/>
          <w:szCs w:val="28"/>
        </w:rPr>
        <w:t>I</w:t>
      </w:r>
      <w:r w:rsidRPr="00A20B3B">
        <w:rPr>
          <w:rFonts w:cs="Times New Roman"/>
          <w:b/>
          <w:bCs/>
          <w:szCs w:val="28"/>
        </w:rPr>
        <w:t>. Nội dung chuyên đề</w:t>
      </w:r>
    </w:p>
    <w:p w14:paraId="1666B8AF" w14:textId="5EFF1985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Đánh giá thực trạng công tác bồi dưỡng học sinh giỏi trong thời gian qua.</w:t>
      </w:r>
    </w:p>
    <w:p w14:paraId="7DC7C293" w14:textId="69574BE2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Các phương pháp, hình thức tổ chức dạy học phát triển năng lực tư duy, giải quyết vấn đề cho học sinh giỏi.</w:t>
      </w:r>
    </w:p>
    <w:p w14:paraId="738079A9" w14:textId="07E8C578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Kỹ năng phân tích đề thi, xây dựng kế hoạch ôn tập và kiểm tra đánh giá năng lực học sinh.</w:t>
      </w:r>
    </w:p>
    <w:p w14:paraId="22C836C4" w14:textId="0AC2227A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Trao đổi kinh nghiệm thực tế từ các giáo viên có thành tích cao trong công tác bồi dưỡng học sinh giỏi.</w:t>
      </w:r>
    </w:p>
    <w:p w14:paraId="75E9C61B" w14:textId="32ED3C81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Tổ chức dạy minh họa hoặc báo cáo chuyên đề một tiết dạy/hoạt động cụ thể.</w:t>
      </w:r>
    </w:p>
    <w:p w14:paraId="5C3D0838" w14:textId="142A402E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b/>
          <w:bCs/>
          <w:szCs w:val="28"/>
        </w:rPr>
      </w:pPr>
      <w:r w:rsidRPr="00A20B3B">
        <w:rPr>
          <w:rFonts w:cs="Times New Roman"/>
          <w:b/>
          <w:bCs/>
          <w:szCs w:val="28"/>
        </w:rPr>
        <w:t>I</w:t>
      </w:r>
      <w:r>
        <w:rPr>
          <w:rFonts w:cs="Times New Roman"/>
          <w:b/>
          <w:bCs/>
          <w:szCs w:val="28"/>
        </w:rPr>
        <w:t>II</w:t>
      </w:r>
      <w:r w:rsidRPr="00A20B3B">
        <w:rPr>
          <w:rFonts w:cs="Times New Roman"/>
          <w:b/>
          <w:bCs/>
          <w:szCs w:val="28"/>
        </w:rPr>
        <w:t>. Thời gian, địa điểm</w:t>
      </w:r>
    </w:p>
    <w:p w14:paraId="2C7138FE" w14:textId="6C830F69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 xml:space="preserve">Thời gian tổ chức: </w:t>
      </w:r>
      <w:r w:rsidR="00BE0AE4" w:rsidRPr="00B519A5">
        <w:rPr>
          <w:rFonts w:cs="Times New Roman"/>
          <w:color w:val="FF0000"/>
          <w:szCs w:val="28"/>
        </w:rPr>
        <w:t xml:space="preserve">Dự kiến </w:t>
      </w:r>
      <w:r w:rsidRPr="00B519A5">
        <w:rPr>
          <w:rFonts w:cs="Times New Roman"/>
          <w:color w:val="FF0000"/>
          <w:szCs w:val="28"/>
        </w:rPr>
        <w:t>(1</w:t>
      </w:r>
      <w:r w:rsidR="00B519A5" w:rsidRPr="00B519A5">
        <w:rPr>
          <w:rFonts w:cs="Times New Roman"/>
          <w:color w:val="FF0000"/>
          <w:szCs w:val="28"/>
        </w:rPr>
        <w:t>5</w:t>
      </w:r>
      <w:r w:rsidRPr="00B519A5">
        <w:rPr>
          <w:rFonts w:cs="Times New Roman"/>
          <w:color w:val="FF0000"/>
          <w:szCs w:val="28"/>
        </w:rPr>
        <w:t>h</w:t>
      </w:r>
      <w:r w:rsidR="00B519A5" w:rsidRPr="00B519A5">
        <w:rPr>
          <w:rFonts w:cs="Times New Roman"/>
          <w:color w:val="FF0000"/>
          <w:szCs w:val="28"/>
        </w:rPr>
        <w:t>3</w:t>
      </w:r>
      <w:r w:rsidRPr="00B519A5">
        <w:rPr>
          <w:rFonts w:cs="Times New Roman"/>
          <w:color w:val="FF0000"/>
          <w:szCs w:val="28"/>
        </w:rPr>
        <w:t xml:space="preserve">0 ngày </w:t>
      </w:r>
      <w:r w:rsidR="00BE0AE4" w:rsidRPr="00B519A5">
        <w:rPr>
          <w:rFonts w:cs="Times New Roman"/>
          <w:color w:val="FF0000"/>
          <w:szCs w:val="28"/>
        </w:rPr>
        <w:t>26</w:t>
      </w:r>
      <w:r w:rsidRPr="00B519A5">
        <w:rPr>
          <w:rFonts w:cs="Times New Roman"/>
          <w:color w:val="FF0000"/>
          <w:szCs w:val="28"/>
        </w:rPr>
        <w:t xml:space="preserve"> tháng 4 năm 2025)</w:t>
      </w:r>
    </w:p>
    <w:p w14:paraId="0EA42A4A" w14:textId="361BAAB3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A20B3B">
        <w:rPr>
          <w:rFonts w:cs="Times New Roman"/>
          <w:szCs w:val="28"/>
        </w:rPr>
        <w:t>Địa điểm: (</w:t>
      </w:r>
      <w:r>
        <w:rPr>
          <w:rFonts w:cs="Times New Roman"/>
          <w:szCs w:val="28"/>
        </w:rPr>
        <w:t>H</w:t>
      </w:r>
      <w:r w:rsidRPr="00A20B3B">
        <w:rPr>
          <w:rFonts w:cs="Times New Roman"/>
          <w:szCs w:val="28"/>
        </w:rPr>
        <w:t>ội trườn</w:t>
      </w:r>
      <w:r>
        <w:rPr>
          <w:rFonts w:cs="Times New Roman"/>
          <w:szCs w:val="28"/>
        </w:rPr>
        <w:t>g</w:t>
      </w:r>
      <w:r w:rsidRPr="00A20B3B">
        <w:rPr>
          <w:rFonts w:cs="Times New Roman"/>
          <w:szCs w:val="28"/>
        </w:rPr>
        <w:t>)</w:t>
      </w:r>
    </w:p>
    <w:p w14:paraId="02C7556B" w14:textId="54724A63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b/>
          <w:bCs/>
          <w:szCs w:val="28"/>
        </w:rPr>
      </w:pPr>
      <w:r w:rsidRPr="00A20B3B">
        <w:rPr>
          <w:rFonts w:cs="Times New Roman"/>
          <w:b/>
          <w:bCs/>
          <w:szCs w:val="28"/>
        </w:rPr>
        <w:t>I</w:t>
      </w:r>
      <w:r>
        <w:rPr>
          <w:rFonts w:cs="Times New Roman"/>
          <w:b/>
          <w:bCs/>
          <w:szCs w:val="28"/>
        </w:rPr>
        <w:t>V</w:t>
      </w:r>
      <w:r w:rsidRPr="00A20B3B">
        <w:rPr>
          <w:rFonts w:cs="Times New Roman"/>
          <w:b/>
          <w:bCs/>
          <w:szCs w:val="28"/>
        </w:rPr>
        <w:t>. Thành phần tham dự</w:t>
      </w:r>
    </w:p>
    <w:p w14:paraId="34248DB0" w14:textId="744A80BD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Ban giám hiệu.</w:t>
      </w:r>
    </w:p>
    <w:p w14:paraId="795C6C08" w14:textId="479E95B3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Tổ trưởng chuyên môn các tổ liên quan.</w:t>
      </w:r>
    </w:p>
    <w:p w14:paraId="69A9709B" w14:textId="594FB08A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Giáo viên trực tiếp giảng dạy, ôn luyện học sinh giỏi.</w:t>
      </w:r>
    </w:p>
    <w:p w14:paraId="599AF517" w14:textId="4AF9FD8C" w:rsid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b/>
          <w:bCs/>
          <w:szCs w:val="28"/>
        </w:rPr>
      </w:pPr>
      <w:r w:rsidRPr="00A20B3B">
        <w:rPr>
          <w:rFonts w:cs="Times New Roman"/>
          <w:b/>
          <w:bCs/>
          <w:szCs w:val="28"/>
        </w:rPr>
        <w:t>V. Phân công thực hiện</w:t>
      </w: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988"/>
        <w:gridCol w:w="5811"/>
        <w:gridCol w:w="2977"/>
      </w:tblGrid>
      <w:tr w:rsidR="00A530CC" w14:paraId="2D417EAF" w14:textId="77777777" w:rsidTr="00A530CC">
        <w:trPr>
          <w:jc w:val="center"/>
        </w:trPr>
        <w:tc>
          <w:tcPr>
            <w:tcW w:w="988" w:type="dxa"/>
            <w:vAlign w:val="center"/>
          </w:tcPr>
          <w:p w14:paraId="39EBAC1A" w14:textId="5C10FD43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 w:rsidRPr="00A20B3B">
              <w:rPr>
                <w:rFonts w:cs="Times New Roman"/>
                <w:b/>
                <w:bCs/>
                <w:szCs w:val="28"/>
              </w:rPr>
              <w:t>STT</w:t>
            </w:r>
          </w:p>
        </w:tc>
        <w:tc>
          <w:tcPr>
            <w:tcW w:w="5811" w:type="dxa"/>
            <w:vAlign w:val="center"/>
          </w:tcPr>
          <w:p w14:paraId="21362C14" w14:textId="12D0D02E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 w:rsidRPr="00A20B3B">
              <w:rPr>
                <w:rFonts w:cs="Times New Roman"/>
                <w:b/>
                <w:bCs/>
                <w:szCs w:val="28"/>
              </w:rPr>
              <w:t>Nội dung công việc</w:t>
            </w:r>
          </w:p>
        </w:tc>
        <w:tc>
          <w:tcPr>
            <w:tcW w:w="2977" w:type="dxa"/>
            <w:vAlign w:val="center"/>
          </w:tcPr>
          <w:p w14:paraId="3645C273" w14:textId="6FCF2A35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 w:rsidRPr="00A20B3B">
              <w:rPr>
                <w:rFonts w:cs="Times New Roman"/>
                <w:b/>
                <w:bCs/>
                <w:szCs w:val="28"/>
              </w:rPr>
              <w:t>Người thực hiện</w:t>
            </w:r>
          </w:p>
        </w:tc>
      </w:tr>
      <w:tr w:rsidR="00A530CC" w14:paraId="2C64FF4C" w14:textId="77777777" w:rsidTr="00A530CC">
        <w:trPr>
          <w:jc w:val="center"/>
        </w:trPr>
        <w:tc>
          <w:tcPr>
            <w:tcW w:w="988" w:type="dxa"/>
            <w:vAlign w:val="center"/>
          </w:tcPr>
          <w:p w14:paraId="44A5CF4C" w14:textId="7993279D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 w:rsidRPr="00A20B3B">
              <w:rPr>
                <w:rFonts w:cs="Times New Roman"/>
                <w:szCs w:val="28"/>
              </w:rPr>
              <w:t>1</w:t>
            </w:r>
          </w:p>
        </w:tc>
        <w:tc>
          <w:tcPr>
            <w:tcW w:w="5811" w:type="dxa"/>
            <w:vAlign w:val="center"/>
          </w:tcPr>
          <w:p w14:paraId="280E7AA4" w14:textId="1D63B5B0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 w:rsidRPr="00A20B3B">
              <w:rPr>
                <w:rFonts w:cs="Times New Roman"/>
                <w:szCs w:val="28"/>
              </w:rPr>
              <w:t>Xây dựng kế hoạch, triển khai chuyên đề</w:t>
            </w:r>
          </w:p>
        </w:tc>
        <w:tc>
          <w:tcPr>
            <w:tcW w:w="2977" w:type="dxa"/>
            <w:vAlign w:val="center"/>
          </w:tcPr>
          <w:p w14:paraId="4E83ABDC" w14:textId="153DD9F6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Phó Hiệu trưởng</w:t>
            </w:r>
          </w:p>
        </w:tc>
      </w:tr>
      <w:tr w:rsidR="00A530CC" w14:paraId="435E887B" w14:textId="77777777" w:rsidTr="00A530CC">
        <w:trPr>
          <w:jc w:val="center"/>
        </w:trPr>
        <w:tc>
          <w:tcPr>
            <w:tcW w:w="988" w:type="dxa"/>
            <w:vAlign w:val="center"/>
          </w:tcPr>
          <w:p w14:paraId="39A2E16C" w14:textId="00DF6E9D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 w:rsidRPr="00A20B3B">
              <w:rPr>
                <w:rFonts w:cs="Times New Roman"/>
                <w:szCs w:val="28"/>
              </w:rPr>
              <w:t>2</w:t>
            </w:r>
          </w:p>
        </w:tc>
        <w:tc>
          <w:tcPr>
            <w:tcW w:w="5811" w:type="dxa"/>
            <w:vAlign w:val="center"/>
          </w:tcPr>
          <w:p w14:paraId="38AECBC5" w14:textId="16A33203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 w:rsidRPr="00A20B3B">
              <w:rPr>
                <w:rFonts w:cs="Times New Roman"/>
                <w:szCs w:val="28"/>
              </w:rPr>
              <w:t>Chuẩn bị báo cáo, nội dung chia sẻ kinh nghiệm</w:t>
            </w:r>
          </w:p>
        </w:tc>
        <w:tc>
          <w:tcPr>
            <w:tcW w:w="2977" w:type="dxa"/>
            <w:vAlign w:val="center"/>
          </w:tcPr>
          <w:p w14:paraId="24CC0EBF" w14:textId="0DC260AE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Nguyễn Văn Trường</w:t>
            </w:r>
          </w:p>
        </w:tc>
      </w:tr>
      <w:tr w:rsidR="00A530CC" w14:paraId="4BDBDBD7" w14:textId="77777777" w:rsidTr="00A530CC">
        <w:trPr>
          <w:jc w:val="center"/>
        </w:trPr>
        <w:tc>
          <w:tcPr>
            <w:tcW w:w="988" w:type="dxa"/>
            <w:vAlign w:val="center"/>
          </w:tcPr>
          <w:p w14:paraId="1CA6C162" w14:textId="7503AC0B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811" w:type="dxa"/>
            <w:vAlign w:val="center"/>
          </w:tcPr>
          <w:p w14:paraId="44559941" w14:textId="28EC065D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Chia sẻ, đóng góp ý kiến của thành phần tham dự</w:t>
            </w:r>
          </w:p>
        </w:tc>
        <w:tc>
          <w:tcPr>
            <w:tcW w:w="2977" w:type="dxa"/>
            <w:vAlign w:val="center"/>
          </w:tcPr>
          <w:p w14:paraId="22E5257C" w14:textId="01BCF049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TCM, GV tham dự</w:t>
            </w:r>
          </w:p>
        </w:tc>
      </w:tr>
      <w:tr w:rsidR="00A530CC" w14:paraId="55DCFE3F" w14:textId="77777777" w:rsidTr="00A530CC">
        <w:trPr>
          <w:jc w:val="center"/>
        </w:trPr>
        <w:tc>
          <w:tcPr>
            <w:tcW w:w="988" w:type="dxa"/>
            <w:vAlign w:val="center"/>
          </w:tcPr>
          <w:p w14:paraId="4C8DA01F" w14:textId="485AD378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811" w:type="dxa"/>
            <w:vAlign w:val="center"/>
          </w:tcPr>
          <w:p w14:paraId="70449702" w14:textId="5F6F9037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 w:rsidRPr="00A20B3B">
              <w:rPr>
                <w:rFonts w:cs="Times New Roman"/>
                <w:szCs w:val="28"/>
              </w:rPr>
              <w:t>Tổng hợp, đánh giá kết quả sau chuyên đề</w:t>
            </w:r>
          </w:p>
        </w:tc>
        <w:tc>
          <w:tcPr>
            <w:tcW w:w="2977" w:type="dxa"/>
            <w:vAlign w:val="center"/>
          </w:tcPr>
          <w:p w14:paraId="12620816" w14:textId="23ECA9A7" w:rsidR="00A530CC" w:rsidRDefault="00A530CC" w:rsidP="00A530CC">
            <w:pPr>
              <w:spacing w:before="120" w:after="120"/>
              <w:jc w:val="center"/>
              <w:rPr>
                <w:rFonts w:cs="Times New Roman"/>
                <w:b/>
                <w:bCs/>
                <w:szCs w:val="28"/>
              </w:rPr>
            </w:pPr>
            <w:r w:rsidRPr="00A20B3B">
              <w:rPr>
                <w:rFonts w:cs="Times New Roman"/>
                <w:szCs w:val="28"/>
              </w:rPr>
              <w:t>Ban giám hiệu</w:t>
            </w:r>
          </w:p>
        </w:tc>
      </w:tr>
    </w:tbl>
    <w:p w14:paraId="5EECE341" w14:textId="3A1F2CF6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b/>
          <w:bCs/>
          <w:szCs w:val="28"/>
        </w:rPr>
      </w:pPr>
      <w:r w:rsidRPr="00A20B3B">
        <w:rPr>
          <w:rFonts w:cs="Times New Roman"/>
          <w:b/>
          <w:bCs/>
          <w:szCs w:val="28"/>
        </w:rPr>
        <w:t>V</w:t>
      </w:r>
      <w:r>
        <w:rPr>
          <w:rFonts w:cs="Times New Roman"/>
          <w:b/>
          <w:bCs/>
          <w:szCs w:val="28"/>
        </w:rPr>
        <w:t>I</w:t>
      </w:r>
      <w:r w:rsidRPr="00A20B3B">
        <w:rPr>
          <w:rFonts w:cs="Times New Roman"/>
          <w:b/>
          <w:bCs/>
          <w:szCs w:val="28"/>
        </w:rPr>
        <w:t>. Dự kiến kết quả</w:t>
      </w:r>
    </w:p>
    <w:p w14:paraId="40D72C59" w14:textId="00A39CA8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Tăng cường hiệu quả của công tác bồi dưỡng học sinh giỏi.</w:t>
      </w:r>
    </w:p>
    <w:p w14:paraId="19CD3637" w14:textId="2FCC32C1" w:rsidR="00A20B3B" w:rsidRP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Củng cố kỹ năng chuyên môn, phương pháp giảng dạy chuyên sâu cho đội ngũ giáo viên.</w:t>
      </w:r>
    </w:p>
    <w:p w14:paraId="70A59453" w14:textId="72331C89" w:rsid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20B3B">
        <w:rPr>
          <w:rFonts w:cs="Times New Roman"/>
          <w:szCs w:val="28"/>
        </w:rPr>
        <w:t>Góp phần nâng cao thành tích học sinh trong các kỳ thi học sinh giỏi các cấp</w:t>
      </w:r>
      <w:r>
        <w:rPr>
          <w:rFonts w:cs="Times New Roman"/>
          <w:szCs w:val="28"/>
        </w:rPr>
        <w:t xml:space="preserve"> ở các môn cho những năm học sau</w:t>
      </w:r>
      <w:r w:rsidRPr="00A20B3B">
        <w:rPr>
          <w:rFonts w:cs="Times New Roman"/>
          <w:szCs w:val="28"/>
        </w:rPr>
        <w:t>.</w:t>
      </w:r>
    </w:p>
    <w:p w14:paraId="04518F60" w14:textId="407811FD" w:rsid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  <w:r w:rsidRPr="00A20B3B">
        <w:t>Trên đây là kế hoạch tổ chức s</w:t>
      </w:r>
      <w:r w:rsidRPr="00A20B3B">
        <w:rPr>
          <w:rFonts w:cs="Times New Roman"/>
          <w:szCs w:val="28"/>
        </w:rPr>
        <w:t>inh hoạt chuyên môn chuyên đề “Nâng cao hiệu quả công tác bồi dưỡng học sinh giỏi tham gia hội thi các cấp” của chuyên môn trường TH&amp;THCS Vĩnh Bình Bắc năm học 2024-2025</w:t>
      </w:r>
      <w:r>
        <w:rPr>
          <w:rFonts w:cs="Times New Roman"/>
          <w:szCs w:val="28"/>
        </w:rPr>
        <w:t>.</w:t>
      </w:r>
    </w:p>
    <w:p w14:paraId="5956F10C" w14:textId="77777777" w:rsidR="00A20B3B" w:rsidRDefault="00A20B3B" w:rsidP="00A20B3B">
      <w:pPr>
        <w:spacing w:before="120" w:after="120" w:line="240" w:lineRule="auto"/>
        <w:ind w:firstLine="720"/>
        <w:jc w:val="both"/>
        <w:rPr>
          <w:rFonts w:cs="Times New Roman"/>
          <w:szCs w:val="28"/>
        </w:rPr>
      </w:pPr>
    </w:p>
    <w:p w14:paraId="120970EF" w14:textId="56D0D8F1" w:rsidR="00A20B3B" w:rsidRPr="00A20B3B" w:rsidRDefault="00A20B3B" w:rsidP="00A20B3B">
      <w:pPr>
        <w:spacing w:before="120" w:after="120" w:line="240" w:lineRule="auto"/>
        <w:ind w:left="5040" w:firstLine="72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</w:t>
      </w:r>
      <w:r w:rsidRPr="00A20B3B">
        <w:rPr>
          <w:rFonts w:cs="Times New Roman"/>
          <w:b/>
          <w:bCs/>
          <w:szCs w:val="28"/>
        </w:rPr>
        <w:t>KT. HIỆU TRƯỞNG</w:t>
      </w:r>
    </w:p>
    <w:p w14:paraId="56AFEE11" w14:textId="5A4CAD6D" w:rsidR="00A20B3B" w:rsidRPr="00A20B3B" w:rsidRDefault="00A20B3B" w:rsidP="00A20B3B">
      <w:pPr>
        <w:spacing w:after="0" w:line="240" w:lineRule="auto"/>
        <w:ind w:firstLine="720"/>
        <w:jc w:val="both"/>
        <w:rPr>
          <w:rFonts w:cs="Times New Roman"/>
          <w:b/>
          <w:bCs/>
          <w:szCs w:val="28"/>
        </w:rPr>
      </w:pPr>
      <w:r w:rsidRPr="00A20B3B">
        <w:rPr>
          <w:rFonts w:cs="Times New Roman"/>
          <w:sz w:val="26"/>
          <w:szCs w:val="26"/>
        </w:rPr>
        <w:t>Nơi nhận:</w:t>
      </w:r>
      <w:r w:rsidRPr="00A20B3B">
        <w:rPr>
          <w:rFonts w:cs="Times New Roman"/>
          <w:b/>
          <w:bCs/>
          <w:sz w:val="26"/>
          <w:szCs w:val="26"/>
        </w:rPr>
        <w:tab/>
      </w:r>
      <w:r w:rsidRPr="00A20B3B">
        <w:rPr>
          <w:rFonts w:cs="Times New Roman"/>
          <w:b/>
          <w:bCs/>
          <w:sz w:val="26"/>
          <w:szCs w:val="26"/>
        </w:rPr>
        <w:tab/>
      </w:r>
      <w:r w:rsidRPr="00A20B3B">
        <w:rPr>
          <w:rFonts w:cs="Times New Roman"/>
          <w:b/>
          <w:bCs/>
          <w:sz w:val="26"/>
          <w:szCs w:val="26"/>
        </w:rPr>
        <w:tab/>
      </w:r>
      <w:r w:rsidRPr="00A20B3B">
        <w:rPr>
          <w:rFonts w:cs="Times New Roman"/>
          <w:b/>
          <w:bCs/>
          <w:sz w:val="26"/>
          <w:szCs w:val="26"/>
        </w:rPr>
        <w:tab/>
      </w:r>
      <w:r w:rsidRPr="00A20B3B">
        <w:rPr>
          <w:rFonts w:cs="Times New Roman"/>
          <w:b/>
          <w:bCs/>
          <w:sz w:val="26"/>
          <w:szCs w:val="26"/>
        </w:rPr>
        <w:tab/>
      </w:r>
      <w:r w:rsidRPr="00A20B3B">
        <w:rPr>
          <w:rFonts w:cs="Times New Roman"/>
          <w:b/>
          <w:bCs/>
          <w:sz w:val="26"/>
          <w:szCs w:val="26"/>
        </w:rPr>
        <w:tab/>
      </w:r>
      <w:r w:rsidRPr="00A20B3B">
        <w:rPr>
          <w:rFonts w:cs="Times New Roman"/>
          <w:b/>
          <w:bCs/>
          <w:szCs w:val="28"/>
        </w:rPr>
        <w:t xml:space="preserve"> PHÓ HIỆU TRƯỞNG</w:t>
      </w:r>
    </w:p>
    <w:p w14:paraId="3009E048" w14:textId="35E814A3" w:rsidR="00A20B3B" w:rsidRPr="00A20B3B" w:rsidRDefault="00A20B3B" w:rsidP="00A20B3B">
      <w:pPr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A20B3B">
        <w:rPr>
          <w:rFonts w:cs="Times New Roman"/>
          <w:sz w:val="26"/>
          <w:szCs w:val="26"/>
        </w:rPr>
        <w:t>- Hiệu trưởng (b/c);</w:t>
      </w:r>
    </w:p>
    <w:p w14:paraId="236C7D45" w14:textId="47E91BA8" w:rsidR="00A20B3B" w:rsidRPr="00A20B3B" w:rsidRDefault="00A20B3B" w:rsidP="00A20B3B">
      <w:pPr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A20B3B">
        <w:rPr>
          <w:rFonts w:cs="Times New Roman"/>
          <w:sz w:val="26"/>
          <w:szCs w:val="26"/>
        </w:rPr>
        <w:t>- Như thành phần tham dự;</w:t>
      </w:r>
    </w:p>
    <w:p w14:paraId="305AE984" w14:textId="61C28348" w:rsidR="00A20B3B" w:rsidRPr="00A20B3B" w:rsidRDefault="00A20B3B" w:rsidP="00A20B3B">
      <w:pPr>
        <w:spacing w:after="0" w:line="240" w:lineRule="auto"/>
        <w:ind w:firstLine="720"/>
        <w:jc w:val="both"/>
        <w:rPr>
          <w:rFonts w:cs="Times New Roman"/>
          <w:sz w:val="26"/>
          <w:szCs w:val="26"/>
        </w:rPr>
      </w:pPr>
      <w:r w:rsidRPr="00A20B3B">
        <w:rPr>
          <w:rFonts w:cs="Times New Roman"/>
          <w:sz w:val="26"/>
          <w:szCs w:val="26"/>
        </w:rPr>
        <w:t>- Lưu CM.</w:t>
      </w:r>
    </w:p>
    <w:p w14:paraId="3E126257" w14:textId="77777777" w:rsidR="00A20B3B" w:rsidRDefault="00A20B3B" w:rsidP="00A20B3B">
      <w:pPr>
        <w:spacing w:before="120" w:after="120" w:line="240" w:lineRule="auto"/>
        <w:ind w:left="504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</w:t>
      </w:r>
    </w:p>
    <w:p w14:paraId="3A2C4D1A" w14:textId="6CD4F2EB" w:rsidR="00A20B3B" w:rsidRPr="00A20B3B" w:rsidRDefault="00A20B3B" w:rsidP="00A20B3B">
      <w:pPr>
        <w:spacing w:before="120" w:after="120" w:line="240" w:lineRule="auto"/>
        <w:ind w:left="504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Lê Văn Thông</w:t>
      </w:r>
    </w:p>
    <w:p w14:paraId="062E4EE0" w14:textId="47F60E4C" w:rsidR="00BF6169" w:rsidRPr="00BF6169" w:rsidRDefault="00BF6169" w:rsidP="00A20B3B">
      <w:pPr>
        <w:pStyle w:val="NormalWeb"/>
        <w:shd w:val="clear" w:color="auto" w:fill="FFFFFF"/>
        <w:spacing w:before="0" w:beforeAutospacing="0" w:after="0" w:afterAutospacing="0"/>
        <w:jc w:val="center"/>
      </w:pPr>
    </w:p>
    <w:sectPr w:rsidR="00BF6169" w:rsidRPr="00BF6169" w:rsidSect="00D16A4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C67"/>
    <w:multiLevelType w:val="multilevel"/>
    <w:tmpl w:val="BF92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F14BD"/>
    <w:multiLevelType w:val="multilevel"/>
    <w:tmpl w:val="A2BE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D798B"/>
    <w:multiLevelType w:val="multilevel"/>
    <w:tmpl w:val="453C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83B47"/>
    <w:multiLevelType w:val="multilevel"/>
    <w:tmpl w:val="A37C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D06DC"/>
    <w:multiLevelType w:val="hybridMultilevel"/>
    <w:tmpl w:val="2CA2CDAC"/>
    <w:lvl w:ilvl="0" w:tplc="D6EC947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DD53F6"/>
    <w:multiLevelType w:val="multilevel"/>
    <w:tmpl w:val="8DE87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05F2F"/>
    <w:multiLevelType w:val="multilevel"/>
    <w:tmpl w:val="BBD6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D3148"/>
    <w:multiLevelType w:val="multilevel"/>
    <w:tmpl w:val="9904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72878"/>
    <w:multiLevelType w:val="multilevel"/>
    <w:tmpl w:val="9A06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20"/>
    <w:rsid w:val="001C3120"/>
    <w:rsid w:val="002174E5"/>
    <w:rsid w:val="00225A7D"/>
    <w:rsid w:val="00661DB2"/>
    <w:rsid w:val="006F5D59"/>
    <w:rsid w:val="00740F21"/>
    <w:rsid w:val="0077534A"/>
    <w:rsid w:val="00A20B3B"/>
    <w:rsid w:val="00A530CC"/>
    <w:rsid w:val="00B519A5"/>
    <w:rsid w:val="00BE0AE4"/>
    <w:rsid w:val="00BF6169"/>
    <w:rsid w:val="00D16A4C"/>
    <w:rsid w:val="00D311C3"/>
    <w:rsid w:val="00ED406E"/>
    <w:rsid w:val="00F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FB54"/>
  <w15:chartTrackingRefBased/>
  <w15:docId w15:val="{4BE438A6-2E36-4399-B43E-1DCF954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0B3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20B3B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A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0B3B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20B3B"/>
    <w:rPr>
      <w:rFonts w:eastAsia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20B3B"/>
    <w:rPr>
      <w:b/>
      <w:bCs/>
    </w:rPr>
  </w:style>
  <w:style w:type="paragraph" w:styleId="ListParagraph">
    <w:name w:val="List Paragraph"/>
    <w:basedOn w:val="Normal"/>
    <w:uiPriority w:val="34"/>
    <w:qFormat/>
    <w:rsid w:val="00A20B3B"/>
    <w:pPr>
      <w:ind w:left="720"/>
      <w:contextualSpacing/>
    </w:pPr>
  </w:style>
  <w:style w:type="table" w:styleId="TableGrid">
    <w:name w:val="Table Grid"/>
    <w:basedOn w:val="TableNormal"/>
    <w:uiPriority w:val="39"/>
    <w:rsid w:val="00A5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2025-04-14T06:42:00Z</dcterms:created>
  <dcterms:modified xsi:type="dcterms:W3CDTF">2025-04-23T07:02:00Z</dcterms:modified>
</cp:coreProperties>
</file>