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793" w:type="dxa"/>
        <w:tblLayout w:type="fixed"/>
        <w:tblLook w:val="0000" w:firstRow="0" w:lastRow="0" w:firstColumn="0" w:lastColumn="0" w:noHBand="0" w:noVBand="0"/>
      </w:tblPr>
      <w:tblGrid>
        <w:gridCol w:w="4788"/>
        <w:gridCol w:w="5652"/>
      </w:tblGrid>
      <w:tr w:rsidR="002E01DE" w:rsidRPr="002E01DE" w14:paraId="1FE6431D" w14:textId="77777777" w:rsidTr="00726825">
        <w:trPr>
          <w:trHeight w:val="520"/>
          <w:tblHeader/>
        </w:trPr>
        <w:tc>
          <w:tcPr>
            <w:tcW w:w="4788" w:type="dxa"/>
          </w:tcPr>
          <w:p w14:paraId="1E26A2FA" w14:textId="2693051E" w:rsidR="00210328" w:rsidRPr="002E01DE" w:rsidRDefault="009E6EF0" w:rsidP="00E00D31">
            <w:pPr>
              <w:jc w:val="center"/>
              <w:rPr>
                <w:color w:val="000000" w:themeColor="text1"/>
                <w:sz w:val="26"/>
                <w:szCs w:val="26"/>
              </w:rPr>
            </w:pPr>
            <w:r>
              <w:rPr>
                <w:color w:val="000000" w:themeColor="text1"/>
                <w:sz w:val="26"/>
                <w:szCs w:val="26"/>
              </w:rPr>
              <w:t>UBND HUYỆN</w:t>
            </w:r>
            <w:r w:rsidR="00210328" w:rsidRPr="002E01DE">
              <w:rPr>
                <w:color w:val="000000" w:themeColor="text1"/>
                <w:sz w:val="26"/>
                <w:szCs w:val="26"/>
              </w:rPr>
              <w:t xml:space="preserve"> VĨNH THUẬN</w:t>
            </w:r>
          </w:p>
          <w:p w14:paraId="4B4709C4" w14:textId="77777777" w:rsidR="00210328" w:rsidRPr="002E01DE" w:rsidRDefault="00210328" w:rsidP="00E00D31">
            <w:pPr>
              <w:jc w:val="center"/>
              <w:rPr>
                <w:color w:val="000000" w:themeColor="text1"/>
                <w:sz w:val="26"/>
                <w:szCs w:val="26"/>
              </w:rPr>
            </w:pPr>
            <w:r w:rsidRPr="002E01DE">
              <w:rPr>
                <w:b/>
                <w:noProof/>
                <w:color w:val="000000" w:themeColor="text1"/>
                <w:sz w:val="26"/>
                <w:szCs w:val="26"/>
              </w:rPr>
              <mc:AlternateContent>
                <mc:Choice Requires="wps">
                  <w:drawing>
                    <wp:anchor distT="0" distB="0" distL="114300" distR="114300" simplePos="0" relativeHeight="251659264" behindDoc="0" locked="0" layoutInCell="1" allowOverlap="1" wp14:anchorId="32A744F2" wp14:editId="6DC311BD">
                      <wp:simplePos x="0" y="0"/>
                      <wp:positionH relativeFrom="column">
                        <wp:posOffset>812800</wp:posOffset>
                      </wp:positionH>
                      <wp:positionV relativeFrom="paragraph">
                        <wp:posOffset>173990</wp:posOffset>
                      </wp:positionV>
                      <wp:extent cx="11239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1239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F3B4DF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4pt,13.7pt" to="15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" strokecolor="black [3200]" strokeweight="1pt">
                      <v:stroke joinstyle="miter"/>
                    </v:line>
                  </w:pict>
                </mc:Fallback>
              </mc:AlternateContent>
            </w:r>
            <w:r w:rsidRPr="002E01DE">
              <w:rPr>
                <w:b/>
                <w:color w:val="000000" w:themeColor="text1"/>
                <w:sz w:val="26"/>
                <w:szCs w:val="26"/>
              </w:rPr>
              <w:t>TRƯỜNG TH-THCS VĨNH BÌNH BẮC</w:t>
            </w:r>
          </w:p>
          <w:p w14:paraId="7F4E7FD6" w14:textId="77777777" w:rsidR="00210328" w:rsidRPr="002E01DE" w:rsidRDefault="00210328" w:rsidP="00E00D31">
            <w:pPr>
              <w:jc w:val="center"/>
              <w:rPr>
                <w:color w:val="000000" w:themeColor="text1"/>
                <w:sz w:val="26"/>
                <w:szCs w:val="26"/>
              </w:rPr>
            </w:pPr>
          </w:p>
          <w:p w14:paraId="018B3A91" w14:textId="1E7ABB65" w:rsidR="00210328" w:rsidRPr="002E01DE" w:rsidRDefault="00883F95" w:rsidP="00E00D31">
            <w:pPr>
              <w:jc w:val="center"/>
              <w:rPr>
                <w:color w:val="000000" w:themeColor="text1"/>
                <w:sz w:val="26"/>
                <w:szCs w:val="26"/>
              </w:rPr>
            </w:pPr>
            <w:r w:rsidRPr="002E01DE">
              <w:rPr>
                <w:color w:val="000000" w:themeColor="text1"/>
                <w:sz w:val="26"/>
                <w:szCs w:val="26"/>
              </w:rPr>
              <w:t>Số: 0</w:t>
            </w:r>
            <w:r w:rsidR="003031D7">
              <w:rPr>
                <w:color w:val="000000" w:themeColor="text1"/>
                <w:sz w:val="26"/>
                <w:szCs w:val="26"/>
              </w:rPr>
              <w:t>9</w:t>
            </w:r>
            <w:r w:rsidRPr="002E01DE">
              <w:rPr>
                <w:color w:val="000000" w:themeColor="text1"/>
                <w:sz w:val="26"/>
                <w:szCs w:val="26"/>
              </w:rPr>
              <w:t>/KHCM</w:t>
            </w:r>
            <w:r w:rsidR="00210328" w:rsidRPr="002E01DE">
              <w:rPr>
                <w:color w:val="000000" w:themeColor="text1"/>
                <w:sz w:val="26"/>
                <w:szCs w:val="26"/>
              </w:rPr>
              <w:t>-TH&amp;THCS</w:t>
            </w:r>
          </w:p>
        </w:tc>
        <w:tc>
          <w:tcPr>
            <w:tcW w:w="5652" w:type="dxa"/>
          </w:tcPr>
          <w:p w14:paraId="55529009" w14:textId="77777777" w:rsidR="00210328" w:rsidRPr="002E01DE" w:rsidRDefault="00210328" w:rsidP="00E00D31">
            <w:pPr>
              <w:jc w:val="center"/>
              <w:rPr>
                <w:color w:val="000000" w:themeColor="text1"/>
                <w:sz w:val="26"/>
                <w:szCs w:val="26"/>
              </w:rPr>
            </w:pPr>
            <w:r w:rsidRPr="002E01DE">
              <w:rPr>
                <w:b/>
                <w:color w:val="000000" w:themeColor="text1"/>
                <w:sz w:val="26"/>
                <w:szCs w:val="26"/>
              </w:rPr>
              <w:t>CỘNG HÒA XÃ HỘI CHỦ NGHĨA VIỆT NAM</w:t>
            </w:r>
          </w:p>
          <w:p w14:paraId="5B6C8E6C" w14:textId="77777777" w:rsidR="00210328" w:rsidRPr="002E01DE" w:rsidRDefault="00210328" w:rsidP="00E00D31">
            <w:pPr>
              <w:jc w:val="center"/>
              <w:rPr>
                <w:color w:val="000000" w:themeColor="text1"/>
                <w:sz w:val="26"/>
                <w:szCs w:val="26"/>
                <w:u w:val="single"/>
              </w:rPr>
            </w:pPr>
            <w:r w:rsidRPr="002E01DE">
              <w:rPr>
                <w:b/>
                <w:color w:val="000000" w:themeColor="text1"/>
                <w:sz w:val="26"/>
                <w:szCs w:val="26"/>
                <w:u w:val="single"/>
              </w:rPr>
              <w:t>Độc lập-Tự do – Hạnh phúc</w:t>
            </w:r>
          </w:p>
          <w:p w14:paraId="6EA0B2C7" w14:textId="77777777" w:rsidR="00210328" w:rsidRPr="002E01DE" w:rsidRDefault="00210328" w:rsidP="00E00D31">
            <w:pPr>
              <w:jc w:val="center"/>
              <w:rPr>
                <w:color w:val="000000" w:themeColor="text1"/>
                <w:sz w:val="26"/>
                <w:szCs w:val="26"/>
              </w:rPr>
            </w:pPr>
          </w:p>
          <w:p w14:paraId="25F76B90" w14:textId="6AF6DF0A" w:rsidR="00210328" w:rsidRPr="002E01DE" w:rsidRDefault="00210328" w:rsidP="00E00D31">
            <w:pPr>
              <w:jc w:val="center"/>
              <w:rPr>
                <w:color w:val="000000" w:themeColor="text1"/>
                <w:sz w:val="26"/>
                <w:szCs w:val="26"/>
              </w:rPr>
            </w:pPr>
            <w:r w:rsidRPr="002E01DE">
              <w:rPr>
                <w:i/>
                <w:color w:val="000000" w:themeColor="text1"/>
                <w:sz w:val="26"/>
                <w:szCs w:val="26"/>
              </w:rPr>
              <w:t xml:space="preserve">Vĩnh Bình Bắc, ngày </w:t>
            </w:r>
            <w:r w:rsidR="00E727D2">
              <w:rPr>
                <w:i/>
                <w:color w:val="000000" w:themeColor="text1"/>
                <w:sz w:val="26"/>
                <w:szCs w:val="26"/>
              </w:rPr>
              <w:t>31</w:t>
            </w:r>
            <w:r w:rsidR="00D170B5">
              <w:rPr>
                <w:i/>
                <w:color w:val="000000" w:themeColor="text1"/>
                <w:sz w:val="26"/>
                <w:szCs w:val="26"/>
              </w:rPr>
              <w:t xml:space="preserve"> </w:t>
            </w:r>
            <w:r w:rsidR="007055D9" w:rsidRPr="002E01DE">
              <w:rPr>
                <w:i/>
                <w:color w:val="000000" w:themeColor="text1"/>
                <w:sz w:val="26"/>
                <w:szCs w:val="26"/>
              </w:rPr>
              <w:t xml:space="preserve"> </w:t>
            </w:r>
            <w:r w:rsidRPr="002E01DE">
              <w:rPr>
                <w:i/>
                <w:color w:val="000000" w:themeColor="text1"/>
                <w:sz w:val="26"/>
                <w:szCs w:val="26"/>
              </w:rPr>
              <w:t xml:space="preserve">tháng </w:t>
            </w:r>
            <w:r w:rsidR="00D170B5">
              <w:rPr>
                <w:i/>
                <w:color w:val="000000" w:themeColor="text1"/>
                <w:sz w:val="26"/>
                <w:szCs w:val="26"/>
              </w:rPr>
              <w:t>0</w:t>
            </w:r>
            <w:r w:rsidR="003031D7">
              <w:rPr>
                <w:i/>
                <w:color w:val="000000" w:themeColor="text1"/>
                <w:sz w:val="26"/>
                <w:szCs w:val="26"/>
              </w:rPr>
              <w:t>3</w:t>
            </w:r>
            <w:r w:rsidRPr="002E01DE">
              <w:rPr>
                <w:i/>
                <w:color w:val="000000" w:themeColor="text1"/>
                <w:sz w:val="26"/>
                <w:szCs w:val="26"/>
              </w:rPr>
              <w:t xml:space="preserve"> năm 202</w:t>
            </w:r>
            <w:r w:rsidR="00E727D2">
              <w:rPr>
                <w:i/>
                <w:color w:val="000000" w:themeColor="text1"/>
                <w:sz w:val="26"/>
                <w:szCs w:val="26"/>
              </w:rPr>
              <w:t>5</w:t>
            </w:r>
          </w:p>
        </w:tc>
      </w:tr>
    </w:tbl>
    <w:p w14:paraId="5FA9742B" w14:textId="77777777" w:rsidR="00210328" w:rsidRPr="002E01DE" w:rsidRDefault="00210328" w:rsidP="00210328">
      <w:pPr>
        <w:jc w:val="both"/>
        <w:rPr>
          <w:color w:val="000000" w:themeColor="text1"/>
          <w:sz w:val="26"/>
          <w:szCs w:val="26"/>
        </w:rPr>
      </w:pPr>
      <w:r w:rsidRPr="002E01DE">
        <w:rPr>
          <w:b/>
          <w:color w:val="000000" w:themeColor="text1"/>
          <w:sz w:val="26"/>
          <w:szCs w:val="26"/>
        </w:rPr>
        <w:t xml:space="preserve">                      </w:t>
      </w:r>
      <w:r w:rsidRPr="002E01DE">
        <w:rPr>
          <w:color w:val="000000" w:themeColor="text1"/>
          <w:sz w:val="26"/>
          <w:szCs w:val="26"/>
        </w:rPr>
        <w:t xml:space="preserve"> </w:t>
      </w:r>
      <w:r w:rsidRPr="002E01DE">
        <w:rPr>
          <w:color w:val="000000" w:themeColor="text1"/>
          <w:sz w:val="26"/>
          <w:szCs w:val="26"/>
        </w:rPr>
        <w:tab/>
      </w:r>
      <w:r w:rsidRPr="002E01DE">
        <w:rPr>
          <w:color w:val="000000" w:themeColor="text1"/>
          <w:sz w:val="26"/>
          <w:szCs w:val="26"/>
        </w:rPr>
        <w:tab/>
      </w:r>
      <w:r w:rsidRPr="002E01DE">
        <w:rPr>
          <w:color w:val="000000" w:themeColor="text1"/>
          <w:sz w:val="26"/>
          <w:szCs w:val="26"/>
        </w:rPr>
        <w:tab/>
      </w:r>
      <w:r w:rsidRPr="002E01DE">
        <w:rPr>
          <w:color w:val="000000" w:themeColor="text1"/>
          <w:sz w:val="26"/>
          <w:szCs w:val="26"/>
        </w:rPr>
        <w:tab/>
        <w:t xml:space="preserve">     </w:t>
      </w:r>
    </w:p>
    <w:p w14:paraId="13263A32" w14:textId="25AD70CE" w:rsidR="00210328" w:rsidRPr="002E01DE" w:rsidRDefault="00210328" w:rsidP="003052B7">
      <w:pPr>
        <w:jc w:val="center"/>
        <w:rPr>
          <w:color w:val="000000" w:themeColor="text1"/>
          <w:sz w:val="28"/>
          <w:szCs w:val="28"/>
        </w:rPr>
      </w:pPr>
      <w:r w:rsidRPr="002E01DE">
        <w:rPr>
          <w:b/>
          <w:color w:val="000000" w:themeColor="text1"/>
          <w:sz w:val="28"/>
          <w:szCs w:val="28"/>
        </w:rPr>
        <w:t xml:space="preserve">KẾ HOẠCH HOẠT ĐỘNG THÁNG </w:t>
      </w:r>
      <w:r w:rsidR="00453D42">
        <w:rPr>
          <w:b/>
          <w:color w:val="000000" w:themeColor="text1"/>
          <w:sz w:val="28"/>
          <w:szCs w:val="28"/>
        </w:rPr>
        <w:t>0</w:t>
      </w:r>
      <w:r w:rsidR="003031D7">
        <w:rPr>
          <w:b/>
          <w:color w:val="000000" w:themeColor="text1"/>
          <w:sz w:val="28"/>
          <w:szCs w:val="28"/>
        </w:rPr>
        <w:t>4</w:t>
      </w:r>
    </w:p>
    <w:p w14:paraId="3C934118" w14:textId="700E0AFB" w:rsidR="00210328" w:rsidRPr="002E01DE" w:rsidRDefault="00210328" w:rsidP="003052B7">
      <w:pPr>
        <w:jc w:val="center"/>
        <w:rPr>
          <w:color w:val="000000" w:themeColor="text1"/>
          <w:sz w:val="28"/>
          <w:szCs w:val="28"/>
        </w:rPr>
      </w:pPr>
      <w:r w:rsidRPr="002E01DE">
        <w:rPr>
          <w:b/>
          <w:color w:val="000000" w:themeColor="text1"/>
          <w:sz w:val="28"/>
          <w:szCs w:val="28"/>
        </w:rPr>
        <w:t>Năm Học: 202</w:t>
      </w:r>
      <w:r w:rsidR="00E727D2">
        <w:rPr>
          <w:b/>
          <w:color w:val="000000" w:themeColor="text1"/>
          <w:sz w:val="28"/>
          <w:szCs w:val="28"/>
        </w:rPr>
        <w:t>4</w:t>
      </w:r>
      <w:r w:rsidRPr="002E01DE">
        <w:rPr>
          <w:b/>
          <w:color w:val="000000" w:themeColor="text1"/>
          <w:sz w:val="28"/>
          <w:szCs w:val="28"/>
        </w:rPr>
        <w:t>-202</w:t>
      </w:r>
      <w:r w:rsidR="00E727D2">
        <w:rPr>
          <w:b/>
          <w:color w:val="000000" w:themeColor="text1"/>
          <w:sz w:val="28"/>
          <w:szCs w:val="28"/>
        </w:rPr>
        <w:t>5</w:t>
      </w:r>
    </w:p>
    <w:p w14:paraId="783517A6" w14:textId="65C8375E" w:rsidR="00210328" w:rsidRPr="002E01DE" w:rsidRDefault="00E727D2" w:rsidP="00210328">
      <w:pPr>
        <w:jc w:val="both"/>
        <w:rPr>
          <w:color w:val="000000" w:themeColor="text1"/>
          <w:sz w:val="28"/>
          <w:szCs w:val="28"/>
        </w:rPr>
      </w:pPr>
      <w:r w:rsidRPr="002E01DE">
        <w:rPr>
          <w:b/>
          <w:noProof/>
          <w:color w:val="000000" w:themeColor="text1"/>
          <w:sz w:val="28"/>
          <w:szCs w:val="28"/>
        </w:rPr>
        <mc:AlternateContent>
          <mc:Choice Requires="wps">
            <w:drawing>
              <wp:anchor distT="0" distB="0" distL="114300" distR="114300" simplePos="0" relativeHeight="251660288" behindDoc="0" locked="0" layoutInCell="1" allowOverlap="1" wp14:anchorId="43145F17" wp14:editId="65BB2462">
                <wp:simplePos x="0" y="0"/>
                <wp:positionH relativeFrom="column">
                  <wp:posOffset>2329815</wp:posOffset>
                </wp:positionH>
                <wp:positionV relativeFrom="paragraph">
                  <wp:posOffset>49530</wp:posOffset>
                </wp:positionV>
                <wp:extent cx="1266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D1AE7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3.45pt,3.9pt" to="283.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" strokecolor="black [3200]" strokeweight="1pt">
                <v:stroke joinstyle="miter"/>
              </v:line>
            </w:pict>
          </mc:Fallback>
        </mc:AlternateContent>
      </w:r>
    </w:p>
    <w:p w14:paraId="27D924A8" w14:textId="2C538736" w:rsidR="00210328" w:rsidRPr="002E01DE" w:rsidRDefault="00210328" w:rsidP="00210328">
      <w:pPr>
        <w:ind w:firstLine="720"/>
        <w:jc w:val="both"/>
        <w:rPr>
          <w:color w:val="000000" w:themeColor="text1"/>
          <w:sz w:val="28"/>
          <w:szCs w:val="28"/>
        </w:rPr>
      </w:pPr>
      <w:r w:rsidRPr="002E01DE">
        <w:rPr>
          <w:color w:val="000000" w:themeColor="text1"/>
          <w:sz w:val="28"/>
          <w:szCs w:val="28"/>
        </w:rPr>
        <w:t xml:space="preserve">Căn cứ kế hoạch hoạt động tháng </w:t>
      </w:r>
      <w:r w:rsidR="00D170B5">
        <w:rPr>
          <w:color w:val="000000" w:themeColor="text1"/>
          <w:sz w:val="28"/>
          <w:szCs w:val="28"/>
        </w:rPr>
        <w:t>0</w:t>
      </w:r>
      <w:r w:rsidR="003031D7">
        <w:rPr>
          <w:color w:val="000000" w:themeColor="text1"/>
          <w:sz w:val="28"/>
          <w:szCs w:val="28"/>
        </w:rPr>
        <w:t>3</w:t>
      </w:r>
      <w:r w:rsidRPr="002E01DE">
        <w:rPr>
          <w:color w:val="000000" w:themeColor="text1"/>
          <w:sz w:val="28"/>
          <w:szCs w:val="28"/>
        </w:rPr>
        <w:t>/202</w:t>
      </w:r>
      <w:r w:rsidR="00E727D2">
        <w:rPr>
          <w:color w:val="000000" w:themeColor="text1"/>
          <w:sz w:val="28"/>
          <w:szCs w:val="28"/>
        </w:rPr>
        <w:t>5</w:t>
      </w:r>
      <w:r w:rsidR="00DA008E" w:rsidRPr="002E01DE">
        <w:rPr>
          <w:color w:val="000000" w:themeColor="text1"/>
          <w:sz w:val="28"/>
          <w:szCs w:val="28"/>
        </w:rPr>
        <w:t xml:space="preserve"> của nhà trường</w:t>
      </w:r>
      <w:r w:rsidRPr="002E01DE">
        <w:rPr>
          <w:color w:val="000000" w:themeColor="text1"/>
          <w:sz w:val="28"/>
          <w:szCs w:val="28"/>
        </w:rPr>
        <w:t xml:space="preserve">, Chuyên môn nhà trường tổ chức lập kế hoạch hoạt động tháng </w:t>
      </w:r>
      <w:r w:rsidR="00453D42">
        <w:rPr>
          <w:color w:val="000000" w:themeColor="text1"/>
          <w:sz w:val="28"/>
          <w:szCs w:val="28"/>
        </w:rPr>
        <w:t>0</w:t>
      </w:r>
      <w:r w:rsidR="003031D7">
        <w:rPr>
          <w:color w:val="000000" w:themeColor="text1"/>
          <w:sz w:val="28"/>
          <w:szCs w:val="28"/>
        </w:rPr>
        <w:t>4</w:t>
      </w:r>
      <w:r w:rsidRPr="002E01DE">
        <w:rPr>
          <w:color w:val="000000" w:themeColor="text1"/>
          <w:sz w:val="28"/>
          <w:szCs w:val="28"/>
        </w:rPr>
        <w:t>/202</w:t>
      </w:r>
      <w:r w:rsidR="00E727D2">
        <w:rPr>
          <w:color w:val="000000" w:themeColor="text1"/>
          <w:sz w:val="28"/>
          <w:szCs w:val="28"/>
        </w:rPr>
        <w:t>5</w:t>
      </w:r>
      <w:r w:rsidRPr="002E01DE">
        <w:rPr>
          <w:color w:val="000000" w:themeColor="text1"/>
          <w:sz w:val="28"/>
          <w:szCs w:val="28"/>
        </w:rPr>
        <w:t xml:space="preserve"> với những nội dung sau:</w:t>
      </w:r>
    </w:p>
    <w:p w14:paraId="3CEB860F" w14:textId="2C4B03B6" w:rsidR="004B12BA" w:rsidRPr="002E01DE" w:rsidRDefault="004B12BA" w:rsidP="000E242E">
      <w:pPr>
        <w:ind w:firstLine="720"/>
        <w:jc w:val="both"/>
        <w:rPr>
          <w:b/>
          <w:color w:val="000000" w:themeColor="text1"/>
          <w:sz w:val="28"/>
          <w:szCs w:val="28"/>
        </w:rPr>
      </w:pPr>
      <w:r w:rsidRPr="002E01DE">
        <w:rPr>
          <w:b/>
          <w:color w:val="000000" w:themeColor="text1"/>
          <w:sz w:val="28"/>
          <w:szCs w:val="28"/>
        </w:rPr>
        <w:t xml:space="preserve">I. Đánh giá hoạt động tháng </w:t>
      </w:r>
      <w:r w:rsidR="00D170B5">
        <w:rPr>
          <w:b/>
          <w:color w:val="000000" w:themeColor="text1"/>
          <w:sz w:val="28"/>
          <w:szCs w:val="28"/>
        </w:rPr>
        <w:t>0</w:t>
      </w:r>
      <w:r w:rsidR="003031D7">
        <w:rPr>
          <w:b/>
          <w:color w:val="000000" w:themeColor="text1"/>
          <w:sz w:val="28"/>
          <w:szCs w:val="28"/>
        </w:rPr>
        <w:t>3</w:t>
      </w:r>
    </w:p>
    <w:p w14:paraId="57180E03" w14:textId="77777777" w:rsidR="00E727D2" w:rsidRPr="002E01DE" w:rsidRDefault="00E727D2" w:rsidP="00E727D2">
      <w:pPr>
        <w:ind w:firstLine="720"/>
        <w:jc w:val="both"/>
        <w:rPr>
          <w:b/>
          <w:color w:val="000000" w:themeColor="text1"/>
          <w:sz w:val="28"/>
          <w:szCs w:val="28"/>
        </w:rPr>
      </w:pPr>
      <w:r w:rsidRPr="002E01DE">
        <w:rPr>
          <w:b/>
          <w:color w:val="000000" w:themeColor="text1"/>
          <w:sz w:val="28"/>
          <w:szCs w:val="28"/>
        </w:rPr>
        <w:t>1. Hoạt động chuyên môn:</w:t>
      </w:r>
    </w:p>
    <w:p w14:paraId="50DE7C54" w14:textId="77777777" w:rsidR="00E727D2" w:rsidRDefault="00E727D2" w:rsidP="00E727D2">
      <w:pPr>
        <w:ind w:firstLine="720"/>
        <w:jc w:val="both"/>
        <w:rPr>
          <w:color w:val="000000" w:themeColor="text1"/>
          <w:sz w:val="28"/>
          <w:szCs w:val="28"/>
        </w:rPr>
      </w:pPr>
      <w:r w:rsidRPr="002E01DE">
        <w:rPr>
          <w:color w:val="000000" w:themeColor="text1"/>
          <w:sz w:val="28"/>
          <w:szCs w:val="28"/>
        </w:rPr>
        <w:t>- Tham gia họp chi Bộ-HĐSP. Thực hiện giảng dạy đúng BCNH</w:t>
      </w:r>
      <w:r>
        <w:rPr>
          <w:color w:val="000000" w:themeColor="text1"/>
          <w:sz w:val="28"/>
          <w:szCs w:val="28"/>
        </w:rPr>
        <w:t>, thực hiện giảng dạy từ tuần 24. Phối hợp vận động học sinh nghỉ học sau Tết.</w:t>
      </w:r>
    </w:p>
    <w:p w14:paraId="004A28AE" w14:textId="77777777" w:rsidR="00E727D2" w:rsidRPr="002E01DE" w:rsidRDefault="00E727D2" w:rsidP="00E727D2">
      <w:pPr>
        <w:ind w:firstLine="720"/>
        <w:jc w:val="both"/>
        <w:rPr>
          <w:b/>
          <w:color w:val="000000" w:themeColor="text1"/>
          <w:sz w:val="28"/>
          <w:szCs w:val="28"/>
        </w:rPr>
      </w:pPr>
      <w:r>
        <w:rPr>
          <w:color w:val="000000" w:themeColor="text1"/>
          <w:sz w:val="28"/>
          <w:szCs w:val="28"/>
        </w:rPr>
        <w:t>- Phân công sắp, xếp lại TKB sau khi 01 giáo viên nghỉ hưu theo chế độ.</w:t>
      </w:r>
    </w:p>
    <w:p w14:paraId="38074EFD" w14:textId="77777777" w:rsidR="00E727D2" w:rsidRDefault="00E727D2" w:rsidP="00E727D2">
      <w:pPr>
        <w:ind w:firstLine="720"/>
        <w:jc w:val="both"/>
        <w:rPr>
          <w:color w:val="000000" w:themeColor="text1"/>
          <w:sz w:val="28"/>
          <w:szCs w:val="28"/>
        </w:rPr>
      </w:pPr>
      <w:r w:rsidRPr="002E01DE">
        <w:rPr>
          <w:color w:val="000000" w:themeColor="text1"/>
          <w:sz w:val="28"/>
          <w:szCs w:val="28"/>
        </w:rPr>
        <w:t xml:space="preserve">- </w:t>
      </w:r>
      <w:r>
        <w:rPr>
          <w:color w:val="000000" w:themeColor="text1"/>
          <w:sz w:val="28"/>
          <w:szCs w:val="28"/>
        </w:rPr>
        <w:t>Tiếp tục t</w:t>
      </w:r>
      <w:r w:rsidRPr="002E01DE">
        <w:rPr>
          <w:color w:val="000000" w:themeColor="text1"/>
          <w:sz w:val="28"/>
          <w:szCs w:val="28"/>
        </w:rPr>
        <w:t>hực hiện kế hoạch giáo dục, giảng dạy, đánh giá tiết dạy theo Công văn 5512/BGDĐT-GDTrH về việc xây dựng và tổ chức thực hiện kế hoạch giáo dục của nhà trường. </w:t>
      </w:r>
    </w:p>
    <w:p w14:paraId="0B6E1E18" w14:textId="77777777" w:rsidR="00E727D2" w:rsidRPr="002E01DE" w:rsidRDefault="00E727D2" w:rsidP="00E727D2">
      <w:pPr>
        <w:ind w:firstLine="720"/>
        <w:jc w:val="both"/>
        <w:rPr>
          <w:color w:val="000000" w:themeColor="text1"/>
          <w:sz w:val="28"/>
          <w:szCs w:val="28"/>
        </w:rPr>
      </w:pPr>
      <w:r w:rsidRPr="002E01DE">
        <w:rPr>
          <w:color w:val="000000" w:themeColor="text1"/>
          <w:sz w:val="28"/>
          <w:szCs w:val="28"/>
        </w:rPr>
        <w:t xml:space="preserve">- </w:t>
      </w:r>
      <w:r>
        <w:rPr>
          <w:color w:val="000000" w:themeColor="text1"/>
          <w:sz w:val="28"/>
          <w:szCs w:val="28"/>
        </w:rPr>
        <w:t>Duy trì hoạt động</w:t>
      </w:r>
      <w:r w:rsidRPr="002E01DE">
        <w:rPr>
          <w:color w:val="000000" w:themeColor="text1"/>
          <w:sz w:val="28"/>
          <w:szCs w:val="28"/>
        </w:rPr>
        <w:t xml:space="preserve"> câu lạc bộ thể thao của trường để đáp ứng tiêu chí xây dựng nông thôn mới nâng cao. </w:t>
      </w:r>
    </w:p>
    <w:p w14:paraId="1A852E4D" w14:textId="1DD95C53" w:rsidR="00E727D2" w:rsidRPr="00D304AB" w:rsidRDefault="00E727D2" w:rsidP="00E727D2">
      <w:pPr>
        <w:ind w:firstLine="720"/>
        <w:jc w:val="both"/>
        <w:rPr>
          <w:color w:val="FF0000"/>
          <w:sz w:val="28"/>
          <w:szCs w:val="28"/>
        </w:rPr>
      </w:pPr>
      <w:r w:rsidRPr="002E01DE">
        <w:rPr>
          <w:color w:val="000000" w:themeColor="text1"/>
          <w:sz w:val="28"/>
          <w:szCs w:val="28"/>
        </w:rPr>
        <w:t xml:space="preserve">- </w:t>
      </w:r>
      <w:r>
        <w:rPr>
          <w:color w:val="000000" w:themeColor="text1"/>
          <w:sz w:val="28"/>
          <w:szCs w:val="28"/>
        </w:rPr>
        <w:t xml:space="preserve">Ôn thi HSG cấp Tỉnh theo kế hoạch đến ngày 13/03/2025, tham gia dự thi HSG cấp tỉnh vào ngày 14/03/2025. </w:t>
      </w:r>
      <w:r w:rsidRPr="00D304AB">
        <w:rPr>
          <w:color w:val="FF0000"/>
          <w:sz w:val="28"/>
          <w:szCs w:val="28"/>
        </w:rPr>
        <w:t>Kết quả có 05 em đạt giải, 01 giải Nhất và 04 giải Nhì.</w:t>
      </w:r>
    </w:p>
    <w:p w14:paraId="024E0091" w14:textId="77777777" w:rsidR="00E727D2" w:rsidRPr="002E01DE" w:rsidRDefault="00E727D2" w:rsidP="00E727D2">
      <w:pPr>
        <w:ind w:firstLine="720"/>
        <w:jc w:val="both"/>
        <w:rPr>
          <w:color w:val="000000" w:themeColor="text1"/>
          <w:sz w:val="28"/>
          <w:szCs w:val="28"/>
        </w:rPr>
      </w:pPr>
      <w:r>
        <w:rPr>
          <w:color w:val="000000" w:themeColor="text1"/>
          <w:sz w:val="28"/>
          <w:szCs w:val="28"/>
        </w:rPr>
        <w:t>- HS tham gia dự thi Tiếng anh qua mạng cấp Tỉnh ngày 01/03/2025 (01 em); GV tham gia dự giới thiệu SGK bộ sách Chân trời sáng tạo.</w:t>
      </w:r>
    </w:p>
    <w:p w14:paraId="05785DD2" w14:textId="1A093EAE" w:rsidR="00E727D2" w:rsidRDefault="00E727D2" w:rsidP="00E727D2">
      <w:pPr>
        <w:ind w:firstLine="720"/>
        <w:jc w:val="both"/>
        <w:rPr>
          <w:color w:val="000000" w:themeColor="text1"/>
          <w:sz w:val="28"/>
          <w:szCs w:val="28"/>
        </w:rPr>
      </w:pPr>
      <w:r>
        <w:rPr>
          <w:color w:val="000000" w:themeColor="text1"/>
          <w:sz w:val="28"/>
          <w:szCs w:val="28"/>
        </w:rPr>
        <w:t>- Tổ chức kiểm tra giữa kỳ II đối với các khối lớp</w:t>
      </w:r>
      <w:r w:rsidR="00D304AB">
        <w:rPr>
          <w:color w:val="000000" w:themeColor="text1"/>
          <w:sz w:val="28"/>
          <w:szCs w:val="28"/>
        </w:rPr>
        <w:t>.</w:t>
      </w:r>
    </w:p>
    <w:p w14:paraId="75B3FC08" w14:textId="77777777" w:rsidR="00E727D2" w:rsidRDefault="00E727D2" w:rsidP="00E727D2">
      <w:pPr>
        <w:ind w:firstLine="720"/>
        <w:jc w:val="both"/>
        <w:rPr>
          <w:color w:val="000000" w:themeColor="text1"/>
          <w:sz w:val="28"/>
          <w:szCs w:val="28"/>
        </w:rPr>
      </w:pPr>
      <w:r>
        <w:rPr>
          <w:color w:val="000000" w:themeColor="text1"/>
          <w:sz w:val="28"/>
          <w:szCs w:val="28"/>
        </w:rPr>
        <w:t>- Tăng cường dạy học trực tuyến, hệ thống trường học mở KAV.</w:t>
      </w:r>
    </w:p>
    <w:p w14:paraId="14D8BF54" w14:textId="77777777" w:rsidR="00E727D2" w:rsidRDefault="00E727D2" w:rsidP="00E727D2">
      <w:pPr>
        <w:ind w:firstLine="720"/>
        <w:jc w:val="both"/>
        <w:rPr>
          <w:color w:val="000000" w:themeColor="text1"/>
          <w:sz w:val="28"/>
          <w:szCs w:val="28"/>
        </w:rPr>
      </w:pPr>
      <w:r w:rsidRPr="002E01DE">
        <w:rPr>
          <w:color w:val="000000" w:themeColor="text1"/>
          <w:sz w:val="28"/>
          <w:szCs w:val="28"/>
        </w:rPr>
        <w:t xml:space="preserve">- Tiếp tục phụ đạo học sinh yếu kém sau kiểm tra </w:t>
      </w:r>
      <w:r>
        <w:rPr>
          <w:color w:val="000000" w:themeColor="text1"/>
          <w:sz w:val="28"/>
          <w:szCs w:val="28"/>
        </w:rPr>
        <w:t>giữa</w:t>
      </w:r>
      <w:r w:rsidRPr="002E01DE">
        <w:rPr>
          <w:color w:val="000000" w:themeColor="text1"/>
          <w:sz w:val="28"/>
          <w:szCs w:val="28"/>
        </w:rPr>
        <w:t xml:space="preserve"> kỳ I</w:t>
      </w:r>
      <w:r>
        <w:rPr>
          <w:color w:val="000000" w:themeColor="text1"/>
          <w:sz w:val="28"/>
          <w:szCs w:val="28"/>
        </w:rPr>
        <w:t>I; Tiếp tục soạn bài giảng điện tử đưa lên kho bài giảng của trường ở HKII.</w:t>
      </w:r>
    </w:p>
    <w:p w14:paraId="5A30AA98" w14:textId="77777777" w:rsidR="00E727D2" w:rsidRDefault="00E727D2" w:rsidP="00E727D2">
      <w:pPr>
        <w:ind w:firstLine="720"/>
        <w:jc w:val="both"/>
        <w:rPr>
          <w:color w:val="000000" w:themeColor="text1"/>
          <w:sz w:val="28"/>
          <w:szCs w:val="28"/>
        </w:rPr>
      </w:pPr>
      <w:r w:rsidRPr="002E01DE">
        <w:rPr>
          <w:color w:val="000000" w:themeColor="text1"/>
          <w:sz w:val="28"/>
          <w:szCs w:val="28"/>
        </w:rPr>
        <w:t xml:space="preserve">- Thực hiện giờ giấc dạy và học đúng quy định, nhắc nhỡ các lớp vệ sinh thường xuyên trước và sau giờ học </w:t>
      </w:r>
      <w:r>
        <w:rPr>
          <w:color w:val="000000" w:themeColor="text1"/>
          <w:sz w:val="28"/>
          <w:szCs w:val="28"/>
        </w:rPr>
        <w:t>nhất là các dãy học mới, phòng học bộ môn đã được phân công.</w:t>
      </w:r>
      <w:r w:rsidRPr="002E01DE">
        <w:rPr>
          <w:color w:val="000000" w:themeColor="text1"/>
          <w:sz w:val="28"/>
          <w:szCs w:val="28"/>
        </w:rPr>
        <w:t xml:space="preserve"> Nhắc nhỡ học sinh thực hiện tốt nội quy học sinh: (Đạo đức, ATGT…)</w:t>
      </w:r>
      <w:r>
        <w:rPr>
          <w:color w:val="000000" w:themeColor="text1"/>
          <w:sz w:val="28"/>
          <w:szCs w:val="28"/>
        </w:rPr>
        <w:t>.</w:t>
      </w:r>
    </w:p>
    <w:p w14:paraId="180D6216" w14:textId="77777777" w:rsidR="00E727D2" w:rsidRPr="002E01DE" w:rsidRDefault="00E727D2" w:rsidP="00E727D2">
      <w:pPr>
        <w:ind w:firstLine="720"/>
        <w:jc w:val="both"/>
        <w:rPr>
          <w:color w:val="000000" w:themeColor="text1"/>
          <w:sz w:val="28"/>
          <w:szCs w:val="28"/>
        </w:rPr>
      </w:pPr>
      <w:r>
        <w:rPr>
          <w:color w:val="000000" w:themeColor="text1"/>
          <w:sz w:val="28"/>
          <w:szCs w:val="28"/>
        </w:rPr>
        <w:t xml:space="preserve">- </w:t>
      </w:r>
      <w:r w:rsidRPr="002E01DE">
        <w:rPr>
          <w:color w:val="000000" w:themeColor="text1"/>
          <w:sz w:val="28"/>
          <w:szCs w:val="28"/>
        </w:rPr>
        <w:t>Tiếp tục thực hiện đổi mới sinh hoạt chuyên môn qua bài học minh họa, giải quyết các bài, tiết khó.</w:t>
      </w:r>
      <w:r>
        <w:rPr>
          <w:color w:val="000000" w:themeColor="text1"/>
          <w:sz w:val="28"/>
          <w:szCs w:val="28"/>
        </w:rPr>
        <w:t xml:space="preserve"> S</w:t>
      </w:r>
      <w:r w:rsidRPr="002E01DE">
        <w:rPr>
          <w:color w:val="000000" w:themeColor="text1"/>
          <w:sz w:val="28"/>
          <w:szCs w:val="28"/>
        </w:rPr>
        <w:t xml:space="preserve">ử dụng </w:t>
      </w:r>
      <w:r>
        <w:rPr>
          <w:color w:val="000000" w:themeColor="text1"/>
          <w:sz w:val="28"/>
          <w:szCs w:val="28"/>
        </w:rPr>
        <w:t>các</w:t>
      </w:r>
      <w:r w:rsidRPr="002E01DE">
        <w:rPr>
          <w:color w:val="000000" w:themeColor="text1"/>
          <w:sz w:val="28"/>
          <w:szCs w:val="28"/>
        </w:rPr>
        <w:t xml:space="preserve"> thiết bị sẵn có, ứng dụng CNTT</w:t>
      </w:r>
      <w:r>
        <w:rPr>
          <w:color w:val="000000" w:themeColor="text1"/>
          <w:sz w:val="28"/>
          <w:szCs w:val="28"/>
        </w:rPr>
        <w:t>.</w:t>
      </w:r>
    </w:p>
    <w:p w14:paraId="5478A9CD" w14:textId="77777777" w:rsidR="00E727D2" w:rsidRPr="0090274F" w:rsidRDefault="00E727D2" w:rsidP="00E727D2">
      <w:pPr>
        <w:ind w:firstLine="720"/>
        <w:jc w:val="both"/>
        <w:rPr>
          <w:color w:val="000000" w:themeColor="text1"/>
          <w:sz w:val="28"/>
          <w:szCs w:val="28"/>
        </w:rPr>
      </w:pPr>
      <w:r w:rsidRPr="0090274F">
        <w:rPr>
          <w:color w:val="000000" w:themeColor="text1"/>
          <w:sz w:val="28"/>
          <w:szCs w:val="28"/>
        </w:rPr>
        <w:t>- Tổ chức Hội thi GVDG giỏi cấp trường phần báo cáo giải pháp, GV nộp giải pháp trước ngày 12/03/2025; đăng ký và tham gia dự thi GVDG cấp huyện (07 giáo viên).</w:t>
      </w:r>
    </w:p>
    <w:p w14:paraId="34170613" w14:textId="77777777" w:rsidR="00E727D2" w:rsidRPr="002E01DE" w:rsidRDefault="00E727D2" w:rsidP="00E727D2">
      <w:pPr>
        <w:ind w:firstLine="720"/>
        <w:jc w:val="both"/>
        <w:rPr>
          <w:color w:val="000000" w:themeColor="text1"/>
          <w:sz w:val="28"/>
          <w:szCs w:val="28"/>
        </w:rPr>
      </w:pPr>
      <w:r w:rsidRPr="002E01DE">
        <w:rPr>
          <w:color w:val="000000" w:themeColor="text1"/>
          <w:sz w:val="28"/>
          <w:szCs w:val="28"/>
        </w:rPr>
        <w:t>- Thường xuyên cập nhật mail, cập nhật thông tin nhà trường trên trang Web…</w:t>
      </w:r>
    </w:p>
    <w:p w14:paraId="7250D041" w14:textId="77777777" w:rsidR="00E727D2" w:rsidRPr="002E01DE" w:rsidRDefault="00E727D2" w:rsidP="00E727D2">
      <w:pPr>
        <w:ind w:firstLine="720"/>
        <w:rPr>
          <w:b/>
          <w:color w:val="000000" w:themeColor="text1"/>
          <w:sz w:val="28"/>
          <w:szCs w:val="28"/>
        </w:rPr>
      </w:pPr>
      <w:r w:rsidRPr="002E01DE">
        <w:rPr>
          <w:b/>
          <w:color w:val="000000" w:themeColor="text1"/>
          <w:sz w:val="28"/>
          <w:szCs w:val="28"/>
        </w:rPr>
        <w:t>2.  Hoạt động của GVBM- GVCN</w:t>
      </w:r>
    </w:p>
    <w:p w14:paraId="21524726" w14:textId="77777777" w:rsidR="00E727D2" w:rsidRPr="002E01DE" w:rsidRDefault="00E727D2" w:rsidP="00E727D2">
      <w:pPr>
        <w:ind w:firstLine="720"/>
        <w:jc w:val="both"/>
        <w:rPr>
          <w:color w:val="000000" w:themeColor="text1"/>
          <w:sz w:val="28"/>
          <w:szCs w:val="28"/>
        </w:rPr>
      </w:pPr>
      <w:r w:rsidRPr="002E01DE">
        <w:rPr>
          <w:color w:val="000000" w:themeColor="text1"/>
          <w:sz w:val="28"/>
          <w:szCs w:val="28"/>
        </w:rPr>
        <w:t xml:space="preserve">- Thực hiện chương trình giảng dạy theo biên chế năm học. </w:t>
      </w:r>
    </w:p>
    <w:p w14:paraId="6C804841" w14:textId="77777777" w:rsidR="00E727D2" w:rsidRPr="002E01DE" w:rsidRDefault="00E727D2" w:rsidP="00E727D2">
      <w:pPr>
        <w:ind w:firstLine="720"/>
        <w:jc w:val="both"/>
        <w:rPr>
          <w:color w:val="000000" w:themeColor="text1"/>
          <w:sz w:val="28"/>
          <w:szCs w:val="28"/>
        </w:rPr>
      </w:pPr>
      <w:r w:rsidRPr="002E01DE">
        <w:rPr>
          <w:color w:val="000000" w:themeColor="text1"/>
          <w:sz w:val="28"/>
          <w:szCs w:val="28"/>
        </w:rPr>
        <w:t xml:space="preserve">- Theo dõi thường xuyên nề nếp học sinh, kết hợp đoàn đội giáo dục kịp thời các em HS vi phạm, </w:t>
      </w:r>
      <w:r>
        <w:rPr>
          <w:color w:val="000000" w:themeColor="text1"/>
          <w:sz w:val="28"/>
          <w:szCs w:val="28"/>
        </w:rPr>
        <w:t>vận động học sinh ra lớp.</w:t>
      </w:r>
      <w:r w:rsidRPr="002E01DE">
        <w:rPr>
          <w:color w:val="000000" w:themeColor="text1"/>
          <w:sz w:val="28"/>
          <w:szCs w:val="28"/>
        </w:rPr>
        <w:t>.</w:t>
      </w:r>
    </w:p>
    <w:p w14:paraId="1060E272" w14:textId="77777777" w:rsidR="00E727D2" w:rsidRPr="002E01DE" w:rsidRDefault="00E727D2" w:rsidP="00E727D2">
      <w:pPr>
        <w:ind w:firstLine="720"/>
        <w:jc w:val="both"/>
        <w:rPr>
          <w:color w:val="000000" w:themeColor="text1"/>
          <w:sz w:val="28"/>
          <w:szCs w:val="28"/>
        </w:rPr>
      </w:pPr>
      <w:r w:rsidRPr="002E01DE">
        <w:rPr>
          <w:color w:val="000000" w:themeColor="text1"/>
          <w:sz w:val="28"/>
          <w:szCs w:val="28"/>
        </w:rPr>
        <w:t xml:space="preserve">- Hoàn thành các loại HSSS theo quy định. </w:t>
      </w:r>
    </w:p>
    <w:p w14:paraId="6FDBFA91" w14:textId="77777777" w:rsidR="00E727D2" w:rsidRPr="002E01DE" w:rsidRDefault="00E727D2" w:rsidP="00E727D2">
      <w:pPr>
        <w:ind w:firstLine="720"/>
        <w:jc w:val="both"/>
        <w:rPr>
          <w:color w:val="000000" w:themeColor="text1"/>
          <w:sz w:val="28"/>
          <w:szCs w:val="28"/>
        </w:rPr>
      </w:pPr>
      <w:r w:rsidRPr="002E01DE">
        <w:rPr>
          <w:color w:val="000000" w:themeColor="text1"/>
          <w:sz w:val="28"/>
          <w:szCs w:val="28"/>
        </w:rPr>
        <w:lastRenderedPageBreak/>
        <w:t>- Tham gia dự giờ, họp tổ chuyên môn, rút kinh nghiệm tiết dạy</w:t>
      </w:r>
      <w:r>
        <w:rPr>
          <w:color w:val="000000" w:themeColor="text1"/>
          <w:sz w:val="28"/>
          <w:szCs w:val="28"/>
        </w:rPr>
        <w:t>.</w:t>
      </w:r>
    </w:p>
    <w:p w14:paraId="65286DA2" w14:textId="77777777" w:rsidR="00E727D2" w:rsidRDefault="00E727D2" w:rsidP="00E727D2">
      <w:pPr>
        <w:ind w:firstLine="720"/>
        <w:jc w:val="both"/>
        <w:rPr>
          <w:color w:val="000000" w:themeColor="text1"/>
          <w:sz w:val="28"/>
          <w:szCs w:val="28"/>
        </w:rPr>
      </w:pPr>
      <w:r w:rsidRPr="002E01DE">
        <w:rPr>
          <w:color w:val="000000" w:themeColor="text1"/>
          <w:sz w:val="28"/>
          <w:szCs w:val="28"/>
        </w:rPr>
        <w:t>- Duy trì bồi dưỡng HS giỏi</w:t>
      </w:r>
      <w:r>
        <w:rPr>
          <w:color w:val="000000" w:themeColor="text1"/>
          <w:sz w:val="28"/>
          <w:szCs w:val="28"/>
        </w:rPr>
        <w:t xml:space="preserve"> cấp Tỉnh theo kế hoạch của PGD; Tham gia dự thi HS giải Toán, Tiếng anh qua mạng; Tham gia dự thi GVDG cấp trường, cấp huyện.</w:t>
      </w:r>
    </w:p>
    <w:p w14:paraId="5B02BB7D" w14:textId="77777777" w:rsidR="00E727D2" w:rsidRDefault="00E727D2" w:rsidP="00E727D2">
      <w:pPr>
        <w:ind w:firstLine="720"/>
        <w:jc w:val="both"/>
        <w:rPr>
          <w:color w:val="000000" w:themeColor="text1"/>
          <w:sz w:val="28"/>
          <w:szCs w:val="28"/>
        </w:rPr>
      </w:pPr>
      <w:r>
        <w:rPr>
          <w:color w:val="000000" w:themeColor="text1"/>
          <w:sz w:val="28"/>
          <w:szCs w:val="28"/>
        </w:rPr>
        <w:t>- Ra đề, coi kiểm tra, chấm bài giữa kì II theo lịch.</w:t>
      </w:r>
    </w:p>
    <w:p w14:paraId="4FD13DBC" w14:textId="53A8D65C" w:rsidR="004B12BA" w:rsidRPr="002E01DE" w:rsidRDefault="004B12BA" w:rsidP="004B12BA">
      <w:pPr>
        <w:ind w:firstLine="720"/>
        <w:jc w:val="both"/>
        <w:rPr>
          <w:b/>
          <w:color w:val="000000" w:themeColor="text1"/>
          <w:sz w:val="28"/>
          <w:szCs w:val="28"/>
        </w:rPr>
      </w:pPr>
      <w:r w:rsidRPr="002E01DE">
        <w:rPr>
          <w:b/>
          <w:color w:val="000000" w:themeColor="text1"/>
          <w:sz w:val="28"/>
          <w:szCs w:val="28"/>
        </w:rPr>
        <w:t>II. Triển khai các văn bản liên quan:</w:t>
      </w:r>
    </w:p>
    <w:p w14:paraId="158AF622" w14:textId="09A149F9" w:rsidR="000A7ED8" w:rsidRPr="002E7ACE" w:rsidRDefault="000A7ED8" w:rsidP="00B25838">
      <w:pPr>
        <w:ind w:firstLine="720"/>
        <w:jc w:val="both"/>
        <w:rPr>
          <w:color w:val="000000" w:themeColor="text1"/>
          <w:sz w:val="28"/>
          <w:szCs w:val="28"/>
        </w:rPr>
      </w:pPr>
      <w:r w:rsidRPr="002E7ACE">
        <w:rPr>
          <w:color w:val="000000" w:themeColor="text1"/>
          <w:sz w:val="28"/>
          <w:szCs w:val="28"/>
        </w:rPr>
        <w:t xml:space="preserve">Hướng dẫn số </w:t>
      </w:r>
      <w:r w:rsidR="00DC436B" w:rsidRPr="002E7ACE">
        <w:rPr>
          <w:color w:val="000000" w:themeColor="text1"/>
          <w:sz w:val="28"/>
          <w:szCs w:val="28"/>
        </w:rPr>
        <w:t>1088</w:t>
      </w:r>
      <w:r w:rsidRPr="002E7ACE">
        <w:rPr>
          <w:color w:val="000000" w:themeColor="text1"/>
          <w:sz w:val="28"/>
          <w:szCs w:val="28"/>
        </w:rPr>
        <w:t>/HD-</w:t>
      </w:r>
      <w:r w:rsidR="00DC436B" w:rsidRPr="002E7ACE">
        <w:rPr>
          <w:color w:val="000000" w:themeColor="text1"/>
          <w:sz w:val="28"/>
          <w:szCs w:val="28"/>
        </w:rPr>
        <w:t>S</w:t>
      </w:r>
      <w:r w:rsidRPr="002E7ACE">
        <w:rPr>
          <w:color w:val="000000" w:themeColor="text1"/>
          <w:sz w:val="28"/>
          <w:szCs w:val="28"/>
        </w:rPr>
        <w:t>GDĐT</w:t>
      </w:r>
      <w:r w:rsidR="00DC436B" w:rsidRPr="002E7ACE">
        <w:rPr>
          <w:color w:val="000000" w:themeColor="text1"/>
          <w:sz w:val="28"/>
          <w:szCs w:val="28"/>
        </w:rPr>
        <w:t>-GDPT</w:t>
      </w:r>
      <w:r w:rsidRPr="002E7ACE">
        <w:rPr>
          <w:color w:val="000000" w:themeColor="text1"/>
          <w:sz w:val="28"/>
          <w:szCs w:val="28"/>
        </w:rPr>
        <w:t xml:space="preserve"> ngày </w:t>
      </w:r>
      <w:r w:rsidR="00DC436B" w:rsidRPr="002E7ACE">
        <w:rPr>
          <w:color w:val="000000" w:themeColor="text1"/>
          <w:sz w:val="28"/>
          <w:szCs w:val="28"/>
        </w:rPr>
        <w:t>27</w:t>
      </w:r>
      <w:r w:rsidRPr="002E7ACE">
        <w:rPr>
          <w:color w:val="000000" w:themeColor="text1"/>
          <w:sz w:val="28"/>
          <w:szCs w:val="28"/>
        </w:rPr>
        <w:t xml:space="preserve"> tháng</w:t>
      </w:r>
      <w:r w:rsidR="00DC436B" w:rsidRPr="002E7ACE">
        <w:rPr>
          <w:color w:val="000000" w:themeColor="text1"/>
          <w:sz w:val="28"/>
          <w:szCs w:val="28"/>
        </w:rPr>
        <w:t xml:space="preserve"> 03</w:t>
      </w:r>
      <w:r w:rsidRPr="002E7ACE">
        <w:rPr>
          <w:color w:val="000000" w:themeColor="text1"/>
          <w:sz w:val="28"/>
          <w:szCs w:val="28"/>
        </w:rPr>
        <w:t xml:space="preserve"> năm 202</w:t>
      </w:r>
      <w:r w:rsidR="00DC436B" w:rsidRPr="002E7ACE">
        <w:rPr>
          <w:color w:val="000000" w:themeColor="text1"/>
          <w:sz w:val="28"/>
          <w:szCs w:val="28"/>
        </w:rPr>
        <w:t>5</w:t>
      </w:r>
      <w:r w:rsidRPr="002E7ACE">
        <w:rPr>
          <w:color w:val="000000" w:themeColor="text1"/>
          <w:sz w:val="28"/>
          <w:szCs w:val="28"/>
        </w:rPr>
        <w:t xml:space="preserve"> về việc </w:t>
      </w:r>
      <w:r w:rsidR="00DC436B" w:rsidRPr="002E7ACE">
        <w:rPr>
          <w:color w:val="000000" w:themeColor="text1"/>
          <w:sz w:val="28"/>
          <w:szCs w:val="28"/>
        </w:rPr>
        <w:t>hướng dẫn nội dung thi vào lớp 10 năm học 2025-2026;</w:t>
      </w:r>
    </w:p>
    <w:p w14:paraId="44D31322" w14:textId="2AB5A9F1" w:rsidR="00DC436B" w:rsidRPr="002E7ACE" w:rsidRDefault="00AC623E" w:rsidP="00DC436B">
      <w:pPr>
        <w:ind w:firstLine="720"/>
        <w:jc w:val="both"/>
        <w:rPr>
          <w:color w:val="000000" w:themeColor="text1"/>
          <w:sz w:val="28"/>
          <w:szCs w:val="28"/>
        </w:rPr>
      </w:pPr>
      <w:r w:rsidRPr="002E7ACE">
        <w:rPr>
          <w:color w:val="000000" w:themeColor="text1"/>
          <w:sz w:val="28"/>
          <w:szCs w:val="28"/>
        </w:rPr>
        <w:t>Quyết định</w:t>
      </w:r>
      <w:r w:rsidR="0051177A" w:rsidRPr="002E7ACE">
        <w:rPr>
          <w:color w:val="000000" w:themeColor="text1"/>
          <w:sz w:val="28"/>
          <w:szCs w:val="28"/>
        </w:rPr>
        <w:t xml:space="preserve"> số </w:t>
      </w:r>
      <w:r w:rsidRPr="002E7ACE">
        <w:rPr>
          <w:color w:val="000000" w:themeColor="text1"/>
          <w:sz w:val="28"/>
          <w:szCs w:val="28"/>
        </w:rPr>
        <w:t>24</w:t>
      </w:r>
      <w:r w:rsidR="0051177A" w:rsidRPr="002E7ACE">
        <w:rPr>
          <w:color w:val="000000" w:themeColor="text1"/>
          <w:sz w:val="28"/>
          <w:szCs w:val="28"/>
        </w:rPr>
        <w:t>/</w:t>
      </w:r>
      <w:r w:rsidRPr="002E7ACE">
        <w:rPr>
          <w:color w:val="000000" w:themeColor="text1"/>
          <w:sz w:val="28"/>
          <w:szCs w:val="28"/>
        </w:rPr>
        <w:t>QĐ</w:t>
      </w:r>
      <w:r w:rsidR="0051177A" w:rsidRPr="002E7ACE">
        <w:rPr>
          <w:color w:val="000000" w:themeColor="text1"/>
          <w:sz w:val="28"/>
          <w:szCs w:val="28"/>
        </w:rPr>
        <w:t xml:space="preserve">-PGDĐT ngày </w:t>
      </w:r>
      <w:r w:rsidRPr="002E7ACE">
        <w:rPr>
          <w:color w:val="000000" w:themeColor="text1"/>
          <w:sz w:val="28"/>
          <w:szCs w:val="28"/>
        </w:rPr>
        <w:t>17/03/2025</w:t>
      </w:r>
      <w:r w:rsidR="0051177A" w:rsidRPr="002E7ACE">
        <w:rPr>
          <w:color w:val="000000" w:themeColor="text1"/>
          <w:sz w:val="28"/>
          <w:szCs w:val="28"/>
        </w:rPr>
        <w:t xml:space="preserve"> của Phòng Giáo dục và Đào tạo huyện Vĩnh Thuận về </w:t>
      </w:r>
      <w:r w:rsidRPr="002E7ACE">
        <w:rPr>
          <w:color w:val="000000" w:themeColor="text1"/>
          <w:sz w:val="28"/>
          <w:szCs w:val="28"/>
        </w:rPr>
        <w:t>t</w:t>
      </w:r>
      <w:r w:rsidR="00D304AB">
        <w:rPr>
          <w:color w:val="000000" w:themeColor="text1"/>
          <w:sz w:val="28"/>
          <w:szCs w:val="28"/>
        </w:rPr>
        <w:t>hành</w:t>
      </w:r>
      <w:r w:rsidRPr="002E7ACE">
        <w:rPr>
          <w:color w:val="000000" w:themeColor="text1"/>
          <w:sz w:val="28"/>
          <w:szCs w:val="28"/>
        </w:rPr>
        <w:t xml:space="preserve"> lập BTC, BGK hội</w:t>
      </w:r>
      <w:r w:rsidR="00BD7C97" w:rsidRPr="002E7ACE">
        <w:rPr>
          <w:color w:val="000000" w:themeColor="text1"/>
          <w:sz w:val="28"/>
          <w:szCs w:val="28"/>
        </w:rPr>
        <w:t xml:space="preserve"> thi </w:t>
      </w:r>
      <w:r w:rsidRPr="002E7ACE">
        <w:rPr>
          <w:color w:val="000000" w:themeColor="text1"/>
          <w:sz w:val="28"/>
          <w:szCs w:val="28"/>
        </w:rPr>
        <w:t>GVDG cấp</w:t>
      </w:r>
      <w:r w:rsidR="00BD7C97" w:rsidRPr="002E7ACE">
        <w:rPr>
          <w:color w:val="000000" w:themeColor="text1"/>
          <w:sz w:val="28"/>
          <w:szCs w:val="28"/>
        </w:rPr>
        <w:t xml:space="preserve"> THCS</w:t>
      </w:r>
      <w:r w:rsidR="0051177A" w:rsidRPr="002E7ACE">
        <w:rPr>
          <w:color w:val="000000" w:themeColor="text1"/>
          <w:sz w:val="28"/>
          <w:szCs w:val="28"/>
        </w:rPr>
        <w:t xml:space="preserve"> năm học 202</w:t>
      </w:r>
      <w:r w:rsidRPr="002E7ACE">
        <w:rPr>
          <w:color w:val="000000" w:themeColor="text1"/>
          <w:sz w:val="28"/>
          <w:szCs w:val="28"/>
        </w:rPr>
        <w:t>4</w:t>
      </w:r>
      <w:r w:rsidR="0051177A" w:rsidRPr="002E7ACE">
        <w:rPr>
          <w:color w:val="000000" w:themeColor="text1"/>
          <w:sz w:val="28"/>
          <w:szCs w:val="28"/>
        </w:rPr>
        <w:t>-202</w:t>
      </w:r>
      <w:r w:rsidRPr="002E7ACE">
        <w:rPr>
          <w:color w:val="000000" w:themeColor="text1"/>
          <w:sz w:val="28"/>
          <w:szCs w:val="28"/>
        </w:rPr>
        <w:t>5</w:t>
      </w:r>
      <w:r w:rsidR="00BD7C97" w:rsidRPr="002E7ACE">
        <w:rPr>
          <w:color w:val="000000" w:themeColor="text1"/>
          <w:sz w:val="28"/>
          <w:szCs w:val="28"/>
        </w:rPr>
        <w:t>;</w:t>
      </w:r>
    </w:p>
    <w:p w14:paraId="63265AA5" w14:textId="7DE8F21A" w:rsidR="00BD7C97" w:rsidRPr="002E7ACE" w:rsidRDefault="00DC436B" w:rsidP="00BD7C97">
      <w:pPr>
        <w:ind w:firstLine="720"/>
        <w:jc w:val="both"/>
        <w:rPr>
          <w:color w:val="000000" w:themeColor="text1"/>
          <w:sz w:val="28"/>
          <w:szCs w:val="28"/>
        </w:rPr>
      </w:pPr>
      <w:r w:rsidRPr="002E7ACE">
        <w:rPr>
          <w:color w:val="000000" w:themeColor="text1"/>
          <w:sz w:val="28"/>
          <w:szCs w:val="28"/>
        </w:rPr>
        <w:t xml:space="preserve"> </w:t>
      </w:r>
      <w:r w:rsidR="00B77A1B" w:rsidRPr="002E7ACE">
        <w:rPr>
          <w:color w:val="000000" w:themeColor="text1"/>
          <w:sz w:val="28"/>
          <w:szCs w:val="28"/>
        </w:rPr>
        <w:t>Thông báo</w:t>
      </w:r>
      <w:r w:rsidR="00BD7C97" w:rsidRPr="002E7ACE">
        <w:rPr>
          <w:color w:val="000000" w:themeColor="text1"/>
          <w:sz w:val="28"/>
          <w:szCs w:val="28"/>
        </w:rPr>
        <w:t xml:space="preserve"> số </w:t>
      </w:r>
      <w:r w:rsidR="00B77A1B" w:rsidRPr="002E7ACE">
        <w:rPr>
          <w:color w:val="000000" w:themeColor="text1"/>
          <w:sz w:val="28"/>
          <w:szCs w:val="28"/>
        </w:rPr>
        <w:t>01</w:t>
      </w:r>
      <w:r w:rsidR="00BD7C97" w:rsidRPr="002E7ACE">
        <w:rPr>
          <w:color w:val="000000" w:themeColor="text1"/>
          <w:sz w:val="28"/>
          <w:szCs w:val="28"/>
        </w:rPr>
        <w:t>/</w:t>
      </w:r>
      <w:r w:rsidR="00B77A1B" w:rsidRPr="002E7ACE">
        <w:rPr>
          <w:color w:val="000000" w:themeColor="text1"/>
          <w:sz w:val="28"/>
          <w:szCs w:val="28"/>
        </w:rPr>
        <w:t>TB</w:t>
      </w:r>
      <w:r w:rsidR="00BD7C97" w:rsidRPr="002E7ACE">
        <w:rPr>
          <w:color w:val="000000" w:themeColor="text1"/>
          <w:sz w:val="28"/>
          <w:szCs w:val="28"/>
        </w:rPr>
        <w:t xml:space="preserve">-PGDĐT ngày </w:t>
      </w:r>
      <w:r w:rsidR="00B77A1B" w:rsidRPr="002E7ACE">
        <w:rPr>
          <w:color w:val="000000" w:themeColor="text1"/>
          <w:sz w:val="28"/>
          <w:szCs w:val="28"/>
        </w:rPr>
        <w:t>28</w:t>
      </w:r>
      <w:r w:rsidR="00BD7C97" w:rsidRPr="002E7ACE">
        <w:rPr>
          <w:color w:val="000000" w:themeColor="text1"/>
          <w:sz w:val="28"/>
          <w:szCs w:val="28"/>
        </w:rPr>
        <w:t>/</w:t>
      </w:r>
      <w:r w:rsidR="00B77A1B" w:rsidRPr="002E7ACE">
        <w:rPr>
          <w:color w:val="000000" w:themeColor="text1"/>
          <w:sz w:val="28"/>
          <w:szCs w:val="28"/>
        </w:rPr>
        <w:t>3</w:t>
      </w:r>
      <w:r w:rsidR="00BD7C97" w:rsidRPr="002E7ACE">
        <w:rPr>
          <w:color w:val="000000" w:themeColor="text1"/>
          <w:sz w:val="28"/>
          <w:szCs w:val="28"/>
        </w:rPr>
        <w:t>/202</w:t>
      </w:r>
      <w:r w:rsidR="00B77A1B" w:rsidRPr="002E7ACE">
        <w:rPr>
          <w:color w:val="000000" w:themeColor="text1"/>
          <w:sz w:val="28"/>
          <w:szCs w:val="28"/>
        </w:rPr>
        <w:t>5</w:t>
      </w:r>
      <w:r w:rsidR="00BD7C97" w:rsidRPr="002E7ACE">
        <w:rPr>
          <w:color w:val="000000" w:themeColor="text1"/>
          <w:sz w:val="28"/>
          <w:szCs w:val="28"/>
        </w:rPr>
        <w:t xml:space="preserve"> của Phòng Giáo dục và Đào tạo huyện Vĩnh Thuận về </w:t>
      </w:r>
      <w:r w:rsidR="00B77A1B" w:rsidRPr="002E7ACE">
        <w:rPr>
          <w:color w:val="000000" w:themeColor="text1"/>
          <w:sz w:val="28"/>
          <w:szCs w:val="28"/>
        </w:rPr>
        <w:t>thông báo lịch chấm thi, nhiệm vụ của thí sinh dự thi GVDG câp huyện năm học 2024-2025.</w:t>
      </w:r>
    </w:p>
    <w:p w14:paraId="452FA4C7" w14:textId="52306A0A" w:rsidR="004B12BA" w:rsidRPr="002E01DE" w:rsidRDefault="004B12BA" w:rsidP="00A027C9">
      <w:pPr>
        <w:ind w:firstLine="720"/>
        <w:jc w:val="both"/>
        <w:rPr>
          <w:b/>
          <w:bCs/>
          <w:color w:val="000000" w:themeColor="text1"/>
          <w:sz w:val="28"/>
          <w:szCs w:val="28"/>
        </w:rPr>
      </w:pPr>
      <w:r w:rsidRPr="002E01DE">
        <w:rPr>
          <w:b/>
          <w:bCs/>
          <w:color w:val="000000" w:themeColor="text1"/>
          <w:sz w:val="28"/>
          <w:szCs w:val="28"/>
        </w:rPr>
        <w:t xml:space="preserve">III. Kế hoạch hoạt động tháng </w:t>
      </w:r>
      <w:r w:rsidR="00453D42">
        <w:rPr>
          <w:b/>
          <w:bCs/>
          <w:color w:val="000000" w:themeColor="text1"/>
          <w:sz w:val="28"/>
          <w:szCs w:val="28"/>
        </w:rPr>
        <w:t>0</w:t>
      </w:r>
      <w:r w:rsidR="003031D7">
        <w:rPr>
          <w:b/>
          <w:bCs/>
          <w:color w:val="000000" w:themeColor="text1"/>
          <w:sz w:val="28"/>
          <w:szCs w:val="28"/>
        </w:rPr>
        <w:t>4</w:t>
      </w:r>
    </w:p>
    <w:p w14:paraId="2D4D5F90" w14:textId="77777777" w:rsidR="004B12BA" w:rsidRPr="002E01DE" w:rsidRDefault="004B12BA" w:rsidP="004B12BA">
      <w:pPr>
        <w:ind w:firstLine="720"/>
        <w:jc w:val="both"/>
        <w:rPr>
          <w:b/>
          <w:color w:val="000000" w:themeColor="text1"/>
          <w:sz w:val="28"/>
          <w:szCs w:val="28"/>
        </w:rPr>
      </w:pPr>
      <w:r w:rsidRPr="002E01DE">
        <w:rPr>
          <w:b/>
          <w:color w:val="000000" w:themeColor="text1"/>
          <w:sz w:val="28"/>
          <w:szCs w:val="28"/>
        </w:rPr>
        <w:t>1. Hoạt động chuyên môn:</w:t>
      </w:r>
    </w:p>
    <w:p w14:paraId="0C57DAE7" w14:textId="41B86C7A" w:rsidR="004B12BA" w:rsidRDefault="004B12BA" w:rsidP="004B12BA">
      <w:pPr>
        <w:ind w:firstLine="720"/>
        <w:jc w:val="both"/>
        <w:rPr>
          <w:color w:val="000000" w:themeColor="text1"/>
          <w:sz w:val="28"/>
          <w:szCs w:val="28"/>
        </w:rPr>
      </w:pPr>
      <w:r w:rsidRPr="002E01DE">
        <w:rPr>
          <w:color w:val="000000" w:themeColor="text1"/>
          <w:sz w:val="28"/>
          <w:szCs w:val="28"/>
        </w:rPr>
        <w:t xml:space="preserve">- Tham gia họp chi Bộ-HĐSP. Thực hiện giảng dạy </w:t>
      </w:r>
      <w:r w:rsidR="000714D4">
        <w:rPr>
          <w:color w:val="000000" w:themeColor="text1"/>
          <w:sz w:val="28"/>
          <w:szCs w:val="28"/>
        </w:rPr>
        <w:t xml:space="preserve">theo </w:t>
      </w:r>
      <w:r w:rsidRPr="002E01DE">
        <w:rPr>
          <w:color w:val="000000" w:themeColor="text1"/>
          <w:sz w:val="28"/>
          <w:szCs w:val="28"/>
        </w:rPr>
        <w:t>đúng BCNH</w:t>
      </w:r>
      <w:r w:rsidR="003052B7">
        <w:rPr>
          <w:color w:val="000000" w:themeColor="text1"/>
          <w:sz w:val="28"/>
          <w:szCs w:val="28"/>
        </w:rPr>
        <w:t>.</w:t>
      </w:r>
    </w:p>
    <w:p w14:paraId="13983BAA" w14:textId="6E135F59" w:rsidR="00A143EC" w:rsidRDefault="00A143EC" w:rsidP="00B777BB">
      <w:pPr>
        <w:ind w:firstLine="720"/>
        <w:jc w:val="both"/>
        <w:rPr>
          <w:color w:val="000000" w:themeColor="text1"/>
          <w:sz w:val="28"/>
          <w:szCs w:val="28"/>
        </w:rPr>
      </w:pPr>
      <w:r w:rsidRPr="002E01DE">
        <w:rPr>
          <w:color w:val="000000" w:themeColor="text1"/>
          <w:sz w:val="28"/>
          <w:szCs w:val="28"/>
        </w:rPr>
        <w:t xml:space="preserve">- </w:t>
      </w:r>
      <w:r w:rsidR="00A67EC6">
        <w:rPr>
          <w:color w:val="000000" w:themeColor="text1"/>
          <w:sz w:val="28"/>
          <w:szCs w:val="28"/>
        </w:rPr>
        <w:t>Tiếp tục t</w:t>
      </w:r>
      <w:r w:rsidR="003C4181" w:rsidRPr="002E01DE">
        <w:rPr>
          <w:color w:val="000000" w:themeColor="text1"/>
          <w:sz w:val="28"/>
          <w:szCs w:val="28"/>
        </w:rPr>
        <w:t>hực hiện kế hoạch giáo dục, giảng dạy</w:t>
      </w:r>
      <w:r w:rsidR="00061BA5" w:rsidRPr="002E01DE">
        <w:rPr>
          <w:color w:val="000000" w:themeColor="text1"/>
          <w:sz w:val="28"/>
          <w:szCs w:val="28"/>
        </w:rPr>
        <w:t xml:space="preserve">, đánh giá tiết dạy </w:t>
      </w:r>
      <w:r w:rsidR="003C4181" w:rsidRPr="002E01DE">
        <w:rPr>
          <w:color w:val="000000" w:themeColor="text1"/>
          <w:sz w:val="28"/>
          <w:szCs w:val="28"/>
        </w:rPr>
        <w:t>theo</w:t>
      </w:r>
      <w:r w:rsidRPr="002E01DE">
        <w:rPr>
          <w:color w:val="000000" w:themeColor="text1"/>
          <w:sz w:val="28"/>
          <w:szCs w:val="28"/>
        </w:rPr>
        <w:t xml:space="preserve"> Công văn 5512/BGDĐT-GDTrH về việc xây dựng và tổ chức thực hiện kế hoạch giáo dục của nhà trường. </w:t>
      </w:r>
    </w:p>
    <w:p w14:paraId="2FAF6950" w14:textId="32BCB303" w:rsidR="003C4181" w:rsidRDefault="003C4181" w:rsidP="003C4181">
      <w:pPr>
        <w:ind w:firstLine="720"/>
        <w:jc w:val="both"/>
        <w:rPr>
          <w:color w:val="000000" w:themeColor="text1"/>
          <w:sz w:val="28"/>
          <w:szCs w:val="28"/>
        </w:rPr>
      </w:pPr>
      <w:r w:rsidRPr="002E01DE">
        <w:rPr>
          <w:color w:val="000000" w:themeColor="text1"/>
          <w:sz w:val="28"/>
          <w:szCs w:val="28"/>
        </w:rPr>
        <w:t xml:space="preserve">- </w:t>
      </w:r>
      <w:r w:rsidR="00BB3504">
        <w:rPr>
          <w:color w:val="000000" w:themeColor="text1"/>
          <w:sz w:val="28"/>
          <w:szCs w:val="28"/>
        </w:rPr>
        <w:t>Duy trì</w:t>
      </w:r>
      <w:r w:rsidR="00A67EC6">
        <w:rPr>
          <w:color w:val="000000" w:themeColor="text1"/>
          <w:sz w:val="28"/>
          <w:szCs w:val="28"/>
        </w:rPr>
        <w:t xml:space="preserve"> hoạt động</w:t>
      </w:r>
      <w:r w:rsidRPr="002E01DE">
        <w:rPr>
          <w:color w:val="000000" w:themeColor="text1"/>
          <w:sz w:val="28"/>
          <w:szCs w:val="28"/>
        </w:rPr>
        <w:t xml:space="preserve"> câu lạc bộ thể thao của trường để đáp ứng tiêu chí xây dựng nông thôn mới nâng cao. </w:t>
      </w:r>
    </w:p>
    <w:p w14:paraId="1C013E9C" w14:textId="77777777" w:rsidR="00D87828" w:rsidRDefault="00D87828" w:rsidP="00D87828">
      <w:pPr>
        <w:ind w:firstLine="720"/>
        <w:jc w:val="both"/>
        <w:rPr>
          <w:color w:val="000000" w:themeColor="text1"/>
          <w:sz w:val="28"/>
          <w:szCs w:val="28"/>
        </w:rPr>
      </w:pPr>
      <w:r w:rsidRPr="002E01DE">
        <w:rPr>
          <w:color w:val="000000" w:themeColor="text1"/>
          <w:sz w:val="28"/>
          <w:szCs w:val="28"/>
        </w:rPr>
        <w:t xml:space="preserve">- Tiếp tục phụ đạo học sinh yếu kém sau kiểm tra </w:t>
      </w:r>
      <w:r>
        <w:rPr>
          <w:color w:val="000000" w:themeColor="text1"/>
          <w:sz w:val="28"/>
          <w:szCs w:val="28"/>
        </w:rPr>
        <w:t>giữa</w:t>
      </w:r>
      <w:r w:rsidRPr="002E01DE">
        <w:rPr>
          <w:color w:val="000000" w:themeColor="text1"/>
          <w:sz w:val="28"/>
          <w:szCs w:val="28"/>
        </w:rPr>
        <w:t xml:space="preserve"> kỳ I</w:t>
      </w:r>
      <w:r>
        <w:rPr>
          <w:color w:val="000000" w:themeColor="text1"/>
          <w:sz w:val="28"/>
          <w:szCs w:val="28"/>
        </w:rPr>
        <w:t>I; Tiếp tục soạn bài giảng điện tử đưa lên kho bài giảng của trường ở HKII.</w:t>
      </w:r>
    </w:p>
    <w:p w14:paraId="5311D913" w14:textId="23792AFF" w:rsidR="00977A01" w:rsidRDefault="003761ED" w:rsidP="004B12BA">
      <w:pPr>
        <w:ind w:firstLine="720"/>
        <w:jc w:val="both"/>
        <w:rPr>
          <w:color w:val="000000" w:themeColor="text1"/>
          <w:sz w:val="28"/>
          <w:szCs w:val="28"/>
        </w:rPr>
      </w:pPr>
      <w:r>
        <w:rPr>
          <w:color w:val="000000" w:themeColor="text1"/>
          <w:sz w:val="28"/>
          <w:szCs w:val="28"/>
        </w:rPr>
        <w:t xml:space="preserve">- Tổ chức </w:t>
      </w:r>
      <w:r w:rsidR="000714D4">
        <w:rPr>
          <w:color w:val="000000" w:themeColor="text1"/>
          <w:sz w:val="28"/>
          <w:szCs w:val="28"/>
        </w:rPr>
        <w:t xml:space="preserve">ôn tập, ra đề chuẩn bị cho </w:t>
      </w:r>
      <w:r>
        <w:rPr>
          <w:color w:val="000000" w:themeColor="text1"/>
          <w:sz w:val="28"/>
          <w:szCs w:val="28"/>
        </w:rPr>
        <w:t xml:space="preserve">kiểm tra </w:t>
      </w:r>
      <w:r w:rsidR="000714D4">
        <w:rPr>
          <w:color w:val="000000" w:themeColor="text1"/>
          <w:sz w:val="28"/>
          <w:szCs w:val="28"/>
        </w:rPr>
        <w:t>cuối</w:t>
      </w:r>
      <w:r w:rsidR="00CB49F3">
        <w:rPr>
          <w:color w:val="000000" w:themeColor="text1"/>
          <w:sz w:val="28"/>
          <w:szCs w:val="28"/>
        </w:rPr>
        <w:t xml:space="preserve"> kỳ II</w:t>
      </w:r>
      <w:r w:rsidR="00977A01">
        <w:rPr>
          <w:color w:val="000000" w:themeColor="text1"/>
          <w:sz w:val="28"/>
          <w:szCs w:val="28"/>
        </w:rPr>
        <w:t xml:space="preserve"> đối với các khối lớp</w:t>
      </w:r>
      <w:r w:rsidR="00FE5BF8">
        <w:rPr>
          <w:color w:val="000000" w:themeColor="text1"/>
          <w:sz w:val="28"/>
          <w:szCs w:val="28"/>
        </w:rPr>
        <w:t xml:space="preserve"> (trừ các môn Sở ra đề).</w:t>
      </w:r>
    </w:p>
    <w:p w14:paraId="237CB5FC" w14:textId="0AA1C9CF" w:rsidR="00C84347" w:rsidRDefault="00C84347" w:rsidP="004B12BA">
      <w:pPr>
        <w:ind w:firstLine="720"/>
        <w:jc w:val="both"/>
        <w:rPr>
          <w:color w:val="000000" w:themeColor="text1"/>
          <w:sz w:val="28"/>
          <w:szCs w:val="28"/>
        </w:rPr>
      </w:pPr>
      <w:r>
        <w:rPr>
          <w:color w:val="000000" w:themeColor="text1"/>
          <w:sz w:val="28"/>
          <w:szCs w:val="28"/>
        </w:rPr>
        <w:t>- Kiểm tra sơ bộ hồ sơ học sinh lớp 9 chuẩn bị cho công tác xét TN THCS</w:t>
      </w:r>
      <w:r w:rsidR="00137B3D">
        <w:rPr>
          <w:color w:val="000000" w:themeColor="text1"/>
          <w:sz w:val="28"/>
          <w:szCs w:val="28"/>
        </w:rPr>
        <w:t>; hoàn thành csdl trên vnEdu của GV và HS.</w:t>
      </w:r>
    </w:p>
    <w:p w14:paraId="7BC7CC5C" w14:textId="36A9B644" w:rsidR="00BB1378" w:rsidRDefault="00BB1378" w:rsidP="004B12BA">
      <w:pPr>
        <w:ind w:firstLine="720"/>
        <w:jc w:val="both"/>
        <w:rPr>
          <w:color w:val="000000" w:themeColor="text1"/>
          <w:sz w:val="28"/>
          <w:szCs w:val="28"/>
        </w:rPr>
      </w:pPr>
      <w:r>
        <w:rPr>
          <w:color w:val="000000" w:themeColor="text1"/>
          <w:sz w:val="28"/>
          <w:szCs w:val="28"/>
        </w:rPr>
        <w:t>- Thống kê số liệu HS tuyển sinh vào lớp 6</w:t>
      </w:r>
    </w:p>
    <w:p w14:paraId="04A1B62A" w14:textId="670E2BFE" w:rsidR="00BA4B63" w:rsidRDefault="00BA4B63" w:rsidP="00BA4B63">
      <w:pPr>
        <w:ind w:firstLine="720"/>
        <w:jc w:val="both"/>
        <w:rPr>
          <w:color w:val="000000" w:themeColor="text1"/>
          <w:sz w:val="28"/>
          <w:szCs w:val="28"/>
        </w:rPr>
      </w:pPr>
      <w:r w:rsidRPr="002E01DE">
        <w:rPr>
          <w:color w:val="000000" w:themeColor="text1"/>
          <w:sz w:val="28"/>
          <w:szCs w:val="28"/>
        </w:rPr>
        <w:t>- Thực hiện giờ giấc dạy và học đúng quy định, nhắc nhỡ các lớp vệ sinh thường xuyên trước và sau giờ học kể cả các phòng chung dãy đã phân công … Nhắc nhỡ học sinh thực hiện tốt nội quy học sinh: (Đạo đức, ATGT…)</w:t>
      </w:r>
      <w:r w:rsidR="00D36448">
        <w:rPr>
          <w:color w:val="000000" w:themeColor="text1"/>
          <w:sz w:val="28"/>
          <w:szCs w:val="28"/>
        </w:rPr>
        <w:t>.</w:t>
      </w:r>
    </w:p>
    <w:p w14:paraId="22BE3C8F" w14:textId="5F004686" w:rsidR="00BA4B63" w:rsidRPr="002E01DE" w:rsidRDefault="00D36448" w:rsidP="00BA4B63">
      <w:pPr>
        <w:ind w:firstLine="720"/>
        <w:jc w:val="both"/>
        <w:rPr>
          <w:color w:val="000000" w:themeColor="text1"/>
          <w:sz w:val="28"/>
          <w:szCs w:val="28"/>
        </w:rPr>
      </w:pPr>
      <w:r>
        <w:rPr>
          <w:color w:val="000000" w:themeColor="text1"/>
          <w:sz w:val="28"/>
          <w:szCs w:val="28"/>
        </w:rPr>
        <w:t xml:space="preserve">- </w:t>
      </w:r>
      <w:r w:rsidR="00BA4B63" w:rsidRPr="002E01DE">
        <w:rPr>
          <w:color w:val="000000" w:themeColor="text1"/>
          <w:sz w:val="28"/>
          <w:szCs w:val="28"/>
        </w:rPr>
        <w:t>Tiếp tục thực hiện đổi mới sinh hoạt chuyên môn qua bài học minh họa, giải quyết các bài, tiết khó.</w:t>
      </w:r>
      <w:r w:rsidR="00BA4B63">
        <w:rPr>
          <w:color w:val="000000" w:themeColor="text1"/>
          <w:sz w:val="28"/>
          <w:szCs w:val="28"/>
        </w:rPr>
        <w:t xml:space="preserve"> S</w:t>
      </w:r>
      <w:r w:rsidR="00BA4B63" w:rsidRPr="002E01DE">
        <w:rPr>
          <w:color w:val="000000" w:themeColor="text1"/>
          <w:sz w:val="28"/>
          <w:szCs w:val="28"/>
        </w:rPr>
        <w:t xml:space="preserve">ử dụng </w:t>
      </w:r>
      <w:r w:rsidR="00BA4B63">
        <w:rPr>
          <w:color w:val="000000" w:themeColor="text1"/>
          <w:sz w:val="28"/>
          <w:szCs w:val="28"/>
        </w:rPr>
        <w:t>các</w:t>
      </w:r>
      <w:r w:rsidR="00BA4B63" w:rsidRPr="002E01DE">
        <w:rPr>
          <w:color w:val="000000" w:themeColor="text1"/>
          <w:sz w:val="28"/>
          <w:szCs w:val="28"/>
        </w:rPr>
        <w:t xml:space="preserve"> thiết bị sẵn có, ứng dụng CNTT</w:t>
      </w:r>
      <w:r w:rsidR="00BA4B63">
        <w:rPr>
          <w:color w:val="000000" w:themeColor="text1"/>
          <w:sz w:val="28"/>
          <w:szCs w:val="28"/>
        </w:rPr>
        <w:t>.</w:t>
      </w:r>
    </w:p>
    <w:p w14:paraId="75E70E01" w14:textId="38E28BD1" w:rsidR="00220D7A" w:rsidRPr="002E01DE" w:rsidRDefault="00EF72A1" w:rsidP="00220D7A">
      <w:pPr>
        <w:ind w:firstLine="720"/>
        <w:jc w:val="both"/>
        <w:rPr>
          <w:color w:val="000000" w:themeColor="text1"/>
          <w:sz w:val="28"/>
          <w:szCs w:val="28"/>
        </w:rPr>
      </w:pPr>
      <w:r>
        <w:rPr>
          <w:color w:val="000000" w:themeColor="text1"/>
          <w:sz w:val="28"/>
          <w:szCs w:val="28"/>
        </w:rPr>
        <w:t xml:space="preserve">- </w:t>
      </w:r>
      <w:r w:rsidR="00FE5BF8">
        <w:rPr>
          <w:color w:val="000000" w:themeColor="text1"/>
          <w:sz w:val="28"/>
          <w:szCs w:val="28"/>
        </w:rPr>
        <w:t xml:space="preserve">Tham gia dự thi </w:t>
      </w:r>
      <w:r w:rsidR="00137B3D">
        <w:rPr>
          <w:color w:val="000000" w:themeColor="text1"/>
          <w:sz w:val="28"/>
          <w:szCs w:val="28"/>
        </w:rPr>
        <w:t xml:space="preserve">thực hành </w:t>
      </w:r>
      <w:r w:rsidR="00FE5BF8">
        <w:rPr>
          <w:color w:val="000000" w:themeColor="text1"/>
          <w:sz w:val="28"/>
          <w:szCs w:val="28"/>
        </w:rPr>
        <w:t>GVDG</w:t>
      </w:r>
      <w:r w:rsidR="00D36448">
        <w:rPr>
          <w:color w:val="000000" w:themeColor="text1"/>
          <w:sz w:val="28"/>
          <w:szCs w:val="28"/>
        </w:rPr>
        <w:t xml:space="preserve"> cấp trường</w:t>
      </w:r>
      <w:r w:rsidR="00FE5BF8">
        <w:rPr>
          <w:color w:val="000000" w:themeColor="text1"/>
          <w:sz w:val="28"/>
          <w:szCs w:val="28"/>
        </w:rPr>
        <w:t xml:space="preserve"> từ ngày 03-15/04/2025</w:t>
      </w:r>
      <w:r w:rsidR="00137B3D">
        <w:rPr>
          <w:color w:val="000000" w:themeColor="text1"/>
          <w:sz w:val="28"/>
          <w:szCs w:val="28"/>
        </w:rPr>
        <w:t>, thi trình bày báo cáo giải pháp từ ngày 16-17/4/2025</w:t>
      </w:r>
      <w:r w:rsidR="00220D7A">
        <w:rPr>
          <w:color w:val="000000" w:themeColor="text1"/>
          <w:sz w:val="28"/>
          <w:szCs w:val="28"/>
        </w:rPr>
        <w:t>; chuẩn bị tốt các điều kiện cho GV tham gia dự thi GVDG cấp huyện.</w:t>
      </w:r>
    </w:p>
    <w:p w14:paraId="1528B6C5" w14:textId="5E2782E3" w:rsidR="00323FF0" w:rsidRDefault="00323FF0" w:rsidP="00BA4B63">
      <w:pPr>
        <w:ind w:firstLine="720"/>
        <w:jc w:val="both"/>
        <w:rPr>
          <w:color w:val="000000" w:themeColor="text1"/>
          <w:sz w:val="28"/>
          <w:szCs w:val="28"/>
        </w:rPr>
      </w:pPr>
      <w:r>
        <w:rPr>
          <w:color w:val="000000" w:themeColor="text1"/>
          <w:sz w:val="28"/>
          <w:szCs w:val="28"/>
        </w:rPr>
        <w:t>- Nghĩ trực lễ giổ Tổ Hùng Vương, 30/4</w:t>
      </w:r>
    </w:p>
    <w:p w14:paraId="4EA7F3B4" w14:textId="77777777" w:rsidR="004B12BA" w:rsidRPr="002E01DE" w:rsidRDefault="004B12BA" w:rsidP="004B12BA">
      <w:pPr>
        <w:ind w:firstLine="720"/>
        <w:jc w:val="both"/>
        <w:rPr>
          <w:color w:val="000000" w:themeColor="text1"/>
          <w:sz w:val="28"/>
          <w:szCs w:val="28"/>
        </w:rPr>
      </w:pPr>
      <w:r w:rsidRPr="002E01DE">
        <w:rPr>
          <w:color w:val="000000" w:themeColor="text1"/>
          <w:sz w:val="28"/>
          <w:szCs w:val="28"/>
        </w:rPr>
        <w:t>- Thường xuyên cập nhật mail, cập nhật thông tin nhà trường trên trang Web…</w:t>
      </w:r>
    </w:p>
    <w:p w14:paraId="5A6A4EE6" w14:textId="1BC6DA25" w:rsidR="00A027C9" w:rsidRPr="002E01DE" w:rsidRDefault="00210328" w:rsidP="00210328">
      <w:pPr>
        <w:ind w:firstLine="720"/>
        <w:rPr>
          <w:b/>
          <w:color w:val="000000" w:themeColor="text1"/>
          <w:sz w:val="28"/>
          <w:szCs w:val="28"/>
        </w:rPr>
      </w:pPr>
      <w:r w:rsidRPr="002E01DE">
        <w:rPr>
          <w:b/>
          <w:color w:val="000000" w:themeColor="text1"/>
          <w:sz w:val="28"/>
          <w:szCs w:val="28"/>
        </w:rPr>
        <w:t xml:space="preserve">2.  Hoạt động của GVBM- </w:t>
      </w:r>
      <w:r w:rsidR="00A027C9" w:rsidRPr="002E01DE">
        <w:rPr>
          <w:b/>
          <w:color w:val="000000" w:themeColor="text1"/>
          <w:sz w:val="28"/>
          <w:szCs w:val="28"/>
        </w:rPr>
        <w:t>GVCN</w:t>
      </w:r>
    </w:p>
    <w:p w14:paraId="3B61C0DF" w14:textId="5ED1BAC1" w:rsidR="00A027C9" w:rsidRPr="002E01DE" w:rsidRDefault="00A027C9" w:rsidP="00A027C9">
      <w:pPr>
        <w:ind w:firstLine="720"/>
        <w:jc w:val="both"/>
        <w:rPr>
          <w:color w:val="000000" w:themeColor="text1"/>
          <w:sz w:val="28"/>
          <w:szCs w:val="28"/>
        </w:rPr>
      </w:pPr>
      <w:r w:rsidRPr="002E01DE">
        <w:rPr>
          <w:color w:val="000000" w:themeColor="text1"/>
          <w:sz w:val="28"/>
          <w:szCs w:val="28"/>
        </w:rPr>
        <w:t xml:space="preserve">- Thực hiện chương trình giảng dạy theo biên chế năm học. </w:t>
      </w:r>
    </w:p>
    <w:p w14:paraId="3030F365" w14:textId="4FAD247D" w:rsidR="00A027C9" w:rsidRPr="002E01DE" w:rsidRDefault="00A027C9" w:rsidP="00A027C9">
      <w:pPr>
        <w:ind w:firstLine="720"/>
        <w:jc w:val="both"/>
        <w:rPr>
          <w:color w:val="000000" w:themeColor="text1"/>
          <w:sz w:val="28"/>
          <w:szCs w:val="28"/>
        </w:rPr>
      </w:pPr>
      <w:r w:rsidRPr="002E01DE">
        <w:rPr>
          <w:color w:val="000000" w:themeColor="text1"/>
          <w:sz w:val="28"/>
          <w:szCs w:val="28"/>
        </w:rPr>
        <w:t xml:space="preserve">- Theo dõi thường xuyên nề nếp học sinh, kết hợp đoàn đội </w:t>
      </w:r>
      <w:r w:rsidR="00524912" w:rsidRPr="002E01DE">
        <w:rPr>
          <w:color w:val="000000" w:themeColor="text1"/>
          <w:sz w:val="28"/>
          <w:szCs w:val="28"/>
        </w:rPr>
        <w:t>giáo dục</w:t>
      </w:r>
      <w:r w:rsidRPr="002E01DE">
        <w:rPr>
          <w:color w:val="000000" w:themeColor="text1"/>
          <w:sz w:val="28"/>
          <w:szCs w:val="28"/>
        </w:rPr>
        <w:t xml:space="preserve"> kịp thời các em HS vi phạm</w:t>
      </w:r>
      <w:r w:rsidR="00220D7A">
        <w:rPr>
          <w:color w:val="000000" w:themeColor="text1"/>
          <w:sz w:val="28"/>
          <w:szCs w:val="28"/>
        </w:rPr>
        <w:t>, chuẩn bị tốt công tác phối hợp tạo điều kiện cho GV tham gia dự thi GVDG cấp huyện</w:t>
      </w:r>
      <w:r w:rsidR="000714D4">
        <w:rPr>
          <w:color w:val="000000" w:themeColor="text1"/>
          <w:sz w:val="28"/>
          <w:szCs w:val="28"/>
        </w:rPr>
        <w:t>.</w:t>
      </w:r>
    </w:p>
    <w:p w14:paraId="60F62F00" w14:textId="2EF66FB5" w:rsidR="00A027C9" w:rsidRPr="002E01DE" w:rsidRDefault="00A027C9" w:rsidP="00A027C9">
      <w:pPr>
        <w:ind w:firstLine="720"/>
        <w:jc w:val="both"/>
        <w:rPr>
          <w:color w:val="000000" w:themeColor="text1"/>
          <w:sz w:val="28"/>
          <w:szCs w:val="28"/>
        </w:rPr>
      </w:pPr>
      <w:r w:rsidRPr="002E01DE">
        <w:rPr>
          <w:color w:val="000000" w:themeColor="text1"/>
          <w:sz w:val="28"/>
          <w:szCs w:val="28"/>
        </w:rPr>
        <w:t xml:space="preserve">- Hoàn thành các loại HSSS theo quy định. </w:t>
      </w:r>
    </w:p>
    <w:p w14:paraId="57D8AE60" w14:textId="3D30BF8D" w:rsidR="00FC6A39" w:rsidRDefault="00A027C9" w:rsidP="00A027C9">
      <w:pPr>
        <w:ind w:firstLine="720"/>
        <w:jc w:val="both"/>
        <w:rPr>
          <w:color w:val="000000" w:themeColor="text1"/>
          <w:sz w:val="28"/>
          <w:szCs w:val="28"/>
        </w:rPr>
      </w:pPr>
      <w:bookmarkStart w:id="0" w:name="_heading=h.30j0zll" w:colFirst="0" w:colLast="0"/>
      <w:bookmarkEnd w:id="0"/>
      <w:r w:rsidRPr="002E01DE">
        <w:rPr>
          <w:color w:val="000000" w:themeColor="text1"/>
          <w:sz w:val="28"/>
          <w:szCs w:val="28"/>
        </w:rPr>
        <w:lastRenderedPageBreak/>
        <w:t>-</w:t>
      </w:r>
      <w:r w:rsidR="001D4895" w:rsidRPr="002E01DE">
        <w:rPr>
          <w:color w:val="000000" w:themeColor="text1"/>
          <w:sz w:val="28"/>
          <w:szCs w:val="28"/>
        </w:rPr>
        <w:t xml:space="preserve"> Duy trì </w:t>
      </w:r>
      <w:r w:rsidR="00220D7A">
        <w:rPr>
          <w:color w:val="000000" w:themeColor="text1"/>
          <w:sz w:val="28"/>
          <w:szCs w:val="28"/>
        </w:rPr>
        <w:t>phụ đạo học sinh yếu kém; ra đề chuẩn bị công tác kiểm tra cuối HKII</w:t>
      </w:r>
      <w:r w:rsidR="00D676C4" w:rsidRPr="002E01DE">
        <w:rPr>
          <w:color w:val="000000" w:themeColor="text1"/>
          <w:sz w:val="28"/>
          <w:szCs w:val="28"/>
        </w:rPr>
        <w:t>.</w:t>
      </w:r>
    </w:p>
    <w:p w14:paraId="476181F8" w14:textId="011CCD95" w:rsidR="00847981" w:rsidRDefault="00847981" w:rsidP="00A027C9">
      <w:pPr>
        <w:ind w:firstLine="720"/>
        <w:jc w:val="both"/>
        <w:rPr>
          <w:color w:val="000000" w:themeColor="text1"/>
          <w:sz w:val="28"/>
          <w:szCs w:val="28"/>
        </w:rPr>
      </w:pPr>
      <w:r>
        <w:rPr>
          <w:color w:val="000000" w:themeColor="text1"/>
          <w:sz w:val="28"/>
          <w:szCs w:val="28"/>
        </w:rPr>
        <w:t xml:space="preserve">- </w:t>
      </w:r>
      <w:r w:rsidR="00220D7A">
        <w:rPr>
          <w:color w:val="000000" w:themeColor="text1"/>
          <w:sz w:val="28"/>
          <w:szCs w:val="28"/>
        </w:rPr>
        <w:t>Tham gia dự thi GVDG theo kế hoạch từ ngày 03-17/04/2025</w:t>
      </w:r>
      <w:r>
        <w:rPr>
          <w:color w:val="000000" w:themeColor="text1"/>
          <w:sz w:val="28"/>
          <w:szCs w:val="28"/>
        </w:rPr>
        <w:t>.</w:t>
      </w:r>
    </w:p>
    <w:p w14:paraId="5715E3FC" w14:textId="1E5AD244" w:rsidR="001D4895" w:rsidRPr="002E01DE" w:rsidRDefault="00A027C9" w:rsidP="001D4895">
      <w:pPr>
        <w:ind w:firstLine="720"/>
        <w:jc w:val="both"/>
        <w:rPr>
          <w:color w:val="000000" w:themeColor="text1"/>
          <w:sz w:val="28"/>
          <w:szCs w:val="28"/>
        </w:rPr>
      </w:pPr>
      <w:r w:rsidRPr="002E01DE">
        <w:rPr>
          <w:color w:val="000000" w:themeColor="text1"/>
          <w:sz w:val="28"/>
          <w:szCs w:val="28"/>
        </w:rPr>
        <w:t xml:space="preserve">- Thực hiện công tác khác do nhà trường tổ chức, </w:t>
      </w:r>
      <w:r w:rsidR="00B36B76">
        <w:rPr>
          <w:color w:val="000000" w:themeColor="text1"/>
          <w:sz w:val="28"/>
          <w:szCs w:val="28"/>
        </w:rPr>
        <w:t>chuẩn bị các loại HSSS đón Đoàn kiểm tra của PGD</w:t>
      </w:r>
      <w:r w:rsidR="00220D7A">
        <w:rPr>
          <w:color w:val="000000" w:themeColor="text1"/>
          <w:sz w:val="28"/>
          <w:szCs w:val="28"/>
        </w:rPr>
        <w:t xml:space="preserve"> (nếu có)</w:t>
      </w:r>
      <w:r w:rsidR="00B36B76">
        <w:rPr>
          <w:color w:val="000000" w:themeColor="text1"/>
          <w:sz w:val="28"/>
          <w:szCs w:val="28"/>
        </w:rPr>
        <w:t>.</w:t>
      </w:r>
    </w:p>
    <w:p w14:paraId="64AF2A2A" w14:textId="29A27287" w:rsidR="00524912" w:rsidRPr="002E01DE" w:rsidRDefault="00524912" w:rsidP="001D4895">
      <w:pPr>
        <w:ind w:firstLine="720"/>
        <w:jc w:val="both"/>
        <w:rPr>
          <w:color w:val="000000" w:themeColor="text1"/>
          <w:sz w:val="28"/>
          <w:szCs w:val="28"/>
        </w:rPr>
      </w:pPr>
      <w:r w:rsidRPr="002E01DE">
        <w:rPr>
          <w:bCs/>
          <w:color w:val="000000" w:themeColor="text1"/>
          <w:sz w:val="28"/>
          <w:szCs w:val="28"/>
        </w:rPr>
        <w:t xml:space="preserve">Trên đây là kế hoạch hoạt động tháng </w:t>
      </w:r>
      <w:r w:rsidR="00A74CEC">
        <w:rPr>
          <w:bCs/>
          <w:color w:val="000000" w:themeColor="text1"/>
          <w:sz w:val="28"/>
          <w:szCs w:val="28"/>
          <w:lang w:val="vi-VN"/>
        </w:rPr>
        <w:t>0</w:t>
      </w:r>
      <w:r w:rsidR="003031D7">
        <w:rPr>
          <w:bCs/>
          <w:color w:val="000000" w:themeColor="text1"/>
          <w:sz w:val="28"/>
          <w:szCs w:val="28"/>
        </w:rPr>
        <w:t>4</w:t>
      </w:r>
      <w:r w:rsidRPr="002E01DE">
        <w:rPr>
          <w:bCs/>
          <w:color w:val="000000" w:themeColor="text1"/>
          <w:sz w:val="28"/>
          <w:szCs w:val="28"/>
        </w:rPr>
        <w:t>/202</w:t>
      </w:r>
      <w:r w:rsidR="00220D7A">
        <w:rPr>
          <w:bCs/>
          <w:color w:val="000000" w:themeColor="text1"/>
          <w:sz w:val="28"/>
          <w:szCs w:val="28"/>
        </w:rPr>
        <w:t>5</w:t>
      </w:r>
      <w:r w:rsidRPr="002E01DE">
        <w:rPr>
          <w:bCs/>
          <w:color w:val="000000" w:themeColor="text1"/>
          <w:sz w:val="28"/>
          <w:szCs w:val="28"/>
        </w:rPr>
        <w:t xml:space="preserve"> của Chuyên môn THCS trường TH&amp;THCS Vĩnh Bình Bắc năm học 202</w:t>
      </w:r>
      <w:r w:rsidR="00220D7A">
        <w:rPr>
          <w:bCs/>
          <w:color w:val="000000" w:themeColor="text1"/>
          <w:sz w:val="28"/>
          <w:szCs w:val="28"/>
        </w:rPr>
        <w:t>4</w:t>
      </w:r>
      <w:r w:rsidRPr="002E01DE">
        <w:rPr>
          <w:bCs/>
          <w:color w:val="000000" w:themeColor="text1"/>
          <w:sz w:val="28"/>
          <w:szCs w:val="28"/>
        </w:rPr>
        <w:t>-202</w:t>
      </w:r>
      <w:r w:rsidR="00220D7A">
        <w:rPr>
          <w:bCs/>
          <w:color w:val="000000" w:themeColor="text1"/>
          <w:sz w:val="28"/>
          <w:szCs w:val="28"/>
        </w:rPr>
        <w:t>5</w:t>
      </w:r>
      <w:r w:rsidRPr="002E01DE">
        <w:rPr>
          <w:bCs/>
          <w:color w:val="000000" w:themeColor="text1"/>
          <w:sz w:val="28"/>
          <w:szCs w:val="28"/>
        </w:rPr>
        <w:t>.</w:t>
      </w:r>
      <w:r w:rsidR="00722F64" w:rsidRPr="002E01DE">
        <w:rPr>
          <w:bCs/>
          <w:color w:val="000000" w:themeColor="text1"/>
          <w:sz w:val="28"/>
          <w:szCs w:val="28"/>
        </w:rPr>
        <w:tab/>
      </w:r>
      <w:r w:rsidR="00722F64" w:rsidRPr="002E01DE">
        <w:rPr>
          <w:bCs/>
          <w:color w:val="000000" w:themeColor="text1"/>
          <w:sz w:val="28"/>
          <w:szCs w:val="28"/>
        </w:rPr>
        <w:tab/>
        <w:t xml:space="preserve">   </w:t>
      </w:r>
    </w:p>
    <w:p w14:paraId="0D55EE44" w14:textId="77777777" w:rsidR="00A4576C" w:rsidRPr="002E01DE" w:rsidRDefault="00E4304A" w:rsidP="00524912">
      <w:pPr>
        <w:ind w:left="5040" w:firstLine="720"/>
        <w:rPr>
          <w:b/>
          <w:color w:val="000000" w:themeColor="text1"/>
        </w:rPr>
      </w:pPr>
      <w:r w:rsidRPr="002E01DE">
        <w:rPr>
          <w:b/>
          <w:color w:val="000000" w:themeColor="text1"/>
        </w:rPr>
        <w:t xml:space="preserve"> </w:t>
      </w:r>
    </w:p>
    <w:p w14:paraId="6BECBD8B" w14:textId="0A8990D5" w:rsidR="00A027C9" w:rsidRPr="002E01DE" w:rsidRDefault="00E4304A" w:rsidP="00524912">
      <w:pPr>
        <w:ind w:left="5040" w:firstLine="720"/>
        <w:rPr>
          <w:b/>
          <w:color w:val="000000" w:themeColor="text1"/>
        </w:rPr>
      </w:pPr>
      <w:r w:rsidRPr="002E01DE">
        <w:rPr>
          <w:b/>
          <w:color w:val="000000" w:themeColor="text1"/>
        </w:rPr>
        <w:t xml:space="preserve"> </w:t>
      </w:r>
      <w:r w:rsidR="00B34A7A">
        <w:rPr>
          <w:b/>
          <w:color w:val="000000" w:themeColor="text1"/>
        </w:rPr>
        <w:t xml:space="preserve"> </w:t>
      </w:r>
      <w:r w:rsidRPr="002E01DE">
        <w:rPr>
          <w:b/>
          <w:color w:val="000000" w:themeColor="text1"/>
        </w:rPr>
        <w:t xml:space="preserve"> </w:t>
      </w:r>
      <w:r w:rsidR="00722F64" w:rsidRPr="002E01DE">
        <w:rPr>
          <w:b/>
          <w:color w:val="000000" w:themeColor="text1"/>
        </w:rPr>
        <w:t>PHÓ HIỆU TRƯỞNG</w:t>
      </w:r>
    </w:p>
    <w:p w14:paraId="74307634" w14:textId="77777777" w:rsidR="00722F64" w:rsidRPr="002E01DE" w:rsidRDefault="00722F64">
      <w:pPr>
        <w:rPr>
          <w:b/>
          <w:color w:val="000000" w:themeColor="text1"/>
        </w:rPr>
      </w:pPr>
    </w:p>
    <w:p w14:paraId="02339AB6" w14:textId="77777777" w:rsidR="00722F64" w:rsidRPr="002E01DE" w:rsidRDefault="00722F64">
      <w:pPr>
        <w:rPr>
          <w:b/>
          <w:color w:val="000000" w:themeColor="text1"/>
        </w:rPr>
      </w:pPr>
    </w:p>
    <w:p w14:paraId="10C2E84D" w14:textId="77777777" w:rsidR="00722F64" w:rsidRPr="002E01DE" w:rsidRDefault="00722F64">
      <w:pPr>
        <w:rPr>
          <w:b/>
          <w:color w:val="000000" w:themeColor="text1"/>
        </w:rPr>
      </w:pPr>
    </w:p>
    <w:p w14:paraId="20567D96" w14:textId="77777777" w:rsidR="00722F64" w:rsidRPr="002E01DE" w:rsidRDefault="00722F64">
      <w:pPr>
        <w:rPr>
          <w:b/>
          <w:color w:val="000000" w:themeColor="text1"/>
        </w:rPr>
      </w:pPr>
    </w:p>
    <w:p w14:paraId="047F9D29" w14:textId="30E1B550" w:rsidR="00D36448" w:rsidRPr="00D36448" w:rsidRDefault="00722F64" w:rsidP="003031D7">
      <w:pPr>
        <w:ind w:left="5760" w:firstLine="720"/>
      </w:pPr>
      <w:r w:rsidRPr="002E01DE">
        <w:rPr>
          <w:b/>
          <w:color w:val="000000" w:themeColor="text1"/>
        </w:rPr>
        <w:t>Lê Văn Thông</w:t>
      </w:r>
    </w:p>
    <w:sectPr w:rsidR="00D36448" w:rsidRPr="00D36448" w:rsidSect="00856A33">
      <w:pgSz w:w="11906" w:h="16838" w:code="9"/>
      <w:pgMar w:top="993"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D3"/>
    <w:rsid w:val="00016458"/>
    <w:rsid w:val="00016F08"/>
    <w:rsid w:val="00061BA5"/>
    <w:rsid w:val="000714D4"/>
    <w:rsid w:val="0009452B"/>
    <w:rsid w:val="0009536E"/>
    <w:rsid w:val="000A1BD5"/>
    <w:rsid w:val="000A7ED8"/>
    <w:rsid w:val="000B3E88"/>
    <w:rsid w:val="000C2E44"/>
    <w:rsid w:val="000D00AA"/>
    <w:rsid w:val="000E242E"/>
    <w:rsid w:val="000E53E2"/>
    <w:rsid w:val="000F41C8"/>
    <w:rsid w:val="000F5DC8"/>
    <w:rsid w:val="000F7B67"/>
    <w:rsid w:val="00105637"/>
    <w:rsid w:val="00137B3D"/>
    <w:rsid w:val="00146D94"/>
    <w:rsid w:val="0015635C"/>
    <w:rsid w:val="001645EF"/>
    <w:rsid w:val="00183A5A"/>
    <w:rsid w:val="00190D2A"/>
    <w:rsid w:val="001934F0"/>
    <w:rsid w:val="001A4ADF"/>
    <w:rsid w:val="001B2956"/>
    <w:rsid w:val="001C34DE"/>
    <w:rsid w:val="001C58DD"/>
    <w:rsid w:val="001D4895"/>
    <w:rsid w:val="001E4844"/>
    <w:rsid w:val="00201B35"/>
    <w:rsid w:val="002056A2"/>
    <w:rsid w:val="00210328"/>
    <w:rsid w:val="00211EFC"/>
    <w:rsid w:val="00220D7A"/>
    <w:rsid w:val="0025301C"/>
    <w:rsid w:val="00282390"/>
    <w:rsid w:val="002824F9"/>
    <w:rsid w:val="002A7663"/>
    <w:rsid w:val="002E01DE"/>
    <w:rsid w:val="002E3BCC"/>
    <w:rsid w:val="002E7ACE"/>
    <w:rsid w:val="003031D7"/>
    <w:rsid w:val="003052B7"/>
    <w:rsid w:val="00315C11"/>
    <w:rsid w:val="00323FF0"/>
    <w:rsid w:val="0033426B"/>
    <w:rsid w:val="00361638"/>
    <w:rsid w:val="003761ED"/>
    <w:rsid w:val="0037716E"/>
    <w:rsid w:val="0038436D"/>
    <w:rsid w:val="00395464"/>
    <w:rsid w:val="003A315E"/>
    <w:rsid w:val="003A70DF"/>
    <w:rsid w:val="003B5219"/>
    <w:rsid w:val="003C4181"/>
    <w:rsid w:val="00404B17"/>
    <w:rsid w:val="00423268"/>
    <w:rsid w:val="004377CD"/>
    <w:rsid w:val="00453D42"/>
    <w:rsid w:val="00481371"/>
    <w:rsid w:val="00497D35"/>
    <w:rsid w:val="004A357E"/>
    <w:rsid w:val="004B12BA"/>
    <w:rsid w:val="004B30BB"/>
    <w:rsid w:val="004B407D"/>
    <w:rsid w:val="004B5542"/>
    <w:rsid w:val="00505FBE"/>
    <w:rsid w:val="0051177A"/>
    <w:rsid w:val="00524912"/>
    <w:rsid w:val="00544A09"/>
    <w:rsid w:val="00561C91"/>
    <w:rsid w:val="00565729"/>
    <w:rsid w:val="00567B75"/>
    <w:rsid w:val="00570EC0"/>
    <w:rsid w:val="005B5F42"/>
    <w:rsid w:val="005D4F37"/>
    <w:rsid w:val="005E10C1"/>
    <w:rsid w:val="005F1316"/>
    <w:rsid w:val="005F4A52"/>
    <w:rsid w:val="006177AF"/>
    <w:rsid w:val="00621AAD"/>
    <w:rsid w:val="0063630A"/>
    <w:rsid w:val="0067071C"/>
    <w:rsid w:val="006835D5"/>
    <w:rsid w:val="006B188A"/>
    <w:rsid w:val="006B40A3"/>
    <w:rsid w:val="006D7BEF"/>
    <w:rsid w:val="006F5EBA"/>
    <w:rsid w:val="007055D9"/>
    <w:rsid w:val="007154EE"/>
    <w:rsid w:val="00717D63"/>
    <w:rsid w:val="00722F64"/>
    <w:rsid w:val="00723A43"/>
    <w:rsid w:val="00726825"/>
    <w:rsid w:val="00741442"/>
    <w:rsid w:val="0075748A"/>
    <w:rsid w:val="007713E9"/>
    <w:rsid w:val="0077367A"/>
    <w:rsid w:val="0079477B"/>
    <w:rsid w:val="007964F0"/>
    <w:rsid w:val="007B22D6"/>
    <w:rsid w:val="007F24CA"/>
    <w:rsid w:val="007F4F1A"/>
    <w:rsid w:val="007F67E0"/>
    <w:rsid w:val="00805B79"/>
    <w:rsid w:val="00833631"/>
    <w:rsid w:val="00847981"/>
    <w:rsid w:val="008564FC"/>
    <w:rsid w:val="00856A33"/>
    <w:rsid w:val="00861FB1"/>
    <w:rsid w:val="0086318B"/>
    <w:rsid w:val="00883F95"/>
    <w:rsid w:val="00892C3C"/>
    <w:rsid w:val="00894C01"/>
    <w:rsid w:val="008953AF"/>
    <w:rsid w:val="008A491E"/>
    <w:rsid w:val="008C57F3"/>
    <w:rsid w:val="008D42A6"/>
    <w:rsid w:val="008E24DF"/>
    <w:rsid w:val="008F5007"/>
    <w:rsid w:val="0090274F"/>
    <w:rsid w:val="009125C4"/>
    <w:rsid w:val="00912A84"/>
    <w:rsid w:val="00912F01"/>
    <w:rsid w:val="0092075E"/>
    <w:rsid w:val="0092487B"/>
    <w:rsid w:val="00927734"/>
    <w:rsid w:val="00930447"/>
    <w:rsid w:val="00932755"/>
    <w:rsid w:val="0094342D"/>
    <w:rsid w:val="009574C4"/>
    <w:rsid w:val="00972D0E"/>
    <w:rsid w:val="00977A01"/>
    <w:rsid w:val="00980B85"/>
    <w:rsid w:val="009A2FD0"/>
    <w:rsid w:val="009A5584"/>
    <w:rsid w:val="009B3256"/>
    <w:rsid w:val="009B5086"/>
    <w:rsid w:val="009E6EF0"/>
    <w:rsid w:val="00A027C9"/>
    <w:rsid w:val="00A03668"/>
    <w:rsid w:val="00A04116"/>
    <w:rsid w:val="00A143EC"/>
    <w:rsid w:val="00A20351"/>
    <w:rsid w:val="00A3526A"/>
    <w:rsid w:val="00A4576C"/>
    <w:rsid w:val="00A52B00"/>
    <w:rsid w:val="00A55836"/>
    <w:rsid w:val="00A605FA"/>
    <w:rsid w:val="00A635B2"/>
    <w:rsid w:val="00A67EC6"/>
    <w:rsid w:val="00A74CEC"/>
    <w:rsid w:val="00A76273"/>
    <w:rsid w:val="00A876FB"/>
    <w:rsid w:val="00AA413B"/>
    <w:rsid w:val="00AC623E"/>
    <w:rsid w:val="00AD71D1"/>
    <w:rsid w:val="00AE183B"/>
    <w:rsid w:val="00AF369A"/>
    <w:rsid w:val="00B25838"/>
    <w:rsid w:val="00B3086F"/>
    <w:rsid w:val="00B34A7A"/>
    <w:rsid w:val="00B36B76"/>
    <w:rsid w:val="00B47982"/>
    <w:rsid w:val="00B5009F"/>
    <w:rsid w:val="00B531FF"/>
    <w:rsid w:val="00B72AA7"/>
    <w:rsid w:val="00B75993"/>
    <w:rsid w:val="00B777BB"/>
    <w:rsid w:val="00B77A1B"/>
    <w:rsid w:val="00B959E1"/>
    <w:rsid w:val="00BA4B63"/>
    <w:rsid w:val="00BB1378"/>
    <w:rsid w:val="00BB3504"/>
    <w:rsid w:val="00BC43B0"/>
    <w:rsid w:val="00BD42B5"/>
    <w:rsid w:val="00BD7C97"/>
    <w:rsid w:val="00C2513A"/>
    <w:rsid w:val="00C331FA"/>
    <w:rsid w:val="00C379E4"/>
    <w:rsid w:val="00C642B4"/>
    <w:rsid w:val="00C711B6"/>
    <w:rsid w:val="00C74F23"/>
    <w:rsid w:val="00C84347"/>
    <w:rsid w:val="00C91759"/>
    <w:rsid w:val="00C974DC"/>
    <w:rsid w:val="00CA0F38"/>
    <w:rsid w:val="00CB49F3"/>
    <w:rsid w:val="00CB4CF7"/>
    <w:rsid w:val="00CC33EC"/>
    <w:rsid w:val="00CE5B2B"/>
    <w:rsid w:val="00CE65E5"/>
    <w:rsid w:val="00D112EF"/>
    <w:rsid w:val="00D170B5"/>
    <w:rsid w:val="00D304AB"/>
    <w:rsid w:val="00D36448"/>
    <w:rsid w:val="00D676C4"/>
    <w:rsid w:val="00D87828"/>
    <w:rsid w:val="00DA008E"/>
    <w:rsid w:val="00DA2794"/>
    <w:rsid w:val="00DA2D7E"/>
    <w:rsid w:val="00DB500E"/>
    <w:rsid w:val="00DC436B"/>
    <w:rsid w:val="00DD54D3"/>
    <w:rsid w:val="00DF6480"/>
    <w:rsid w:val="00DF7558"/>
    <w:rsid w:val="00E21368"/>
    <w:rsid w:val="00E4304A"/>
    <w:rsid w:val="00E44063"/>
    <w:rsid w:val="00E47A0F"/>
    <w:rsid w:val="00E55C8D"/>
    <w:rsid w:val="00E727D2"/>
    <w:rsid w:val="00E90E82"/>
    <w:rsid w:val="00EA7FFE"/>
    <w:rsid w:val="00EC51A8"/>
    <w:rsid w:val="00EE6F5A"/>
    <w:rsid w:val="00EF72A1"/>
    <w:rsid w:val="00F27865"/>
    <w:rsid w:val="00F30F64"/>
    <w:rsid w:val="00F65CC2"/>
    <w:rsid w:val="00F764A4"/>
    <w:rsid w:val="00FA1DEA"/>
    <w:rsid w:val="00FA4B48"/>
    <w:rsid w:val="00FA6F85"/>
    <w:rsid w:val="00FC6A39"/>
    <w:rsid w:val="00FD38EF"/>
    <w:rsid w:val="00FE5BF8"/>
    <w:rsid w:val="00FE6BBD"/>
    <w:rsid w:val="00FF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1F69"/>
  <w15:chartTrackingRefBased/>
  <w15:docId w15:val="{7CD5E7B5-3CA9-488F-9C96-0F251412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27C9"/>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67071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328"/>
    <w:pPr>
      <w:ind w:left="720"/>
      <w:contextualSpacing/>
    </w:pPr>
  </w:style>
  <w:style w:type="character" w:customStyle="1" w:styleId="Vnbnnidung">
    <w:name w:val="Văn bản nội dung_"/>
    <w:link w:val="Vnbnnidung0"/>
    <w:uiPriority w:val="99"/>
    <w:rsid w:val="00210328"/>
    <w:rPr>
      <w:rFonts w:ascii="Times New Roman" w:hAnsi="Times New Roman" w:cs="Times New Roman"/>
      <w:sz w:val="28"/>
      <w:szCs w:val="28"/>
    </w:rPr>
  </w:style>
  <w:style w:type="character" w:customStyle="1" w:styleId="Tiu1">
    <w:name w:val="Tiêu đề #1_"/>
    <w:link w:val="Tiu10"/>
    <w:uiPriority w:val="99"/>
    <w:rsid w:val="00210328"/>
    <w:rPr>
      <w:rFonts w:ascii="Times New Roman" w:hAnsi="Times New Roman" w:cs="Times New Roman"/>
      <w:b/>
      <w:bCs/>
      <w:smallCaps/>
      <w:sz w:val="34"/>
      <w:szCs w:val="34"/>
    </w:rPr>
  </w:style>
  <w:style w:type="paragraph" w:customStyle="1" w:styleId="Vnbnnidung0">
    <w:name w:val="Văn bản nội dung"/>
    <w:basedOn w:val="Normal"/>
    <w:link w:val="Vnbnnidung"/>
    <w:uiPriority w:val="99"/>
    <w:rsid w:val="00210328"/>
    <w:pPr>
      <w:widowControl w:val="0"/>
      <w:spacing w:after="100"/>
      <w:ind w:firstLine="400"/>
    </w:pPr>
    <w:rPr>
      <w:rFonts w:eastAsiaTheme="minorHAnsi"/>
      <w:sz w:val="28"/>
      <w:szCs w:val="28"/>
    </w:rPr>
  </w:style>
  <w:style w:type="paragraph" w:customStyle="1" w:styleId="Tiu10">
    <w:name w:val="Tiêu đề #1"/>
    <w:basedOn w:val="Normal"/>
    <w:link w:val="Tiu1"/>
    <w:uiPriority w:val="99"/>
    <w:rsid w:val="00210328"/>
    <w:pPr>
      <w:widowControl w:val="0"/>
      <w:jc w:val="center"/>
      <w:outlineLvl w:val="0"/>
    </w:pPr>
    <w:rPr>
      <w:rFonts w:eastAsiaTheme="minorHAnsi"/>
      <w:b/>
      <w:bCs/>
      <w:smallCaps/>
      <w:sz w:val="34"/>
      <w:szCs w:val="34"/>
    </w:rPr>
  </w:style>
  <w:style w:type="paragraph" w:styleId="NormalWeb">
    <w:name w:val="Normal (Web)"/>
    <w:basedOn w:val="Normal"/>
    <w:uiPriority w:val="99"/>
    <w:semiHidden/>
    <w:unhideWhenUsed/>
    <w:rsid w:val="007F67E0"/>
    <w:pPr>
      <w:spacing w:before="100" w:beforeAutospacing="1" w:after="100" w:afterAutospacing="1"/>
    </w:pPr>
  </w:style>
  <w:style w:type="paragraph" w:styleId="BalloonText">
    <w:name w:val="Balloon Text"/>
    <w:basedOn w:val="Normal"/>
    <w:link w:val="BalloonTextChar"/>
    <w:uiPriority w:val="99"/>
    <w:semiHidden/>
    <w:unhideWhenUsed/>
    <w:rsid w:val="002530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01C"/>
    <w:rPr>
      <w:rFonts w:ascii="Segoe UI" w:eastAsia="Times New Roman" w:hAnsi="Segoe UI" w:cs="Segoe UI"/>
      <w:sz w:val="18"/>
      <w:szCs w:val="18"/>
    </w:rPr>
  </w:style>
  <w:style w:type="paragraph" w:customStyle="1" w:styleId="Default">
    <w:name w:val="Default"/>
    <w:rsid w:val="000164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7071C"/>
    <w:rPr>
      <w:rFonts w:ascii="Times New Roman" w:eastAsia="Times New Roman" w:hAnsi="Times New Roman" w:cs="Times New Roman"/>
      <w:b/>
      <w:bCs/>
      <w:sz w:val="24"/>
      <w:szCs w:val="24"/>
    </w:rPr>
  </w:style>
  <w:style w:type="character" w:styleId="Strong">
    <w:name w:val="Strong"/>
    <w:basedOn w:val="DefaultParagraphFont"/>
    <w:uiPriority w:val="22"/>
    <w:qFormat/>
    <w:rsid w:val="00A143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086406">
      <w:bodyDiv w:val="1"/>
      <w:marLeft w:val="0"/>
      <w:marRight w:val="0"/>
      <w:marTop w:val="0"/>
      <w:marBottom w:val="0"/>
      <w:divBdr>
        <w:top w:val="none" w:sz="0" w:space="0" w:color="auto"/>
        <w:left w:val="none" w:sz="0" w:space="0" w:color="auto"/>
        <w:bottom w:val="none" w:sz="0" w:space="0" w:color="auto"/>
        <w:right w:val="none" w:sz="0" w:space="0" w:color="auto"/>
      </w:divBdr>
    </w:div>
    <w:div w:id="968894271">
      <w:bodyDiv w:val="1"/>
      <w:marLeft w:val="0"/>
      <w:marRight w:val="0"/>
      <w:marTop w:val="0"/>
      <w:marBottom w:val="0"/>
      <w:divBdr>
        <w:top w:val="none" w:sz="0" w:space="0" w:color="auto"/>
        <w:left w:val="none" w:sz="0" w:space="0" w:color="auto"/>
        <w:bottom w:val="none" w:sz="0" w:space="0" w:color="auto"/>
        <w:right w:val="none" w:sz="0" w:space="0" w:color="auto"/>
      </w:divBdr>
    </w:div>
    <w:div w:id="1107114631">
      <w:bodyDiv w:val="1"/>
      <w:marLeft w:val="0"/>
      <w:marRight w:val="0"/>
      <w:marTop w:val="0"/>
      <w:marBottom w:val="0"/>
      <w:divBdr>
        <w:top w:val="none" w:sz="0" w:space="0" w:color="auto"/>
        <w:left w:val="none" w:sz="0" w:space="0" w:color="auto"/>
        <w:bottom w:val="none" w:sz="0" w:space="0" w:color="auto"/>
        <w:right w:val="none" w:sz="0" w:space="0" w:color="auto"/>
      </w:divBdr>
    </w:div>
    <w:div w:id="1497451247">
      <w:bodyDiv w:val="1"/>
      <w:marLeft w:val="0"/>
      <w:marRight w:val="0"/>
      <w:marTop w:val="0"/>
      <w:marBottom w:val="0"/>
      <w:divBdr>
        <w:top w:val="none" w:sz="0" w:space="0" w:color="auto"/>
        <w:left w:val="none" w:sz="0" w:space="0" w:color="auto"/>
        <w:bottom w:val="none" w:sz="0" w:space="0" w:color="auto"/>
        <w:right w:val="none" w:sz="0" w:space="0" w:color="auto"/>
      </w:divBdr>
    </w:div>
    <w:div w:id="1589802605">
      <w:bodyDiv w:val="1"/>
      <w:marLeft w:val="0"/>
      <w:marRight w:val="0"/>
      <w:marTop w:val="0"/>
      <w:marBottom w:val="0"/>
      <w:divBdr>
        <w:top w:val="none" w:sz="0" w:space="0" w:color="auto"/>
        <w:left w:val="none" w:sz="0" w:space="0" w:color="auto"/>
        <w:bottom w:val="none" w:sz="0" w:space="0" w:color="auto"/>
        <w:right w:val="none" w:sz="0" w:space="0" w:color="auto"/>
      </w:divBdr>
    </w:div>
    <w:div w:id="1626307917">
      <w:bodyDiv w:val="1"/>
      <w:marLeft w:val="0"/>
      <w:marRight w:val="0"/>
      <w:marTop w:val="0"/>
      <w:marBottom w:val="0"/>
      <w:divBdr>
        <w:top w:val="none" w:sz="0" w:space="0" w:color="auto"/>
        <w:left w:val="none" w:sz="0" w:space="0" w:color="auto"/>
        <w:bottom w:val="none" w:sz="0" w:space="0" w:color="auto"/>
        <w:right w:val="none" w:sz="0" w:space="0" w:color="auto"/>
      </w:divBdr>
    </w:div>
    <w:div w:id="18701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3</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lvthong@vinhthuan.edu.vn</dc:creator>
  <cp:keywords/>
  <dc:description/>
  <cp:lastModifiedBy>User</cp:lastModifiedBy>
  <cp:revision>244</cp:revision>
  <cp:lastPrinted>2024-03-04T01:28:00Z</cp:lastPrinted>
  <dcterms:created xsi:type="dcterms:W3CDTF">2020-09-10T02:53:00Z</dcterms:created>
  <dcterms:modified xsi:type="dcterms:W3CDTF">2025-04-02T08:48:00Z</dcterms:modified>
</cp:coreProperties>
</file>