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793" w:type="dxa"/>
        <w:tblLayout w:type="fixed"/>
        <w:tblLook w:val="0000" w:firstRow="0" w:lastRow="0" w:firstColumn="0" w:lastColumn="0" w:noHBand="0" w:noVBand="0"/>
      </w:tblPr>
      <w:tblGrid>
        <w:gridCol w:w="4788"/>
        <w:gridCol w:w="5652"/>
      </w:tblGrid>
      <w:tr w:rsidR="00A56DDF" w:rsidRPr="00A56DDF" w14:paraId="519A8519" w14:textId="77777777" w:rsidTr="00E00D31">
        <w:trPr>
          <w:trHeight w:val="520"/>
        </w:trPr>
        <w:tc>
          <w:tcPr>
            <w:tcW w:w="4788" w:type="dxa"/>
          </w:tcPr>
          <w:p w14:paraId="22EAE4DB" w14:textId="52C99820" w:rsidR="00A56DDF" w:rsidRPr="00A56DDF" w:rsidRDefault="00EC57B0" w:rsidP="00E00D31">
            <w:pPr>
              <w:jc w:val="center"/>
              <w:rPr>
                <w:rFonts w:ascii="Times New Roman" w:hAnsi="Times New Roman" w:cs="Times New Roman"/>
                <w:sz w:val="26"/>
                <w:szCs w:val="26"/>
              </w:rPr>
            </w:pPr>
            <w:r w:rsidRPr="00A56DDF">
              <w:rPr>
                <w:rFonts w:ascii="Times New Roman" w:eastAsia="Times New Roman" w:hAnsi="Times New Roman" w:cs="Times New Roman"/>
                <w:b/>
                <w:bCs/>
                <w:color w:val="000000" w:themeColor="text1"/>
                <w:sz w:val="28"/>
                <w:szCs w:val="28"/>
                <w:lang w:val="en-US" w:eastAsia="en-US" w:bidi="ar-SA"/>
              </w:rPr>
              <w:t xml:space="preserve">  </w:t>
            </w:r>
            <w:r w:rsidR="00A56DDF" w:rsidRPr="00A56DDF">
              <w:rPr>
                <w:rFonts w:ascii="Times New Roman" w:hAnsi="Times New Roman" w:cs="Times New Roman"/>
                <w:sz w:val="26"/>
                <w:szCs w:val="26"/>
              </w:rPr>
              <w:t>UBND XÃ VĨNH BÌNH</w:t>
            </w:r>
          </w:p>
          <w:p w14:paraId="285A6A7F" w14:textId="77777777" w:rsidR="00A56DDF" w:rsidRPr="00A56DDF" w:rsidRDefault="00A56DDF" w:rsidP="00E00D31">
            <w:pPr>
              <w:jc w:val="center"/>
              <w:rPr>
                <w:rFonts w:ascii="Times New Roman" w:hAnsi="Times New Roman" w:cs="Times New Roman"/>
                <w:sz w:val="26"/>
                <w:szCs w:val="26"/>
              </w:rPr>
            </w:pPr>
            <w:r w:rsidRPr="00A56DDF">
              <w:rPr>
                <w:rFonts w:ascii="Times New Roman" w:hAnsi="Times New Roman" w:cs="Times New Roman"/>
                <w:b/>
                <w:sz w:val="26"/>
                <w:szCs w:val="26"/>
              </w:rPr>
              <w:t>TRƯỜNG TH-THCS VĨNH BÌNH BẮC</w:t>
            </w:r>
          </w:p>
          <w:p w14:paraId="2FB441CF" w14:textId="77777777" w:rsidR="00A56DDF" w:rsidRPr="00A56DDF" w:rsidRDefault="00A56DDF" w:rsidP="00E00D31">
            <w:pPr>
              <w:jc w:val="center"/>
              <w:rPr>
                <w:rFonts w:ascii="Times New Roman" w:hAnsi="Times New Roman" w:cs="Times New Roman"/>
                <w:sz w:val="26"/>
                <w:szCs w:val="26"/>
              </w:rPr>
            </w:pPr>
            <w:r w:rsidRPr="00A56DDF">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2FF0EC05" wp14:editId="22016AAC">
                      <wp:simplePos x="0" y="0"/>
                      <wp:positionH relativeFrom="column">
                        <wp:posOffset>812800</wp:posOffset>
                      </wp:positionH>
                      <wp:positionV relativeFrom="paragraph">
                        <wp:posOffset>41275</wp:posOffset>
                      </wp:positionV>
                      <wp:extent cx="11239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123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53C005" id="Straight Connector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4pt,3.25pt" to="15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" strokecolor="black [3040]"/>
                  </w:pict>
                </mc:Fallback>
              </mc:AlternateContent>
            </w:r>
          </w:p>
          <w:p w14:paraId="314D7A77" w14:textId="3C3AE324" w:rsidR="00A56DDF" w:rsidRPr="00A56DDF" w:rsidRDefault="00A56DDF" w:rsidP="00E00D31">
            <w:pPr>
              <w:jc w:val="center"/>
              <w:rPr>
                <w:rFonts w:ascii="Times New Roman" w:hAnsi="Times New Roman" w:cs="Times New Roman"/>
                <w:sz w:val="26"/>
                <w:szCs w:val="26"/>
              </w:rPr>
            </w:pPr>
            <w:r w:rsidRPr="00A56DDF">
              <w:rPr>
                <w:rFonts w:ascii="Times New Roman" w:hAnsi="Times New Roman" w:cs="Times New Roman"/>
                <w:sz w:val="26"/>
                <w:szCs w:val="26"/>
              </w:rPr>
              <w:t xml:space="preserve">Số: </w:t>
            </w:r>
            <w:r w:rsidR="009542BB">
              <w:rPr>
                <w:rFonts w:ascii="Times New Roman" w:hAnsi="Times New Roman" w:cs="Times New Roman"/>
                <w:sz w:val="26"/>
                <w:szCs w:val="26"/>
              </w:rPr>
              <w:t>10</w:t>
            </w:r>
            <w:r w:rsidRPr="00A56DDF">
              <w:rPr>
                <w:rFonts w:ascii="Times New Roman" w:hAnsi="Times New Roman" w:cs="Times New Roman"/>
                <w:sz w:val="26"/>
                <w:szCs w:val="26"/>
              </w:rPr>
              <w:t>/KH-TH&amp;THCS</w:t>
            </w:r>
          </w:p>
        </w:tc>
        <w:tc>
          <w:tcPr>
            <w:tcW w:w="5652" w:type="dxa"/>
          </w:tcPr>
          <w:p w14:paraId="04600006" w14:textId="439DE5D4" w:rsidR="00A56DDF" w:rsidRPr="00A56DDF" w:rsidRDefault="00A56DDF" w:rsidP="00E00D31">
            <w:pPr>
              <w:jc w:val="center"/>
              <w:rPr>
                <w:rFonts w:ascii="Times New Roman" w:hAnsi="Times New Roman" w:cs="Times New Roman"/>
                <w:sz w:val="26"/>
                <w:szCs w:val="26"/>
              </w:rPr>
            </w:pPr>
            <w:r w:rsidRPr="00A56DDF">
              <w:rPr>
                <w:rFonts w:ascii="Times New Roman" w:hAnsi="Times New Roman" w:cs="Times New Roman"/>
                <w:b/>
                <w:sz w:val="26"/>
                <w:szCs w:val="26"/>
              </w:rPr>
              <w:t>CỘNG HÒA XÃ HỘI CHỦ NGHĨA VIỆT NAM</w:t>
            </w:r>
          </w:p>
          <w:p w14:paraId="71EDA305" w14:textId="5F2E27CF" w:rsidR="00A56DDF" w:rsidRPr="00A56DDF" w:rsidRDefault="00A56DDF" w:rsidP="00E00D31">
            <w:pPr>
              <w:jc w:val="center"/>
              <w:rPr>
                <w:rFonts w:ascii="Times New Roman" w:hAnsi="Times New Roman" w:cs="Times New Roman"/>
                <w:sz w:val="26"/>
                <w:szCs w:val="26"/>
                <w:u w:val="single"/>
              </w:rPr>
            </w:pPr>
            <w:r w:rsidRPr="00A56DDF">
              <w:rPr>
                <w:rFonts w:ascii="Times New Roman" w:hAnsi="Times New Roman" w:cs="Times New Roman"/>
                <w:b/>
                <w:sz w:val="26"/>
                <w:szCs w:val="26"/>
                <w:u w:val="single"/>
              </w:rPr>
              <w:t>Độc lập-Tự do – Hạnh phúc</w:t>
            </w:r>
          </w:p>
          <w:p w14:paraId="4493E38A" w14:textId="63A4E325" w:rsidR="00A56DDF" w:rsidRPr="00A56DDF" w:rsidRDefault="00A56DDF" w:rsidP="00E00D31">
            <w:pPr>
              <w:jc w:val="center"/>
              <w:rPr>
                <w:rFonts w:ascii="Times New Roman" w:hAnsi="Times New Roman" w:cs="Times New Roman"/>
                <w:sz w:val="26"/>
                <w:szCs w:val="26"/>
              </w:rPr>
            </w:pPr>
          </w:p>
          <w:p w14:paraId="788CEE2F" w14:textId="5186773A" w:rsidR="00A56DDF" w:rsidRPr="003B3614" w:rsidRDefault="00A56DDF" w:rsidP="00E00D31">
            <w:pPr>
              <w:jc w:val="center"/>
              <w:rPr>
                <w:rFonts w:ascii="Times New Roman" w:hAnsi="Times New Roman" w:cs="Times New Roman"/>
                <w:sz w:val="26"/>
                <w:szCs w:val="26"/>
                <w:lang w:val="en-US"/>
              </w:rPr>
            </w:pPr>
            <w:r w:rsidRPr="00A56DDF">
              <w:rPr>
                <w:rFonts w:ascii="Times New Roman" w:hAnsi="Times New Roman" w:cs="Times New Roman"/>
                <w:i/>
                <w:sz w:val="26"/>
                <w:szCs w:val="26"/>
              </w:rPr>
              <w:t xml:space="preserve">Vĩnh Bình, ngày </w:t>
            </w:r>
            <w:r w:rsidR="009542BB">
              <w:rPr>
                <w:rFonts w:ascii="Times New Roman" w:hAnsi="Times New Roman" w:cs="Times New Roman"/>
                <w:i/>
                <w:sz w:val="26"/>
                <w:szCs w:val="26"/>
              </w:rPr>
              <w:t>06</w:t>
            </w:r>
            <w:r w:rsidRPr="00A56DDF">
              <w:rPr>
                <w:rFonts w:ascii="Times New Roman" w:hAnsi="Times New Roman" w:cs="Times New Roman"/>
                <w:i/>
                <w:sz w:val="26"/>
                <w:szCs w:val="26"/>
              </w:rPr>
              <w:t xml:space="preserve"> tháng 9 năm 20</w:t>
            </w:r>
            <w:r w:rsidR="003B3614">
              <w:rPr>
                <w:rFonts w:ascii="Times New Roman" w:hAnsi="Times New Roman" w:cs="Times New Roman"/>
                <w:i/>
                <w:sz w:val="26"/>
                <w:szCs w:val="26"/>
                <w:lang w:val="en-US"/>
              </w:rPr>
              <w:t>25</w:t>
            </w:r>
          </w:p>
        </w:tc>
      </w:tr>
    </w:tbl>
    <w:p w14:paraId="19569E79" w14:textId="1EA3C672" w:rsidR="00A56DDF" w:rsidRDefault="00A56DDF" w:rsidP="00A56DDF">
      <w:pPr>
        <w:jc w:val="center"/>
        <w:rPr>
          <w:rFonts w:ascii="Times New Roman" w:eastAsia="Times New Roman" w:hAnsi="Times New Roman" w:cs="Times New Roman"/>
          <w:b/>
          <w:sz w:val="28"/>
          <w:szCs w:val="28"/>
        </w:rPr>
      </w:pPr>
    </w:p>
    <w:p w14:paraId="264AA49E" w14:textId="514DBD19" w:rsidR="00A56DDF" w:rsidRPr="00A56DDF" w:rsidRDefault="00A56DDF" w:rsidP="00A56DDF">
      <w:pPr>
        <w:jc w:val="center"/>
        <w:rPr>
          <w:rFonts w:ascii="Times New Roman" w:eastAsia="Times New Roman" w:hAnsi="Times New Roman" w:cs="Times New Roman"/>
          <w:b/>
          <w:sz w:val="28"/>
          <w:szCs w:val="28"/>
        </w:rPr>
      </w:pPr>
      <w:r w:rsidRPr="00A56DDF">
        <w:rPr>
          <w:rFonts w:ascii="Times New Roman" w:eastAsia="Times New Roman" w:hAnsi="Times New Roman" w:cs="Times New Roman"/>
          <w:b/>
          <w:sz w:val="28"/>
          <w:szCs w:val="28"/>
        </w:rPr>
        <w:t>KẾ HOẠCH</w:t>
      </w:r>
    </w:p>
    <w:p w14:paraId="189A1B9E" w14:textId="73CA486E" w:rsidR="00A56DDF" w:rsidRPr="00A56DDF" w:rsidRDefault="00A56DDF" w:rsidP="00A56DDF">
      <w:pPr>
        <w:jc w:val="center"/>
        <w:rPr>
          <w:rFonts w:ascii="Times New Roman" w:eastAsia="Times New Roman" w:hAnsi="Times New Roman" w:cs="Times New Roman"/>
          <w:b/>
          <w:sz w:val="28"/>
          <w:szCs w:val="28"/>
        </w:rPr>
      </w:pPr>
      <w:r w:rsidRPr="00A56DDF">
        <w:rPr>
          <w:rFonts w:ascii="Times New Roman" w:eastAsia="Times New Roman" w:hAnsi="Times New Roman" w:cs="Times New Roman"/>
          <w:b/>
          <w:sz w:val="28"/>
          <w:szCs w:val="28"/>
        </w:rPr>
        <w:t>THỰC HIỆN NHIỆM VỤ GIÁO DỤC THCS</w:t>
      </w:r>
    </w:p>
    <w:p w14:paraId="22EEA0DB" w14:textId="783FCDB9" w:rsidR="00A56DDF" w:rsidRPr="00A56DDF" w:rsidRDefault="00A56DDF" w:rsidP="00A56DDF">
      <w:pPr>
        <w:pStyle w:val="Heading3"/>
        <w:spacing w:before="0"/>
        <w:jc w:val="center"/>
        <w:rPr>
          <w:rFonts w:ascii="Times New Roman" w:hAnsi="Times New Roman" w:cs="Times New Roman"/>
          <w:i/>
          <w:iCs/>
          <w:color w:val="000000" w:themeColor="text1"/>
          <w:sz w:val="28"/>
          <w:szCs w:val="28"/>
          <w:lang w:val="en-US"/>
        </w:rPr>
      </w:pPr>
      <w:r w:rsidRPr="00A56DDF">
        <w:rPr>
          <w:rFonts w:ascii="Times New Roman" w:hAnsi="Times New Roman" w:cs="Times New Roman"/>
          <w:b/>
          <w:bCs/>
          <w:color w:val="000000" w:themeColor="text1"/>
          <w:sz w:val="28"/>
          <w:szCs w:val="28"/>
        </w:rPr>
        <w:t>Năm học 20</w:t>
      </w:r>
      <w:r w:rsidRPr="00A56DDF">
        <w:rPr>
          <w:rFonts w:ascii="Times New Roman" w:hAnsi="Times New Roman" w:cs="Times New Roman"/>
          <w:b/>
          <w:bCs/>
          <w:color w:val="000000" w:themeColor="text1"/>
          <w:sz w:val="28"/>
          <w:szCs w:val="28"/>
          <w:lang w:val="en-US"/>
        </w:rPr>
        <w:t>2</w:t>
      </w:r>
      <w:r>
        <w:rPr>
          <w:rFonts w:ascii="Times New Roman" w:hAnsi="Times New Roman" w:cs="Times New Roman"/>
          <w:b/>
          <w:bCs/>
          <w:color w:val="000000" w:themeColor="text1"/>
          <w:sz w:val="28"/>
          <w:szCs w:val="28"/>
          <w:lang w:val="en-US"/>
        </w:rPr>
        <w:t>5</w:t>
      </w:r>
      <w:r w:rsidRPr="00A56DDF">
        <w:rPr>
          <w:rFonts w:ascii="Times New Roman" w:hAnsi="Times New Roman" w:cs="Times New Roman"/>
          <w:b/>
          <w:bCs/>
          <w:color w:val="000000" w:themeColor="text1"/>
          <w:sz w:val="28"/>
          <w:szCs w:val="28"/>
        </w:rPr>
        <w:t>-20</w:t>
      </w:r>
      <w:r w:rsidRPr="00A56DDF">
        <w:rPr>
          <w:rFonts w:ascii="Times New Roman" w:hAnsi="Times New Roman" w:cs="Times New Roman"/>
          <w:b/>
          <w:bCs/>
          <w:color w:val="000000" w:themeColor="text1"/>
          <w:sz w:val="28"/>
          <w:szCs w:val="28"/>
          <w:lang w:val="en-US"/>
        </w:rPr>
        <w:t>2</w:t>
      </w:r>
      <w:r>
        <w:rPr>
          <w:rFonts w:ascii="Times New Roman" w:hAnsi="Times New Roman" w:cs="Times New Roman"/>
          <w:b/>
          <w:bCs/>
          <w:color w:val="000000" w:themeColor="text1"/>
          <w:sz w:val="28"/>
          <w:szCs w:val="28"/>
          <w:lang w:val="en-US"/>
        </w:rPr>
        <w:t>6</w:t>
      </w:r>
    </w:p>
    <w:p w14:paraId="44F0745D" w14:textId="768817FB" w:rsidR="00A56DDF" w:rsidRPr="00A56DDF" w:rsidRDefault="00A56DDF" w:rsidP="00A56DDF">
      <w:pPr>
        <w:rPr>
          <w:rFonts w:ascii="Times New Roman" w:hAnsi="Times New Roman" w:cs="Times New Roman"/>
          <w:lang w:val="en-US"/>
        </w:rPr>
      </w:pPr>
      <w:r w:rsidRPr="00A56DDF">
        <w:rPr>
          <w:rFonts w:ascii="Times New Roman" w:eastAsia="Times New Roman" w:hAnsi="Times New Roman" w:cs="Times New Roman"/>
          <w:b/>
          <w:bCs/>
          <w:noProof/>
          <w:color w:val="000000" w:themeColor="text1"/>
          <w:sz w:val="28"/>
          <w:szCs w:val="28"/>
          <w:lang w:val="en-US" w:eastAsia="en-US" w:bidi="ar-SA"/>
        </w:rPr>
        <mc:AlternateContent>
          <mc:Choice Requires="wps">
            <w:drawing>
              <wp:anchor distT="0" distB="0" distL="114300" distR="114300" simplePos="0" relativeHeight="251658240" behindDoc="0" locked="0" layoutInCell="1" allowOverlap="1" wp14:anchorId="5E5BC529" wp14:editId="320F8DC3">
                <wp:simplePos x="0" y="0"/>
                <wp:positionH relativeFrom="column">
                  <wp:posOffset>2195830</wp:posOffset>
                </wp:positionH>
                <wp:positionV relativeFrom="paragraph">
                  <wp:posOffset>24130</wp:posOffset>
                </wp:positionV>
                <wp:extent cx="14382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283232"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2.9pt,1.9pt" to="286.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" strokecolor="black [3040]"/>
            </w:pict>
          </mc:Fallback>
        </mc:AlternateContent>
      </w:r>
    </w:p>
    <w:p w14:paraId="4FAFC908" w14:textId="1DA6CC0C" w:rsidR="005F0A6D" w:rsidRPr="00A56DDF" w:rsidRDefault="005F0A6D" w:rsidP="005F0A6D">
      <w:pPr>
        <w:pStyle w:val="Heading3"/>
        <w:spacing w:before="240" w:after="120"/>
        <w:ind w:left="-2" w:firstLine="722"/>
        <w:jc w:val="both"/>
        <w:rPr>
          <w:rFonts w:ascii="Times New Roman" w:hAnsi="Times New Roman" w:cs="Times New Roman"/>
          <w:i/>
          <w:iCs/>
          <w:color w:val="000000" w:themeColor="text1"/>
          <w:sz w:val="28"/>
          <w:szCs w:val="28"/>
        </w:rPr>
      </w:pPr>
      <w:r w:rsidRPr="00A56DDF">
        <w:rPr>
          <w:rFonts w:ascii="Times New Roman" w:hAnsi="Times New Roman" w:cs="Times New Roman"/>
          <w:i/>
          <w:iCs/>
          <w:color w:val="000000" w:themeColor="text1"/>
          <w:sz w:val="28"/>
          <w:szCs w:val="28"/>
        </w:rPr>
        <w:t>Thực hiện Nghị quyết số 51/2017/QH14 ngày 21/11/2017 của Quốc hội về đổi mới chương trình, sách giáo khoa giáo dục phổ thông; Quyết định số 404/QĐ-TTg ngày 27/3/2015 của Thủ tướng Chính phủ phê duyệt Đề án đổi mới chương trình, sách giáo khoa phổ thông;</w:t>
      </w:r>
    </w:p>
    <w:p w14:paraId="3FEC0FE1" w14:textId="3B778A1C" w:rsidR="00822884" w:rsidRPr="00A56DDF" w:rsidRDefault="00822884" w:rsidP="005F0A6D">
      <w:pPr>
        <w:ind w:firstLine="720"/>
        <w:jc w:val="both"/>
        <w:rPr>
          <w:rFonts w:ascii="Times New Roman" w:hAnsi="Times New Roman" w:cs="Times New Roman"/>
          <w:i/>
          <w:iCs/>
          <w:color w:val="auto"/>
          <w:sz w:val="28"/>
          <w:szCs w:val="28"/>
        </w:rPr>
      </w:pPr>
      <w:bookmarkStart w:id="0" w:name="_Hlk208556447"/>
      <w:r w:rsidRPr="00A56DDF">
        <w:rPr>
          <w:rFonts w:ascii="Times New Roman" w:hAnsi="Times New Roman" w:cs="Times New Roman"/>
          <w:i/>
          <w:iCs/>
          <w:color w:val="auto"/>
          <w:sz w:val="28"/>
          <w:szCs w:val="28"/>
        </w:rPr>
        <w:t xml:space="preserve">Thực hiện Quyết định số </w:t>
      </w:r>
      <w:r w:rsidR="003B3614">
        <w:rPr>
          <w:rFonts w:ascii="Times New Roman" w:hAnsi="Times New Roman" w:cs="Times New Roman"/>
          <w:i/>
          <w:iCs/>
          <w:color w:val="auto"/>
          <w:sz w:val="28"/>
          <w:szCs w:val="28"/>
          <w:lang w:val="en-US"/>
        </w:rPr>
        <w:t>600</w:t>
      </w:r>
      <w:r w:rsidRPr="00A56DDF">
        <w:rPr>
          <w:rFonts w:ascii="Times New Roman" w:hAnsi="Times New Roman" w:cs="Times New Roman"/>
          <w:i/>
          <w:iCs/>
          <w:color w:val="auto"/>
          <w:sz w:val="28"/>
          <w:szCs w:val="28"/>
        </w:rPr>
        <w:t>/QĐ-UBND ngày 1</w:t>
      </w:r>
      <w:r w:rsidR="003B3614">
        <w:rPr>
          <w:rFonts w:ascii="Times New Roman" w:hAnsi="Times New Roman" w:cs="Times New Roman"/>
          <w:i/>
          <w:iCs/>
          <w:color w:val="auto"/>
          <w:sz w:val="28"/>
          <w:szCs w:val="28"/>
          <w:lang w:val="en-US"/>
        </w:rPr>
        <w:t>5</w:t>
      </w:r>
      <w:r w:rsidRPr="00A56DDF">
        <w:rPr>
          <w:rFonts w:ascii="Times New Roman" w:hAnsi="Times New Roman" w:cs="Times New Roman"/>
          <w:i/>
          <w:iCs/>
          <w:color w:val="auto"/>
          <w:sz w:val="28"/>
          <w:szCs w:val="28"/>
        </w:rPr>
        <w:t>/8/202</w:t>
      </w:r>
      <w:r w:rsidR="003B3614">
        <w:rPr>
          <w:rFonts w:ascii="Times New Roman" w:hAnsi="Times New Roman" w:cs="Times New Roman"/>
          <w:i/>
          <w:iCs/>
          <w:color w:val="auto"/>
          <w:sz w:val="28"/>
          <w:szCs w:val="28"/>
          <w:lang w:val="en-US"/>
        </w:rPr>
        <w:t>5</w:t>
      </w:r>
      <w:r w:rsidRPr="00A56DDF">
        <w:rPr>
          <w:rFonts w:ascii="Times New Roman" w:hAnsi="Times New Roman" w:cs="Times New Roman"/>
          <w:i/>
          <w:iCs/>
          <w:color w:val="auto"/>
          <w:sz w:val="28"/>
          <w:szCs w:val="28"/>
        </w:rPr>
        <w:t xml:space="preserve"> của Ủy ban nhân dân (UBND) tỉnh về ban hành Khung kế hoạch thời gian năm học 202</w:t>
      </w:r>
      <w:r w:rsidR="003B3614">
        <w:rPr>
          <w:rFonts w:ascii="Times New Roman" w:hAnsi="Times New Roman" w:cs="Times New Roman"/>
          <w:i/>
          <w:iCs/>
          <w:color w:val="auto"/>
          <w:sz w:val="28"/>
          <w:szCs w:val="28"/>
          <w:lang w:val="en-US"/>
        </w:rPr>
        <w:t>5</w:t>
      </w:r>
      <w:r w:rsidRPr="00A56DDF">
        <w:rPr>
          <w:rFonts w:ascii="Times New Roman" w:hAnsi="Times New Roman" w:cs="Times New Roman"/>
          <w:i/>
          <w:iCs/>
          <w:color w:val="auto"/>
          <w:sz w:val="28"/>
          <w:szCs w:val="28"/>
        </w:rPr>
        <w:t>-202</w:t>
      </w:r>
      <w:r w:rsidR="003B3614">
        <w:rPr>
          <w:rFonts w:ascii="Times New Roman" w:hAnsi="Times New Roman" w:cs="Times New Roman"/>
          <w:i/>
          <w:iCs/>
          <w:color w:val="auto"/>
          <w:sz w:val="28"/>
          <w:szCs w:val="28"/>
          <w:lang w:val="en-US"/>
        </w:rPr>
        <w:t>6</w:t>
      </w:r>
      <w:r w:rsidRPr="00A56DDF">
        <w:rPr>
          <w:rFonts w:ascii="Times New Roman" w:hAnsi="Times New Roman" w:cs="Times New Roman"/>
          <w:i/>
          <w:iCs/>
          <w:color w:val="auto"/>
          <w:sz w:val="28"/>
          <w:szCs w:val="28"/>
        </w:rPr>
        <w:t xml:space="preserve"> đối với giáo dục mầm non, giáo dục phổ thông và giáo dục thường xuyên; </w:t>
      </w:r>
    </w:p>
    <w:p w14:paraId="7885368B" w14:textId="71C6F10C" w:rsidR="00822884" w:rsidRPr="00A56DDF" w:rsidRDefault="00822884" w:rsidP="005F0A6D">
      <w:pPr>
        <w:ind w:firstLine="720"/>
        <w:jc w:val="both"/>
        <w:rPr>
          <w:rFonts w:ascii="Times New Roman" w:hAnsi="Times New Roman" w:cs="Times New Roman"/>
          <w:i/>
          <w:iCs/>
          <w:color w:val="auto"/>
          <w:sz w:val="28"/>
          <w:szCs w:val="28"/>
          <w:lang w:val="en-US"/>
        </w:rPr>
      </w:pPr>
      <w:r w:rsidRPr="00A56DDF">
        <w:rPr>
          <w:rFonts w:ascii="Times New Roman" w:hAnsi="Times New Roman" w:cs="Times New Roman"/>
          <w:i/>
          <w:iCs/>
          <w:color w:val="auto"/>
          <w:sz w:val="28"/>
          <w:szCs w:val="28"/>
        </w:rPr>
        <w:t xml:space="preserve">Công văn số </w:t>
      </w:r>
      <w:r w:rsidR="00A549A2">
        <w:rPr>
          <w:rFonts w:ascii="Times New Roman" w:hAnsi="Times New Roman" w:cs="Times New Roman"/>
          <w:i/>
          <w:iCs/>
          <w:color w:val="auto"/>
          <w:sz w:val="28"/>
          <w:szCs w:val="28"/>
          <w:lang w:val="en-US"/>
        </w:rPr>
        <w:t>1273</w:t>
      </w:r>
      <w:r w:rsidRPr="00A56DDF">
        <w:rPr>
          <w:rFonts w:ascii="Times New Roman" w:hAnsi="Times New Roman" w:cs="Times New Roman"/>
          <w:i/>
          <w:iCs/>
          <w:color w:val="auto"/>
          <w:sz w:val="28"/>
          <w:szCs w:val="28"/>
        </w:rPr>
        <w:t xml:space="preserve">/SGDĐT-GDPT&amp;GDTX ngày </w:t>
      </w:r>
      <w:r w:rsidR="00A549A2">
        <w:rPr>
          <w:rFonts w:ascii="Times New Roman" w:hAnsi="Times New Roman" w:cs="Times New Roman"/>
          <w:i/>
          <w:iCs/>
          <w:color w:val="auto"/>
          <w:sz w:val="28"/>
          <w:szCs w:val="28"/>
          <w:lang w:val="en-US"/>
        </w:rPr>
        <w:t>29</w:t>
      </w:r>
      <w:r w:rsidRPr="00A56DDF">
        <w:rPr>
          <w:rFonts w:ascii="Times New Roman" w:hAnsi="Times New Roman" w:cs="Times New Roman"/>
          <w:i/>
          <w:iCs/>
          <w:color w:val="auto"/>
          <w:sz w:val="28"/>
          <w:szCs w:val="28"/>
        </w:rPr>
        <w:t>/8/202</w:t>
      </w:r>
      <w:r w:rsidR="003B3614">
        <w:rPr>
          <w:rFonts w:ascii="Times New Roman" w:hAnsi="Times New Roman" w:cs="Times New Roman"/>
          <w:i/>
          <w:iCs/>
          <w:color w:val="auto"/>
          <w:sz w:val="28"/>
          <w:szCs w:val="28"/>
          <w:lang w:val="en-US"/>
        </w:rPr>
        <w:t>5</w:t>
      </w:r>
      <w:r w:rsidRPr="00A56DDF">
        <w:rPr>
          <w:rFonts w:ascii="Times New Roman" w:hAnsi="Times New Roman" w:cs="Times New Roman"/>
          <w:i/>
          <w:iCs/>
          <w:color w:val="auto"/>
          <w:sz w:val="28"/>
          <w:szCs w:val="28"/>
        </w:rPr>
        <w:t xml:space="preserve"> của Sở GDĐT tỉnh </w:t>
      </w:r>
      <w:r w:rsidR="003B3614">
        <w:rPr>
          <w:rFonts w:ascii="Times New Roman" w:hAnsi="Times New Roman" w:cs="Times New Roman"/>
          <w:i/>
          <w:iCs/>
          <w:color w:val="auto"/>
          <w:sz w:val="28"/>
          <w:szCs w:val="28"/>
          <w:lang w:val="en-US"/>
        </w:rPr>
        <w:t>An</w:t>
      </w:r>
      <w:r w:rsidRPr="00A56DDF">
        <w:rPr>
          <w:rFonts w:ascii="Times New Roman" w:hAnsi="Times New Roman" w:cs="Times New Roman"/>
          <w:i/>
          <w:iCs/>
          <w:color w:val="auto"/>
          <w:sz w:val="28"/>
          <w:szCs w:val="28"/>
        </w:rPr>
        <w:t xml:space="preserve"> Giang về việc Hướng dẫn thực hiện nhiệm vụ giáo dục </w:t>
      </w:r>
      <w:r w:rsidR="00A549A2">
        <w:rPr>
          <w:rFonts w:ascii="Times New Roman" w:hAnsi="Times New Roman" w:cs="Times New Roman"/>
          <w:i/>
          <w:iCs/>
          <w:color w:val="auto"/>
          <w:sz w:val="28"/>
          <w:szCs w:val="28"/>
          <w:lang w:val="en-US"/>
        </w:rPr>
        <w:t>phổ thông</w:t>
      </w:r>
      <w:r w:rsidRPr="00A56DDF">
        <w:rPr>
          <w:rFonts w:ascii="Times New Roman" w:hAnsi="Times New Roman" w:cs="Times New Roman"/>
          <w:i/>
          <w:iCs/>
          <w:color w:val="auto"/>
          <w:sz w:val="28"/>
          <w:szCs w:val="28"/>
        </w:rPr>
        <w:t xml:space="preserve"> (GD</w:t>
      </w:r>
      <w:r w:rsidR="00A549A2">
        <w:rPr>
          <w:rFonts w:ascii="Times New Roman" w:hAnsi="Times New Roman" w:cs="Times New Roman"/>
          <w:i/>
          <w:iCs/>
          <w:color w:val="auto"/>
          <w:sz w:val="28"/>
          <w:szCs w:val="28"/>
          <w:lang w:val="en-US"/>
        </w:rPr>
        <w:t>PT</w:t>
      </w:r>
      <w:r w:rsidRPr="00A56DDF">
        <w:rPr>
          <w:rFonts w:ascii="Times New Roman" w:hAnsi="Times New Roman" w:cs="Times New Roman"/>
          <w:i/>
          <w:iCs/>
          <w:color w:val="auto"/>
          <w:sz w:val="28"/>
          <w:szCs w:val="28"/>
        </w:rPr>
        <w:t>) năm học 202</w:t>
      </w:r>
      <w:r w:rsidR="003B3614">
        <w:rPr>
          <w:rFonts w:ascii="Times New Roman" w:hAnsi="Times New Roman" w:cs="Times New Roman"/>
          <w:i/>
          <w:iCs/>
          <w:color w:val="auto"/>
          <w:sz w:val="28"/>
          <w:szCs w:val="28"/>
          <w:lang w:val="en-US"/>
        </w:rPr>
        <w:t>5</w:t>
      </w:r>
      <w:r w:rsidRPr="00A56DDF">
        <w:rPr>
          <w:rFonts w:ascii="Times New Roman" w:hAnsi="Times New Roman" w:cs="Times New Roman"/>
          <w:i/>
          <w:iCs/>
          <w:color w:val="auto"/>
          <w:sz w:val="28"/>
          <w:szCs w:val="28"/>
        </w:rPr>
        <w:t>-202</w:t>
      </w:r>
      <w:r w:rsidR="003B3614">
        <w:rPr>
          <w:rFonts w:ascii="Times New Roman" w:hAnsi="Times New Roman" w:cs="Times New Roman"/>
          <w:i/>
          <w:iCs/>
          <w:color w:val="auto"/>
          <w:sz w:val="28"/>
          <w:szCs w:val="28"/>
          <w:lang w:val="en-US"/>
        </w:rPr>
        <w:t>6</w:t>
      </w:r>
      <w:r w:rsidRPr="00A56DDF">
        <w:rPr>
          <w:rFonts w:ascii="Times New Roman" w:hAnsi="Times New Roman" w:cs="Times New Roman"/>
          <w:i/>
          <w:iCs/>
          <w:color w:val="auto"/>
          <w:sz w:val="28"/>
          <w:szCs w:val="28"/>
          <w:lang w:val="en-US"/>
        </w:rPr>
        <w:t>;</w:t>
      </w:r>
    </w:p>
    <w:p w14:paraId="24949832" w14:textId="2E4D833D" w:rsidR="005F0A6D" w:rsidRPr="00A56DDF" w:rsidRDefault="005F0A6D" w:rsidP="00090BB1">
      <w:pPr>
        <w:pBdr>
          <w:top w:val="nil"/>
          <w:left w:val="nil"/>
          <w:bottom w:val="nil"/>
          <w:right w:val="nil"/>
          <w:between w:val="nil"/>
        </w:pBdr>
        <w:spacing w:before="60" w:after="60"/>
        <w:ind w:left="1" w:firstLine="708"/>
        <w:jc w:val="both"/>
        <w:rPr>
          <w:rFonts w:ascii="Times New Roman" w:eastAsia="Times New Roman" w:hAnsi="Times New Roman" w:cs="Times New Roman"/>
          <w:i/>
          <w:iCs/>
          <w:color w:val="000000" w:themeColor="text1"/>
          <w:sz w:val="28"/>
          <w:szCs w:val="28"/>
          <w:lang w:val="en-US"/>
        </w:rPr>
      </w:pPr>
      <w:bookmarkStart w:id="1" w:name="_Hlk160371770"/>
      <w:r w:rsidRPr="00A56DDF">
        <w:rPr>
          <w:rFonts w:ascii="Times New Roman" w:eastAsia="Times New Roman" w:hAnsi="Times New Roman" w:cs="Times New Roman"/>
          <w:i/>
          <w:iCs/>
          <w:color w:val="000000" w:themeColor="text1"/>
          <w:sz w:val="28"/>
          <w:szCs w:val="28"/>
          <w:lang w:val="en-US"/>
        </w:rPr>
        <w:t xml:space="preserve">Căn cứ kế hoạch số </w:t>
      </w:r>
      <w:r w:rsidR="00BF33EF">
        <w:rPr>
          <w:rFonts w:ascii="Times New Roman" w:eastAsia="Times New Roman" w:hAnsi="Times New Roman" w:cs="Times New Roman"/>
          <w:i/>
          <w:iCs/>
          <w:color w:val="000000" w:themeColor="text1"/>
          <w:sz w:val="28"/>
          <w:szCs w:val="28"/>
          <w:lang w:val="en-US"/>
        </w:rPr>
        <w:t>09</w:t>
      </w:r>
      <w:r w:rsidRPr="00A56DDF">
        <w:rPr>
          <w:rFonts w:ascii="Times New Roman" w:eastAsia="Times New Roman" w:hAnsi="Times New Roman" w:cs="Times New Roman"/>
          <w:i/>
          <w:iCs/>
          <w:color w:val="000000" w:themeColor="text1"/>
          <w:sz w:val="28"/>
          <w:szCs w:val="28"/>
          <w:lang w:val="en-US"/>
        </w:rPr>
        <w:t xml:space="preserve">/KH-TH&amp;THCS </w:t>
      </w:r>
      <w:r w:rsidR="00822884" w:rsidRPr="00A56DDF">
        <w:rPr>
          <w:rFonts w:ascii="Times New Roman" w:eastAsia="Times New Roman" w:hAnsi="Times New Roman" w:cs="Times New Roman"/>
          <w:i/>
          <w:iCs/>
          <w:color w:val="000000" w:themeColor="text1"/>
          <w:sz w:val="28"/>
          <w:szCs w:val="28"/>
          <w:lang w:val="en-US"/>
        </w:rPr>
        <w:t>ngày</w:t>
      </w:r>
      <w:r w:rsidR="00542F55" w:rsidRPr="00A56DDF">
        <w:rPr>
          <w:rFonts w:ascii="Times New Roman" w:eastAsia="Times New Roman" w:hAnsi="Times New Roman" w:cs="Times New Roman"/>
          <w:i/>
          <w:iCs/>
          <w:color w:val="000000" w:themeColor="text1"/>
          <w:sz w:val="28"/>
          <w:szCs w:val="28"/>
          <w:lang w:val="en-US"/>
        </w:rPr>
        <w:t xml:space="preserve"> </w:t>
      </w:r>
      <w:r w:rsidR="001F7EFB">
        <w:rPr>
          <w:rFonts w:ascii="Times New Roman" w:eastAsia="Times New Roman" w:hAnsi="Times New Roman" w:cs="Times New Roman"/>
          <w:i/>
          <w:iCs/>
          <w:color w:val="000000" w:themeColor="text1"/>
          <w:sz w:val="28"/>
          <w:szCs w:val="28"/>
          <w:lang w:val="en-US"/>
        </w:rPr>
        <w:t>06</w:t>
      </w:r>
      <w:r w:rsidR="00822884" w:rsidRPr="00A56DDF">
        <w:rPr>
          <w:rFonts w:ascii="Times New Roman" w:eastAsia="Times New Roman" w:hAnsi="Times New Roman" w:cs="Times New Roman"/>
          <w:i/>
          <w:iCs/>
          <w:color w:val="000000" w:themeColor="text1"/>
          <w:sz w:val="28"/>
          <w:szCs w:val="28"/>
          <w:lang w:val="en-US"/>
        </w:rPr>
        <w:t>/9/202</w:t>
      </w:r>
      <w:r w:rsidR="003B3614">
        <w:rPr>
          <w:rFonts w:ascii="Times New Roman" w:eastAsia="Times New Roman" w:hAnsi="Times New Roman" w:cs="Times New Roman"/>
          <w:i/>
          <w:iCs/>
          <w:color w:val="000000" w:themeColor="text1"/>
          <w:sz w:val="28"/>
          <w:szCs w:val="28"/>
          <w:lang w:val="en-US"/>
        </w:rPr>
        <w:t>5</w:t>
      </w:r>
      <w:r w:rsidR="00822884" w:rsidRPr="00A56DDF">
        <w:rPr>
          <w:rFonts w:ascii="Times New Roman" w:eastAsia="Times New Roman" w:hAnsi="Times New Roman" w:cs="Times New Roman"/>
          <w:i/>
          <w:iCs/>
          <w:color w:val="000000" w:themeColor="text1"/>
          <w:sz w:val="28"/>
          <w:szCs w:val="28"/>
          <w:lang w:val="en-US"/>
        </w:rPr>
        <w:t xml:space="preserve"> </w:t>
      </w:r>
      <w:r w:rsidRPr="00A56DDF">
        <w:rPr>
          <w:rFonts w:ascii="Times New Roman" w:eastAsia="Times New Roman" w:hAnsi="Times New Roman" w:cs="Times New Roman"/>
          <w:i/>
          <w:iCs/>
          <w:color w:val="000000" w:themeColor="text1"/>
          <w:sz w:val="28"/>
          <w:szCs w:val="28"/>
          <w:lang w:val="en-US"/>
        </w:rPr>
        <w:t xml:space="preserve">của Hiệu trưởng trường TH&amp;THCS Vĩnh </w:t>
      </w:r>
      <w:r w:rsidR="00182E06" w:rsidRPr="00A56DDF">
        <w:rPr>
          <w:rFonts w:ascii="Times New Roman" w:eastAsia="Times New Roman" w:hAnsi="Times New Roman" w:cs="Times New Roman"/>
          <w:i/>
          <w:iCs/>
          <w:color w:val="000000" w:themeColor="text1"/>
          <w:sz w:val="28"/>
          <w:szCs w:val="28"/>
          <w:lang w:val="en-US"/>
        </w:rPr>
        <w:t>B</w:t>
      </w:r>
      <w:r w:rsidRPr="00A56DDF">
        <w:rPr>
          <w:rFonts w:ascii="Times New Roman" w:eastAsia="Times New Roman" w:hAnsi="Times New Roman" w:cs="Times New Roman"/>
          <w:i/>
          <w:iCs/>
          <w:color w:val="000000" w:themeColor="text1"/>
          <w:sz w:val="28"/>
          <w:szCs w:val="28"/>
          <w:lang w:val="en-US"/>
        </w:rPr>
        <w:t>ình Bắc về kế hoạch thực hiện nhiệm vụ năm học 202</w:t>
      </w:r>
      <w:r w:rsidR="003B3614">
        <w:rPr>
          <w:rFonts w:ascii="Times New Roman" w:eastAsia="Times New Roman" w:hAnsi="Times New Roman" w:cs="Times New Roman"/>
          <w:i/>
          <w:iCs/>
          <w:color w:val="000000" w:themeColor="text1"/>
          <w:sz w:val="28"/>
          <w:szCs w:val="28"/>
          <w:lang w:val="en-US"/>
        </w:rPr>
        <w:t>5</w:t>
      </w:r>
      <w:r w:rsidRPr="00A56DDF">
        <w:rPr>
          <w:rFonts w:ascii="Times New Roman" w:eastAsia="Times New Roman" w:hAnsi="Times New Roman" w:cs="Times New Roman"/>
          <w:i/>
          <w:iCs/>
          <w:color w:val="000000" w:themeColor="text1"/>
          <w:sz w:val="28"/>
          <w:szCs w:val="28"/>
          <w:lang w:val="en-US"/>
        </w:rPr>
        <w:t>-202</w:t>
      </w:r>
      <w:r w:rsidR="003B3614">
        <w:rPr>
          <w:rFonts w:ascii="Times New Roman" w:eastAsia="Times New Roman" w:hAnsi="Times New Roman" w:cs="Times New Roman"/>
          <w:i/>
          <w:iCs/>
          <w:color w:val="000000" w:themeColor="text1"/>
          <w:sz w:val="28"/>
          <w:szCs w:val="28"/>
          <w:lang w:val="en-US"/>
        </w:rPr>
        <w:t>6</w:t>
      </w:r>
      <w:r w:rsidRPr="00A56DDF">
        <w:rPr>
          <w:rFonts w:ascii="Times New Roman" w:eastAsia="Times New Roman" w:hAnsi="Times New Roman" w:cs="Times New Roman"/>
          <w:i/>
          <w:iCs/>
          <w:color w:val="000000" w:themeColor="text1"/>
          <w:sz w:val="28"/>
          <w:szCs w:val="28"/>
          <w:lang w:val="en-US"/>
        </w:rPr>
        <w:t>.</w:t>
      </w:r>
    </w:p>
    <w:bookmarkEnd w:id="1"/>
    <w:p w14:paraId="1F8029DC" w14:textId="32855B02" w:rsidR="00090BB1" w:rsidRPr="00A56DDF" w:rsidRDefault="00090BB1" w:rsidP="00090BB1">
      <w:pPr>
        <w:pBdr>
          <w:top w:val="nil"/>
          <w:left w:val="nil"/>
          <w:bottom w:val="nil"/>
          <w:right w:val="nil"/>
          <w:between w:val="nil"/>
        </w:pBdr>
        <w:spacing w:before="60" w:after="60"/>
        <w:ind w:left="1" w:firstLine="708"/>
        <w:jc w:val="both"/>
        <w:rPr>
          <w:rFonts w:ascii="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Trên cơ sở điều kiện thực tế của đơn vị, Trường TH&amp;THCS </w:t>
      </w:r>
      <w:r w:rsidR="00086559" w:rsidRPr="00A56DDF">
        <w:rPr>
          <w:rFonts w:ascii="Times New Roman" w:eastAsia="Times New Roman" w:hAnsi="Times New Roman" w:cs="Times New Roman"/>
          <w:color w:val="000000" w:themeColor="text1"/>
          <w:sz w:val="28"/>
          <w:szCs w:val="28"/>
          <w:lang w:val="en-US"/>
        </w:rPr>
        <w:t>Vĩnh Bình Bắc</w:t>
      </w:r>
      <w:r w:rsidRPr="00A56DDF">
        <w:rPr>
          <w:rFonts w:ascii="Times New Roman" w:eastAsia="Times New Roman" w:hAnsi="Times New Roman" w:cs="Times New Roman"/>
          <w:color w:val="000000" w:themeColor="text1"/>
          <w:sz w:val="28"/>
          <w:szCs w:val="28"/>
        </w:rPr>
        <w:t xml:space="preserve"> xây dựng kế hoạch </w:t>
      </w:r>
      <w:r w:rsidR="00086559" w:rsidRPr="00A56DDF">
        <w:rPr>
          <w:rFonts w:ascii="Times New Roman" w:eastAsia="Times New Roman" w:hAnsi="Times New Roman" w:cs="Times New Roman"/>
          <w:color w:val="000000" w:themeColor="text1"/>
          <w:sz w:val="28"/>
          <w:szCs w:val="28"/>
          <w:lang w:val="en-US"/>
        </w:rPr>
        <w:t>giáo dục THCS</w:t>
      </w:r>
      <w:r w:rsidRPr="00A56DDF">
        <w:rPr>
          <w:rFonts w:ascii="Times New Roman" w:eastAsia="Times New Roman" w:hAnsi="Times New Roman" w:cs="Times New Roman"/>
          <w:color w:val="000000" w:themeColor="text1"/>
          <w:sz w:val="28"/>
          <w:szCs w:val="28"/>
        </w:rPr>
        <w:t xml:space="preserve"> năm học 202</w:t>
      </w:r>
      <w:r w:rsidR="003B3614">
        <w:rPr>
          <w:rFonts w:ascii="Times New Roman" w:eastAsia="Times New Roman" w:hAnsi="Times New Roman" w:cs="Times New Roman"/>
          <w:color w:val="000000" w:themeColor="text1"/>
          <w:sz w:val="28"/>
          <w:szCs w:val="28"/>
          <w:lang w:val="en-US"/>
        </w:rPr>
        <w:t>5</w:t>
      </w:r>
      <w:r w:rsidRPr="00A56DDF">
        <w:rPr>
          <w:rFonts w:ascii="Times New Roman" w:eastAsia="Times New Roman" w:hAnsi="Times New Roman" w:cs="Times New Roman"/>
          <w:color w:val="000000" w:themeColor="text1"/>
          <w:sz w:val="28"/>
          <w:szCs w:val="28"/>
        </w:rPr>
        <w:t>-202</w:t>
      </w:r>
      <w:r w:rsidR="003B3614">
        <w:rPr>
          <w:rFonts w:ascii="Times New Roman" w:eastAsia="Times New Roman" w:hAnsi="Times New Roman" w:cs="Times New Roman"/>
          <w:color w:val="000000" w:themeColor="text1"/>
          <w:sz w:val="28"/>
          <w:szCs w:val="28"/>
          <w:lang w:val="en-US"/>
        </w:rPr>
        <w:t>6</w:t>
      </w:r>
      <w:r w:rsidRPr="00A56DDF">
        <w:rPr>
          <w:rFonts w:ascii="Times New Roman" w:eastAsia="Times New Roman" w:hAnsi="Times New Roman" w:cs="Times New Roman"/>
          <w:color w:val="000000" w:themeColor="text1"/>
          <w:sz w:val="28"/>
          <w:szCs w:val="28"/>
        </w:rPr>
        <w:t xml:space="preserve"> như sau:</w:t>
      </w:r>
    </w:p>
    <w:bookmarkEnd w:id="0"/>
    <w:p w14:paraId="111593E2" w14:textId="77777777" w:rsidR="00E33EB9" w:rsidRPr="00A56DDF" w:rsidRDefault="00E33EB9" w:rsidP="00E33EB9">
      <w:pPr>
        <w:spacing w:before="120"/>
        <w:jc w:val="center"/>
        <w:rPr>
          <w:rFonts w:ascii="Times New Roman" w:eastAsia="Times New Roman" w:hAnsi="Times New Roman" w:cs="Times New Roman"/>
          <w:b/>
          <w:sz w:val="28"/>
          <w:szCs w:val="28"/>
        </w:rPr>
      </w:pPr>
      <w:r w:rsidRPr="00A56DDF">
        <w:rPr>
          <w:rFonts w:ascii="Times New Roman" w:eastAsia="Times New Roman" w:hAnsi="Times New Roman" w:cs="Times New Roman"/>
          <w:b/>
          <w:sz w:val="28"/>
          <w:szCs w:val="28"/>
        </w:rPr>
        <w:t>A. NHIỆM VỤ CHUNG</w:t>
      </w:r>
    </w:p>
    <w:p w14:paraId="03D6F296" w14:textId="09416254" w:rsidR="00E33EB9" w:rsidRPr="00A56DDF" w:rsidRDefault="00E33EB9" w:rsidP="00E33EB9">
      <w:pPr>
        <w:spacing w:before="120"/>
        <w:ind w:firstLine="709"/>
        <w:jc w:val="both"/>
        <w:rPr>
          <w:rFonts w:ascii="Times New Roman" w:hAnsi="Times New Roman" w:cs="Times New Roman"/>
          <w:sz w:val="28"/>
          <w:szCs w:val="28"/>
          <w:lang w:val="en-US"/>
        </w:rPr>
      </w:pPr>
      <w:r w:rsidRPr="00A56DDF">
        <w:rPr>
          <w:rFonts w:ascii="Times New Roman" w:hAnsi="Times New Roman" w:cs="Times New Roman"/>
          <w:sz w:val="28"/>
          <w:szCs w:val="28"/>
        </w:rPr>
        <w:t>Triển khai thực hiện Chương trình giáo dục phổ thông 2018</w:t>
      </w:r>
      <w:r w:rsidR="00300304" w:rsidRPr="00A56DDF">
        <w:rPr>
          <w:rFonts w:ascii="Times New Roman" w:hAnsi="Times New Roman" w:cs="Times New Roman"/>
          <w:sz w:val="28"/>
          <w:szCs w:val="28"/>
          <w:lang w:val="en-US"/>
        </w:rPr>
        <w:t xml:space="preserve"> </w:t>
      </w:r>
      <w:r w:rsidRPr="00A56DDF">
        <w:rPr>
          <w:rFonts w:ascii="Times New Roman" w:hAnsi="Times New Roman" w:cs="Times New Roman"/>
          <w:sz w:val="28"/>
          <w:szCs w:val="28"/>
        </w:rPr>
        <w:t>(GDPT 2018) đối với lớp 6,7</w:t>
      </w:r>
      <w:r w:rsidR="00822884" w:rsidRPr="00A56DDF">
        <w:rPr>
          <w:rFonts w:ascii="Times New Roman" w:hAnsi="Times New Roman" w:cs="Times New Roman"/>
          <w:sz w:val="28"/>
          <w:szCs w:val="28"/>
          <w:lang w:val="en-US"/>
        </w:rPr>
        <w:t xml:space="preserve">, </w:t>
      </w:r>
      <w:r w:rsidRPr="00A56DDF">
        <w:rPr>
          <w:rFonts w:ascii="Times New Roman" w:hAnsi="Times New Roman" w:cs="Times New Roman"/>
          <w:sz w:val="28"/>
          <w:szCs w:val="28"/>
        </w:rPr>
        <w:t>8</w:t>
      </w:r>
      <w:r w:rsidR="00822884" w:rsidRPr="00A56DDF">
        <w:rPr>
          <w:rFonts w:ascii="Times New Roman" w:hAnsi="Times New Roman" w:cs="Times New Roman"/>
          <w:sz w:val="28"/>
          <w:szCs w:val="28"/>
          <w:lang w:val="en-US"/>
        </w:rPr>
        <w:t xml:space="preserve"> và lớp 9</w:t>
      </w:r>
      <w:r w:rsidRPr="00A56DDF">
        <w:rPr>
          <w:rFonts w:ascii="Times New Roman" w:hAnsi="Times New Roman" w:cs="Times New Roman"/>
          <w:sz w:val="28"/>
          <w:szCs w:val="28"/>
        </w:rPr>
        <w:t xml:space="preserve">; bảo đảm thực hiện và hoàn thành chương trình năm học; </w:t>
      </w:r>
      <w:r w:rsidR="00822884" w:rsidRPr="00A56DDF">
        <w:rPr>
          <w:rFonts w:ascii="Times New Roman" w:hAnsi="Times New Roman" w:cs="Times New Roman"/>
          <w:color w:val="auto"/>
          <w:sz w:val="28"/>
          <w:szCs w:val="28"/>
        </w:rPr>
        <w:t>Chuẩn bị tổ chức đánh giá tổng kết việc triển khai thực hiện chương trình giáo dục phổ thông 2018 giai đoạn 2020-2025</w:t>
      </w:r>
      <w:r w:rsidR="00822884" w:rsidRPr="00A56DDF">
        <w:rPr>
          <w:rFonts w:ascii="Times New Roman" w:hAnsi="Times New Roman" w:cs="Times New Roman"/>
          <w:color w:val="auto"/>
          <w:sz w:val="28"/>
          <w:szCs w:val="28"/>
          <w:lang w:val="en-US"/>
        </w:rPr>
        <w:t>.</w:t>
      </w:r>
    </w:p>
    <w:p w14:paraId="682521C8" w14:textId="78C358DA" w:rsidR="00E33EB9" w:rsidRPr="00A56DDF" w:rsidRDefault="00E33EB9" w:rsidP="00E33EB9">
      <w:pPr>
        <w:spacing w:before="120"/>
        <w:ind w:firstLine="709"/>
        <w:jc w:val="both"/>
        <w:rPr>
          <w:rFonts w:ascii="Times New Roman" w:eastAsia="Times New Roman" w:hAnsi="Times New Roman" w:cs="Times New Roman"/>
          <w:sz w:val="28"/>
          <w:szCs w:val="28"/>
        </w:rPr>
      </w:pPr>
      <w:r w:rsidRPr="00A56DDF">
        <w:rPr>
          <w:rFonts w:ascii="Times New Roman" w:eastAsia="Times New Roman" w:hAnsi="Times New Roman" w:cs="Times New Roman"/>
          <w:sz w:val="28"/>
          <w:szCs w:val="28"/>
        </w:rPr>
        <w:t xml:space="preserve">Tiếp tục thực hiện công tác </w:t>
      </w:r>
      <w:r w:rsidR="00542F55" w:rsidRPr="00A56DDF">
        <w:rPr>
          <w:rFonts w:ascii="Times New Roman" w:eastAsia="Times New Roman" w:hAnsi="Times New Roman" w:cs="Times New Roman"/>
          <w:sz w:val="28"/>
          <w:szCs w:val="28"/>
          <w:lang w:val="en-US"/>
        </w:rPr>
        <w:t xml:space="preserve">tham mưu </w:t>
      </w:r>
      <w:r w:rsidRPr="00A56DDF">
        <w:rPr>
          <w:rFonts w:ascii="Times New Roman" w:eastAsia="Times New Roman" w:hAnsi="Times New Roman" w:cs="Times New Roman"/>
          <w:sz w:val="28"/>
          <w:szCs w:val="28"/>
        </w:rPr>
        <w:t>quy hoạch phát triển mạng lưới trường, lớp, đội ngũ giáo viên và cơ sở vật chất, thiết bị dạy học bảo đảm yêu cầu triển khai Chương trình GDPT 2018;</w:t>
      </w:r>
    </w:p>
    <w:p w14:paraId="7A2027BF" w14:textId="3EA1B90F" w:rsidR="00822884" w:rsidRPr="00A56DDF" w:rsidRDefault="00822884" w:rsidP="00E33EB9">
      <w:pPr>
        <w:spacing w:before="120"/>
        <w:ind w:firstLine="709"/>
        <w:jc w:val="both"/>
        <w:rPr>
          <w:rFonts w:ascii="Times New Roman" w:eastAsia="Times New Roman" w:hAnsi="Times New Roman" w:cs="Times New Roman"/>
          <w:sz w:val="28"/>
          <w:szCs w:val="28"/>
        </w:rPr>
      </w:pPr>
      <w:r w:rsidRPr="00A56DDF">
        <w:rPr>
          <w:rFonts w:ascii="Times New Roman" w:hAnsi="Times New Roman" w:cs="Times New Roman"/>
          <w:color w:val="auto"/>
          <w:sz w:val="28"/>
          <w:szCs w:val="28"/>
        </w:rPr>
        <w:t>Thực hiện hiệu quả các phương pháp, hình thức tổ chức dạy học, kiểm tra đánh giá nhằm phát triển phẩm chất, năng lực học sinh; đa dạng hóa hình thức tổ chức các hoạt động giáo dục tích hợp phát triển các kỹ năng cho học sinh; thúc đẩy và nâng cao chất lượng giáo dục STEM, giáo dục hướng nghiệp và định hướng phân luồng học sinh sau trung học cơ sở.</w:t>
      </w:r>
    </w:p>
    <w:p w14:paraId="738DE5D2" w14:textId="77777777" w:rsidR="00E33EB9" w:rsidRPr="00A56DDF" w:rsidRDefault="00E33EB9" w:rsidP="00E33EB9">
      <w:pPr>
        <w:spacing w:before="120"/>
        <w:ind w:firstLine="709"/>
        <w:jc w:val="both"/>
        <w:rPr>
          <w:rFonts w:ascii="Times New Roman" w:eastAsia="Times New Roman" w:hAnsi="Times New Roman" w:cs="Times New Roman"/>
          <w:sz w:val="28"/>
          <w:szCs w:val="28"/>
        </w:rPr>
      </w:pPr>
      <w:r w:rsidRPr="00A56DDF">
        <w:rPr>
          <w:rFonts w:ascii="Times New Roman" w:eastAsia="Times New Roman" w:hAnsi="Times New Roman" w:cs="Times New Roman"/>
          <w:sz w:val="28"/>
          <w:szCs w:val="28"/>
        </w:rPr>
        <w:t xml:space="preserve">Nâng cao chất lượng phổ cập giáo dục trung học cơ sở; thực hiện hiệu quả công tác giáo dục hướng nghiệp, phân luồng học sinh sau trung học cơ sở; </w:t>
      </w:r>
    </w:p>
    <w:p w14:paraId="6B157E01" w14:textId="4C57288E" w:rsidR="00E33EB9" w:rsidRPr="00A56DDF" w:rsidRDefault="00E33EB9" w:rsidP="00E33EB9">
      <w:pPr>
        <w:spacing w:before="120"/>
        <w:ind w:firstLine="709"/>
        <w:jc w:val="both"/>
        <w:rPr>
          <w:rFonts w:ascii="Times New Roman" w:eastAsia="Times New Roman" w:hAnsi="Times New Roman" w:cs="Times New Roman"/>
          <w:sz w:val="28"/>
          <w:szCs w:val="28"/>
        </w:rPr>
      </w:pPr>
      <w:r w:rsidRPr="00A56DDF">
        <w:rPr>
          <w:rFonts w:ascii="Times New Roman" w:eastAsia="Times New Roman" w:hAnsi="Times New Roman" w:cs="Times New Roman"/>
          <w:sz w:val="28"/>
          <w:szCs w:val="28"/>
        </w:rPr>
        <w:t>Đẩy mạnh chuyển đổi số; thực hiện quản trị trường học dân chủ, kỷ cương, nền nếp, chất lượng và hiệu quả giáo dục</w:t>
      </w:r>
      <w:r w:rsidR="00822884" w:rsidRPr="00A56DDF">
        <w:rPr>
          <w:rFonts w:ascii="Times New Roman" w:eastAsia="Times New Roman" w:hAnsi="Times New Roman" w:cs="Times New Roman"/>
          <w:sz w:val="28"/>
          <w:szCs w:val="28"/>
          <w:lang w:val="en-US"/>
        </w:rPr>
        <w:t xml:space="preserve">, </w:t>
      </w:r>
      <w:r w:rsidR="00822884" w:rsidRPr="00A56DDF">
        <w:rPr>
          <w:rFonts w:ascii="Times New Roman" w:hAnsi="Times New Roman" w:cs="Times New Roman"/>
          <w:color w:val="auto"/>
          <w:sz w:val="28"/>
          <w:szCs w:val="28"/>
        </w:rPr>
        <w:t>tham gia tốt các phong trào thi đua</w:t>
      </w:r>
      <w:r w:rsidR="00822884" w:rsidRPr="00A56DDF">
        <w:rPr>
          <w:rFonts w:ascii="Times New Roman" w:eastAsia="Times New Roman" w:hAnsi="Times New Roman" w:cs="Times New Roman"/>
          <w:sz w:val="28"/>
          <w:szCs w:val="28"/>
          <w:lang w:val="en-US"/>
        </w:rPr>
        <w:t>;</w:t>
      </w:r>
      <w:r w:rsidR="00822884" w:rsidRPr="00A56DDF">
        <w:rPr>
          <w:rFonts w:ascii="Times New Roman" w:eastAsia="Times New Roman" w:hAnsi="Times New Roman" w:cs="Times New Roman"/>
          <w:sz w:val="28"/>
          <w:szCs w:val="28"/>
        </w:rPr>
        <w:t xml:space="preserve"> </w:t>
      </w:r>
      <w:r w:rsidRPr="00A56DDF">
        <w:rPr>
          <w:rFonts w:ascii="Times New Roman" w:eastAsia="Times New Roman" w:hAnsi="Times New Roman" w:cs="Times New Roman"/>
          <w:sz w:val="28"/>
          <w:szCs w:val="28"/>
        </w:rPr>
        <w:t xml:space="preserve">đa dạng hóa các hình thức giáo dục, đẩy mạnh các hoạt động trải nghiệm, nghiên cứu </w:t>
      </w:r>
      <w:r w:rsidRPr="00A56DDF">
        <w:rPr>
          <w:rFonts w:ascii="Times New Roman" w:eastAsia="Times New Roman" w:hAnsi="Times New Roman" w:cs="Times New Roman"/>
          <w:sz w:val="28"/>
          <w:szCs w:val="28"/>
        </w:rPr>
        <w:lastRenderedPageBreak/>
        <w:t xml:space="preserve">khoa học của học sinh; </w:t>
      </w:r>
    </w:p>
    <w:p w14:paraId="328FDD82" w14:textId="77777777" w:rsidR="00E33EB9" w:rsidRPr="00A56DDF" w:rsidRDefault="00E33EB9" w:rsidP="00E33EB9">
      <w:pPr>
        <w:spacing w:before="120"/>
        <w:ind w:firstLine="709"/>
        <w:jc w:val="both"/>
        <w:rPr>
          <w:rFonts w:ascii="Times New Roman" w:eastAsia="Times New Roman" w:hAnsi="Times New Roman" w:cs="Times New Roman"/>
          <w:sz w:val="28"/>
          <w:szCs w:val="28"/>
        </w:rPr>
      </w:pPr>
      <w:r w:rsidRPr="00A56DDF">
        <w:rPr>
          <w:rFonts w:ascii="Times New Roman" w:eastAsia="Times New Roman" w:hAnsi="Times New Roman" w:cs="Times New Roman"/>
          <w:sz w:val="28"/>
          <w:szCs w:val="28"/>
        </w:rPr>
        <w:t>Tập trung phát triển đội ngũ giáo viên và cán bộ quản lý giáo dục đáp ứng yêu cầu thực hiện Chương trình GDPT 2018; chú trọng nâng cao năng lực chuyên môn, nghiệp vụ của đội ngũ giáo viên, bảo đảm đủ giáo viên theo môn học để tổ chức dạy học các môn học trong Chương trình.</w:t>
      </w:r>
    </w:p>
    <w:p w14:paraId="5431827E" w14:textId="77777777" w:rsidR="00E33EB9" w:rsidRPr="00A56DDF" w:rsidRDefault="00E33EB9" w:rsidP="00E33EB9">
      <w:pPr>
        <w:spacing w:before="120"/>
        <w:ind w:firstLine="709"/>
        <w:jc w:val="both"/>
        <w:rPr>
          <w:rFonts w:ascii="Times New Roman" w:eastAsia="Times New Roman" w:hAnsi="Times New Roman" w:cs="Times New Roman"/>
          <w:sz w:val="28"/>
          <w:szCs w:val="28"/>
        </w:rPr>
      </w:pPr>
      <w:r w:rsidRPr="00A56DDF">
        <w:rPr>
          <w:rFonts w:ascii="Times New Roman" w:eastAsia="Times New Roman" w:hAnsi="Times New Roman" w:cs="Times New Roman"/>
          <w:sz w:val="28"/>
          <w:szCs w:val="28"/>
        </w:rPr>
        <w:t>Tăng cường giáo dục đạo đức, lối sống, kỹ năng sống; bảo đảm an toàn trường học; xây dựng trường học hạnh phúc; chủ động, linh hoạt thực hiện kế hoạch năm học, chủ động phòng, chống và ứng phó hiệu quả với thiên tai, dịch bệnh.</w:t>
      </w:r>
    </w:p>
    <w:p w14:paraId="0A67F371" w14:textId="77777777" w:rsidR="00E33EB9" w:rsidRPr="00A56DDF" w:rsidRDefault="00E33EB9" w:rsidP="00E33EB9">
      <w:pPr>
        <w:spacing w:before="120"/>
        <w:jc w:val="center"/>
        <w:rPr>
          <w:rFonts w:ascii="Times New Roman" w:eastAsia="Times New Roman" w:hAnsi="Times New Roman" w:cs="Times New Roman"/>
          <w:sz w:val="28"/>
          <w:szCs w:val="28"/>
        </w:rPr>
      </w:pPr>
      <w:r w:rsidRPr="00A56DDF">
        <w:rPr>
          <w:rFonts w:ascii="Times New Roman" w:eastAsia="Times New Roman" w:hAnsi="Times New Roman" w:cs="Times New Roman"/>
          <w:b/>
          <w:bCs/>
          <w:sz w:val="28"/>
          <w:szCs w:val="28"/>
        </w:rPr>
        <w:t>B. NHIỆM VỤ CỤ THỂ</w:t>
      </w:r>
    </w:p>
    <w:p w14:paraId="61375D66" w14:textId="1675AD1D" w:rsidR="007457A2" w:rsidRPr="00A56DDF" w:rsidRDefault="00183F97" w:rsidP="00E94BE8">
      <w:pPr>
        <w:widowControl/>
        <w:shd w:val="clear" w:color="auto" w:fill="FFFFFF"/>
        <w:spacing w:after="60"/>
        <w:ind w:firstLine="709"/>
        <w:jc w:val="both"/>
        <w:rPr>
          <w:rFonts w:ascii="Times New Roman" w:eastAsia="Times New Roman" w:hAnsi="Times New Roman" w:cs="Times New Roman"/>
          <w:color w:val="000000" w:themeColor="text1"/>
          <w:sz w:val="28"/>
          <w:szCs w:val="28"/>
          <w:lang w:val="en-US" w:eastAsia="en-US" w:bidi="ar-SA"/>
        </w:rPr>
      </w:pPr>
      <w:r w:rsidRPr="00A56DDF">
        <w:rPr>
          <w:rFonts w:ascii="Times New Roman" w:eastAsia="Times New Roman" w:hAnsi="Times New Roman" w:cs="Times New Roman"/>
          <w:b/>
          <w:bCs/>
          <w:color w:val="000000" w:themeColor="text1"/>
          <w:sz w:val="28"/>
          <w:szCs w:val="28"/>
          <w:lang w:val="en-US" w:eastAsia="en-US" w:bidi="ar-SA"/>
        </w:rPr>
        <w:t>I</w:t>
      </w:r>
      <w:r w:rsidR="007457A2" w:rsidRPr="00A56DDF">
        <w:rPr>
          <w:rFonts w:ascii="Times New Roman" w:eastAsia="Times New Roman" w:hAnsi="Times New Roman" w:cs="Times New Roman"/>
          <w:b/>
          <w:bCs/>
          <w:color w:val="000000" w:themeColor="text1"/>
          <w:sz w:val="28"/>
          <w:szCs w:val="28"/>
          <w:lang w:val="en-US" w:eastAsia="en-US" w:bidi="ar-SA"/>
        </w:rPr>
        <w:t>. Bối cảnh giáo dục quốc gia, địa phương và nhà trường</w:t>
      </w:r>
    </w:p>
    <w:p w14:paraId="2406E9A6" w14:textId="0F67E726" w:rsidR="007457A2" w:rsidRPr="00A56DDF" w:rsidRDefault="007457A2" w:rsidP="00E94BE8">
      <w:pPr>
        <w:widowControl/>
        <w:shd w:val="clear" w:color="auto" w:fill="FFFFFF"/>
        <w:spacing w:after="60"/>
        <w:ind w:firstLine="709"/>
        <w:jc w:val="both"/>
        <w:rPr>
          <w:rFonts w:ascii="Times New Roman" w:eastAsia="Times New Roman" w:hAnsi="Times New Roman" w:cs="Times New Roman"/>
          <w:color w:val="000000" w:themeColor="text1"/>
          <w:sz w:val="28"/>
          <w:szCs w:val="28"/>
          <w:lang w:val="en-US" w:eastAsia="en-US" w:bidi="ar-SA"/>
        </w:rPr>
      </w:pPr>
      <w:r w:rsidRPr="00A56DDF">
        <w:rPr>
          <w:rFonts w:ascii="Times New Roman" w:eastAsia="Times New Roman" w:hAnsi="Times New Roman" w:cs="Times New Roman"/>
          <w:b/>
          <w:bCs/>
          <w:color w:val="000000" w:themeColor="text1"/>
          <w:sz w:val="28"/>
          <w:szCs w:val="28"/>
          <w:lang w:val="en-US" w:eastAsia="en-US" w:bidi="ar-SA"/>
        </w:rPr>
        <w:t>1. Bối cảnh bên ngoài</w:t>
      </w:r>
    </w:p>
    <w:p w14:paraId="383E45BE" w14:textId="2DA78A0D" w:rsidR="007457A2" w:rsidRPr="00A56DDF" w:rsidRDefault="007457A2" w:rsidP="00E94BE8">
      <w:pPr>
        <w:widowControl/>
        <w:shd w:val="clear" w:color="auto" w:fill="FFFFFF"/>
        <w:spacing w:after="60"/>
        <w:ind w:firstLine="709"/>
        <w:jc w:val="both"/>
        <w:rPr>
          <w:rFonts w:ascii="Times New Roman" w:eastAsia="Times New Roman" w:hAnsi="Times New Roman" w:cs="Times New Roman"/>
          <w:color w:val="000000" w:themeColor="text1"/>
          <w:sz w:val="28"/>
          <w:szCs w:val="28"/>
          <w:lang w:val="en-US" w:eastAsia="en-US" w:bidi="ar-SA"/>
        </w:rPr>
      </w:pPr>
      <w:r w:rsidRPr="00A56DDF">
        <w:rPr>
          <w:rFonts w:ascii="Times New Roman" w:eastAsia="Times New Roman" w:hAnsi="Times New Roman" w:cs="Times New Roman"/>
          <w:b/>
          <w:bCs/>
          <w:color w:val="000000" w:themeColor="text1"/>
          <w:sz w:val="28"/>
          <w:szCs w:val="28"/>
          <w:lang w:val="en-US" w:eastAsia="en-US" w:bidi="ar-SA"/>
        </w:rPr>
        <w:t>1.1. Thời cơ</w:t>
      </w:r>
    </w:p>
    <w:p w14:paraId="48066BF4" w14:textId="53A46834" w:rsidR="00C302EB" w:rsidRPr="00A56DDF" w:rsidRDefault="00C302EB" w:rsidP="00C302EB">
      <w:pPr>
        <w:spacing w:before="120"/>
        <w:ind w:firstLine="720"/>
        <w:jc w:val="both"/>
        <w:rPr>
          <w:rFonts w:ascii="Times New Roman" w:hAnsi="Times New Roman" w:cs="Times New Roman"/>
          <w:color w:val="000000" w:themeColor="text1"/>
          <w:sz w:val="28"/>
          <w:szCs w:val="28"/>
        </w:rPr>
      </w:pPr>
      <w:r w:rsidRPr="00A56DDF">
        <w:rPr>
          <w:rFonts w:ascii="Times New Roman" w:hAnsi="Times New Roman" w:cs="Times New Roman"/>
          <w:color w:val="000000" w:themeColor="text1"/>
          <w:sz w:val="28"/>
          <w:szCs w:val="28"/>
        </w:rPr>
        <w:t>Chính quyền địa phương</w:t>
      </w:r>
      <w:r w:rsidR="00073369" w:rsidRPr="00A56DDF">
        <w:rPr>
          <w:rFonts w:ascii="Times New Roman" w:hAnsi="Times New Roman" w:cs="Times New Roman"/>
          <w:color w:val="000000" w:themeColor="text1"/>
          <w:sz w:val="28"/>
          <w:szCs w:val="28"/>
          <w:lang w:val="en-US"/>
        </w:rPr>
        <w:t xml:space="preserve"> luôn</w:t>
      </w:r>
      <w:r w:rsidRPr="00A56DDF">
        <w:rPr>
          <w:rFonts w:ascii="Times New Roman" w:hAnsi="Times New Roman" w:cs="Times New Roman"/>
          <w:color w:val="000000" w:themeColor="text1"/>
          <w:sz w:val="28"/>
          <w:szCs w:val="28"/>
        </w:rPr>
        <w:t xml:space="preserve"> quan tâm, hỗ trợ nhà trường trong các hoạt động giáo dục. Trình độ dân trí trong địa bàn từng bước được nâng lên. Từ nhiều năm nay, nhà trường luôn được sự đồng thuận của cha mẹ học sinh về công tác dạy và học. Việc huy động học sinh ra lớp hàng năm luôn đạt </w:t>
      </w:r>
      <w:r w:rsidR="00373785" w:rsidRPr="00A56DDF">
        <w:rPr>
          <w:rFonts w:ascii="Times New Roman" w:hAnsi="Times New Roman" w:cs="Times New Roman"/>
          <w:color w:val="000000" w:themeColor="text1"/>
          <w:sz w:val="28"/>
          <w:szCs w:val="28"/>
          <w:lang w:val="en-US"/>
        </w:rPr>
        <w:t>98</w:t>
      </w:r>
      <w:r w:rsidRPr="00A56DDF">
        <w:rPr>
          <w:rFonts w:ascii="Times New Roman" w:hAnsi="Times New Roman" w:cs="Times New Roman"/>
          <w:color w:val="000000" w:themeColor="text1"/>
          <w:sz w:val="28"/>
          <w:szCs w:val="28"/>
        </w:rPr>
        <w:t>%</w:t>
      </w:r>
      <w:r w:rsidR="00373785" w:rsidRPr="00A56DDF">
        <w:rPr>
          <w:rFonts w:ascii="Times New Roman" w:hAnsi="Times New Roman" w:cs="Times New Roman"/>
          <w:color w:val="000000" w:themeColor="text1"/>
          <w:sz w:val="28"/>
          <w:szCs w:val="28"/>
          <w:lang w:val="en-US"/>
        </w:rPr>
        <w:t xml:space="preserve"> trở lên</w:t>
      </w:r>
      <w:r w:rsidRPr="00A56DDF">
        <w:rPr>
          <w:rFonts w:ascii="Times New Roman" w:hAnsi="Times New Roman" w:cs="Times New Roman"/>
          <w:color w:val="000000" w:themeColor="text1"/>
          <w:sz w:val="28"/>
          <w:szCs w:val="28"/>
        </w:rPr>
        <w:t>.</w:t>
      </w:r>
    </w:p>
    <w:p w14:paraId="396858FE" w14:textId="77777777" w:rsidR="00C302EB" w:rsidRPr="00A56DDF" w:rsidRDefault="00C302EB" w:rsidP="00C302EB">
      <w:pPr>
        <w:spacing w:before="120"/>
        <w:ind w:firstLine="720"/>
        <w:jc w:val="both"/>
        <w:rPr>
          <w:rFonts w:ascii="Times New Roman" w:hAnsi="Times New Roman" w:cs="Times New Roman"/>
          <w:color w:val="000000" w:themeColor="text1"/>
          <w:sz w:val="28"/>
          <w:szCs w:val="28"/>
        </w:rPr>
      </w:pPr>
      <w:r w:rsidRPr="00A56DDF">
        <w:rPr>
          <w:rFonts w:ascii="Times New Roman" w:hAnsi="Times New Roman" w:cs="Times New Roman"/>
          <w:color w:val="000000" w:themeColor="text1"/>
          <w:sz w:val="28"/>
          <w:szCs w:val="28"/>
        </w:rPr>
        <w:t>Vào đầu năm học trường luôn nhận được các văn bản chỉ đạo về hướng dẫn thời gian, nhiệm vụ năm học của cấp trên để định hướng các hoạt động của nhà trường. Cán bộ quản lý và giáo viên trong đơn vị được tập huấn chương trình giáo dục phổ thông mới với nhiều hình thức phù hợp.</w:t>
      </w:r>
    </w:p>
    <w:p w14:paraId="732ACA95" w14:textId="77777777" w:rsidR="00C302EB" w:rsidRPr="00A56DDF" w:rsidRDefault="00C302EB" w:rsidP="00C302EB">
      <w:pPr>
        <w:spacing w:before="120"/>
        <w:ind w:firstLine="720"/>
        <w:jc w:val="both"/>
        <w:rPr>
          <w:rFonts w:ascii="Times New Roman" w:hAnsi="Times New Roman" w:cs="Times New Roman"/>
          <w:color w:val="000000" w:themeColor="text1"/>
          <w:sz w:val="28"/>
          <w:szCs w:val="28"/>
        </w:rPr>
      </w:pPr>
      <w:r w:rsidRPr="00A56DDF">
        <w:rPr>
          <w:rFonts w:ascii="Times New Roman" w:hAnsi="Times New Roman" w:cs="Times New Roman"/>
          <w:color w:val="000000" w:themeColor="text1"/>
          <w:sz w:val="28"/>
          <w:szCs w:val="28"/>
        </w:rPr>
        <w:t>Cùng với sự phát triển của nền công nghệ 4.0 nên công tác vận dụng công nghệ thông tin vào hoạt động dạy và học đạt hiệu quả cao hơn. Việc ứng dụng các phần mềm vào trong quản trị nhà trường và giảng dạy của giáo viên được thực hiện thường xuyên. Từ đó, tạo điều kiện tốt cho việc thông tin liên lạc giữa cán bộ quản lý, nhân viên, giáo viên và giữa nhà trường và cha mẹ học sinh.</w:t>
      </w:r>
    </w:p>
    <w:p w14:paraId="4BAAACD1" w14:textId="1942AB04" w:rsidR="007457A2" w:rsidRPr="00A56DDF" w:rsidRDefault="007457A2" w:rsidP="007457A2">
      <w:pPr>
        <w:widowControl/>
        <w:shd w:val="clear" w:color="auto" w:fill="FFFFFF"/>
        <w:spacing w:after="60"/>
        <w:ind w:firstLine="720"/>
        <w:jc w:val="both"/>
        <w:rPr>
          <w:rFonts w:ascii="Times New Roman" w:eastAsia="Times New Roman" w:hAnsi="Times New Roman" w:cs="Times New Roman"/>
          <w:b/>
          <w:bCs/>
          <w:color w:val="000000" w:themeColor="text1"/>
          <w:sz w:val="28"/>
          <w:szCs w:val="28"/>
          <w:shd w:val="clear" w:color="auto" w:fill="FFFFFF"/>
          <w:lang w:val="en-US" w:eastAsia="en-US" w:bidi="ar-SA"/>
        </w:rPr>
      </w:pPr>
      <w:r w:rsidRPr="00A56DDF">
        <w:rPr>
          <w:rFonts w:ascii="Times New Roman" w:eastAsia="Times New Roman" w:hAnsi="Times New Roman" w:cs="Times New Roman"/>
          <w:b/>
          <w:bCs/>
          <w:color w:val="000000" w:themeColor="text1"/>
          <w:sz w:val="28"/>
          <w:szCs w:val="28"/>
          <w:shd w:val="clear" w:color="auto" w:fill="FFFFFF"/>
          <w:lang w:val="en-US" w:eastAsia="en-US" w:bidi="ar-SA"/>
        </w:rPr>
        <w:t>1.2. Thách thức</w:t>
      </w:r>
    </w:p>
    <w:p w14:paraId="44F6EE7F" w14:textId="6F7D9435" w:rsidR="00274604" w:rsidRPr="00A56DDF" w:rsidRDefault="00274604" w:rsidP="00274604">
      <w:pPr>
        <w:spacing w:before="120"/>
        <w:ind w:firstLine="720"/>
        <w:jc w:val="both"/>
        <w:rPr>
          <w:rFonts w:ascii="Times New Roman" w:hAnsi="Times New Roman" w:cs="Times New Roman"/>
          <w:color w:val="000000" w:themeColor="text1"/>
          <w:sz w:val="28"/>
          <w:szCs w:val="28"/>
          <w:lang w:val="en-US"/>
        </w:rPr>
      </w:pPr>
      <w:r w:rsidRPr="00A56DDF">
        <w:rPr>
          <w:rFonts w:ascii="Times New Roman" w:hAnsi="Times New Roman" w:cs="Times New Roman"/>
          <w:color w:val="000000" w:themeColor="text1"/>
          <w:sz w:val="28"/>
          <w:szCs w:val="28"/>
        </w:rPr>
        <w:t xml:space="preserve">Một bộ phân cha mẹ học sinh còn thiếu quan tâm đến con em (khoảng </w:t>
      </w:r>
      <w:r w:rsidR="00A503D2" w:rsidRPr="00A56DDF">
        <w:rPr>
          <w:rFonts w:ascii="Times New Roman" w:hAnsi="Times New Roman" w:cs="Times New Roman"/>
          <w:color w:val="000000" w:themeColor="text1"/>
          <w:sz w:val="28"/>
          <w:szCs w:val="28"/>
        </w:rPr>
        <w:t>2</w:t>
      </w:r>
      <w:r w:rsidR="00A503D2" w:rsidRPr="00A56DDF">
        <w:rPr>
          <w:rFonts w:ascii="Times New Roman" w:hAnsi="Times New Roman" w:cs="Times New Roman"/>
          <w:color w:val="000000" w:themeColor="text1"/>
          <w:sz w:val="28"/>
          <w:szCs w:val="28"/>
          <w:lang w:val="en-US"/>
        </w:rPr>
        <w:t>0</w:t>
      </w:r>
      <w:r w:rsidRPr="00A56DDF">
        <w:rPr>
          <w:rFonts w:ascii="Times New Roman" w:hAnsi="Times New Roman" w:cs="Times New Roman"/>
          <w:color w:val="000000" w:themeColor="text1"/>
          <w:sz w:val="28"/>
          <w:szCs w:val="28"/>
        </w:rPr>
        <w:t>%); phó mặc cho nhà trường; xem trách nhiệm giáo dục là của nhà trường</w:t>
      </w:r>
      <w:r w:rsidR="00271FAA" w:rsidRPr="00A56DDF">
        <w:rPr>
          <w:rFonts w:ascii="Times New Roman" w:hAnsi="Times New Roman" w:cs="Times New Roman"/>
          <w:color w:val="000000" w:themeColor="text1"/>
          <w:sz w:val="28"/>
          <w:szCs w:val="28"/>
          <w:lang w:val="en-US"/>
        </w:rPr>
        <w:t xml:space="preserve">, </w:t>
      </w:r>
      <w:r w:rsidR="00A503D2" w:rsidRPr="00A56DDF">
        <w:rPr>
          <w:rFonts w:ascii="Times New Roman" w:hAnsi="Times New Roman" w:cs="Times New Roman"/>
          <w:color w:val="000000" w:themeColor="text1"/>
          <w:sz w:val="28"/>
          <w:szCs w:val="28"/>
          <w:lang w:val="en-US"/>
        </w:rPr>
        <w:t>vì vậy</w:t>
      </w:r>
      <w:r w:rsidRPr="00A56DDF">
        <w:rPr>
          <w:rFonts w:ascii="Times New Roman" w:hAnsi="Times New Roman" w:cs="Times New Roman"/>
          <w:color w:val="000000" w:themeColor="text1"/>
          <w:sz w:val="28"/>
          <w:szCs w:val="28"/>
        </w:rPr>
        <w:t xml:space="preserve"> việc quan tâm cho con em như: mua sắm quần áo, sách, vở và dụng cụ học tập cũng phần nào </w:t>
      </w:r>
      <w:r w:rsidR="00A503D2" w:rsidRPr="00A56DDF">
        <w:rPr>
          <w:rFonts w:ascii="Times New Roman" w:hAnsi="Times New Roman" w:cs="Times New Roman"/>
          <w:color w:val="000000" w:themeColor="text1"/>
          <w:sz w:val="28"/>
          <w:szCs w:val="28"/>
          <w:lang w:val="en-US"/>
        </w:rPr>
        <w:t>chưa đáp ứng kịp thời.</w:t>
      </w:r>
    </w:p>
    <w:p w14:paraId="396A44F9" w14:textId="0EF6B8BC" w:rsidR="007457A2" w:rsidRPr="00A56DDF" w:rsidRDefault="007457A2" w:rsidP="007457A2">
      <w:pPr>
        <w:widowControl/>
        <w:shd w:val="clear" w:color="auto" w:fill="FFFFFF"/>
        <w:spacing w:after="60"/>
        <w:ind w:firstLine="720"/>
        <w:jc w:val="both"/>
        <w:rPr>
          <w:rFonts w:ascii="Times New Roman" w:eastAsia="Times New Roman" w:hAnsi="Times New Roman" w:cs="Times New Roman"/>
          <w:color w:val="000000" w:themeColor="text1"/>
          <w:sz w:val="28"/>
          <w:szCs w:val="28"/>
          <w:lang w:val="en-US" w:eastAsia="en-US" w:bidi="ar-SA"/>
        </w:rPr>
      </w:pPr>
      <w:r w:rsidRPr="00A56DDF">
        <w:rPr>
          <w:rFonts w:ascii="Times New Roman" w:eastAsia="Times New Roman" w:hAnsi="Times New Roman" w:cs="Times New Roman"/>
          <w:b/>
          <w:bCs/>
          <w:color w:val="000000" w:themeColor="text1"/>
          <w:sz w:val="28"/>
          <w:szCs w:val="28"/>
          <w:shd w:val="clear" w:color="auto" w:fill="FFFFFF"/>
          <w:lang w:val="en-US" w:eastAsia="en-US" w:bidi="ar-SA"/>
        </w:rPr>
        <w:t>2. Bối cảnh bên trong nhà trường</w:t>
      </w:r>
    </w:p>
    <w:p w14:paraId="3C002C3D" w14:textId="3115FB8C" w:rsidR="00A943EA" w:rsidRPr="00A56DDF" w:rsidRDefault="00A943EA" w:rsidP="00A943EA">
      <w:pPr>
        <w:ind w:firstLine="720"/>
        <w:jc w:val="both"/>
        <w:rPr>
          <w:rFonts w:ascii="Times New Roman" w:hAnsi="Times New Roman" w:cs="Times New Roman"/>
          <w:b/>
          <w:bCs/>
          <w:color w:val="000000" w:themeColor="text1"/>
          <w:sz w:val="28"/>
          <w:szCs w:val="28"/>
          <w:lang w:val="en-US"/>
        </w:rPr>
      </w:pPr>
      <w:r w:rsidRPr="00A56DDF">
        <w:rPr>
          <w:rFonts w:ascii="Times New Roman" w:hAnsi="Times New Roman" w:cs="Times New Roman"/>
          <w:b/>
          <w:bCs/>
          <w:color w:val="000000" w:themeColor="text1"/>
          <w:sz w:val="28"/>
          <w:szCs w:val="28"/>
        </w:rPr>
        <w:t>2.1. Chất lượng giáo dục nhà trường trong năm học 202</w:t>
      </w:r>
      <w:r w:rsidR="003B3614">
        <w:rPr>
          <w:rFonts w:ascii="Times New Roman" w:hAnsi="Times New Roman" w:cs="Times New Roman"/>
          <w:b/>
          <w:bCs/>
          <w:color w:val="000000" w:themeColor="text1"/>
          <w:sz w:val="28"/>
          <w:szCs w:val="28"/>
          <w:lang w:val="en-US"/>
        </w:rPr>
        <w:t>4</w:t>
      </w:r>
      <w:r w:rsidRPr="00A56DDF">
        <w:rPr>
          <w:rFonts w:ascii="Times New Roman" w:hAnsi="Times New Roman" w:cs="Times New Roman"/>
          <w:b/>
          <w:bCs/>
          <w:color w:val="000000" w:themeColor="text1"/>
          <w:sz w:val="28"/>
          <w:szCs w:val="28"/>
        </w:rPr>
        <w:t>-202</w:t>
      </w:r>
      <w:r w:rsidR="003B3614">
        <w:rPr>
          <w:rFonts w:ascii="Times New Roman" w:hAnsi="Times New Roman" w:cs="Times New Roman"/>
          <w:b/>
          <w:bCs/>
          <w:color w:val="000000" w:themeColor="text1"/>
          <w:sz w:val="28"/>
          <w:szCs w:val="28"/>
          <w:lang w:val="en-US"/>
        </w:rPr>
        <w:t>5</w:t>
      </w:r>
    </w:p>
    <w:p w14:paraId="24A191FB" w14:textId="77777777" w:rsidR="00AC1CCC" w:rsidRPr="004334FF" w:rsidRDefault="00AC1CCC" w:rsidP="00C4303B">
      <w:pPr>
        <w:pStyle w:val="NormalWeb"/>
        <w:spacing w:before="120" w:beforeAutospacing="0" w:after="120" w:afterAutospacing="0"/>
        <w:ind w:left="1" w:firstLine="719"/>
        <w:jc w:val="both"/>
        <w:rPr>
          <w:color w:val="000000"/>
          <w:sz w:val="28"/>
          <w:szCs w:val="28"/>
        </w:rPr>
      </w:pPr>
      <w:r w:rsidRPr="004334FF">
        <w:rPr>
          <w:i/>
          <w:iCs/>
          <w:color w:val="000000"/>
          <w:sz w:val="28"/>
          <w:szCs w:val="28"/>
        </w:rPr>
        <w:t xml:space="preserve">Về </w:t>
      </w:r>
      <w:r>
        <w:rPr>
          <w:i/>
          <w:iCs/>
          <w:color w:val="000000"/>
          <w:sz w:val="28"/>
          <w:szCs w:val="28"/>
        </w:rPr>
        <w:t>rèn luyện (</w:t>
      </w:r>
      <w:r w:rsidRPr="004334FF">
        <w:rPr>
          <w:i/>
          <w:iCs/>
          <w:color w:val="000000"/>
          <w:sz w:val="28"/>
          <w:szCs w:val="28"/>
        </w:rPr>
        <w:t>hạnh kiểm</w:t>
      </w:r>
      <w:r>
        <w:rPr>
          <w:i/>
          <w:iCs/>
          <w:color w:val="000000"/>
          <w:sz w:val="28"/>
          <w:szCs w:val="28"/>
        </w:rPr>
        <w:t>)</w:t>
      </w:r>
      <w:r w:rsidRPr="004334FF">
        <w:rPr>
          <w:i/>
          <w:iCs/>
          <w:color w:val="000000"/>
          <w:sz w:val="28"/>
          <w:szCs w:val="28"/>
        </w:rPr>
        <w:t>:</w:t>
      </w:r>
      <w:r w:rsidRPr="004334FF">
        <w:rPr>
          <w:color w:val="000000"/>
          <w:sz w:val="28"/>
          <w:szCs w:val="28"/>
        </w:rPr>
        <w:t xml:space="preserve"> </w:t>
      </w:r>
    </w:p>
    <w:p w14:paraId="656A0659" w14:textId="77777777" w:rsidR="00AC1CCC" w:rsidRDefault="00AC1CCC" w:rsidP="00AC1CCC">
      <w:pPr>
        <w:pStyle w:val="NormalWeb"/>
        <w:spacing w:before="120" w:beforeAutospacing="0" w:after="120" w:afterAutospacing="0"/>
        <w:ind w:left="-2" w:firstLine="722"/>
        <w:jc w:val="both"/>
        <w:rPr>
          <w:color w:val="000000"/>
          <w:sz w:val="28"/>
          <w:szCs w:val="28"/>
        </w:rPr>
      </w:pPr>
      <w:r>
        <w:rPr>
          <w:color w:val="000000"/>
          <w:sz w:val="28"/>
          <w:szCs w:val="28"/>
        </w:rPr>
        <w:t xml:space="preserve">+ Mức </w:t>
      </w:r>
      <w:r w:rsidRPr="004334FF">
        <w:rPr>
          <w:color w:val="000000"/>
          <w:sz w:val="28"/>
          <w:szCs w:val="28"/>
        </w:rPr>
        <w:t>Tốt</w:t>
      </w:r>
      <w:r>
        <w:rPr>
          <w:color w:val="000000"/>
          <w:sz w:val="28"/>
          <w:szCs w:val="28"/>
        </w:rPr>
        <w:t>: 169</w:t>
      </w:r>
      <w:r w:rsidRPr="004334FF">
        <w:rPr>
          <w:color w:val="000000"/>
          <w:sz w:val="28"/>
          <w:szCs w:val="28"/>
        </w:rPr>
        <w:t xml:space="preserve"> em chiếm </w:t>
      </w:r>
      <w:r>
        <w:rPr>
          <w:color w:val="000000"/>
          <w:sz w:val="28"/>
          <w:szCs w:val="28"/>
        </w:rPr>
        <w:t>69,83</w:t>
      </w:r>
      <w:r w:rsidRPr="004334FF">
        <w:rPr>
          <w:color w:val="000000"/>
          <w:sz w:val="28"/>
          <w:szCs w:val="28"/>
        </w:rPr>
        <w:t xml:space="preserve">% </w:t>
      </w:r>
      <w:r>
        <w:rPr>
          <w:color w:val="000000"/>
          <w:sz w:val="28"/>
          <w:szCs w:val="28"/>
        </w:rPr>
        <w:t>-&gt; Vượt 4,83%</w:t>
      </w:r>
      <w:r w:rsidRPr="004334FF">
        <w:rPr>
          <w:color w:val="000000"/>
          <w:sz w:val="28"/>
          <w:szCs w:val="28"/>
        </w:rPr>
        <w:t xml:space="preserve"> so NQ</w:t>
      </w:r>
      <w:r>
        <w:rPr>
          <w:color w:val="000000"/>
          <w:sz w:val="28"/>
          <w:szCs w:val="28"/>
        </w:rPr>
        <w:t xml:space="preserve"> (chỉ tiêu 65%)</w:t>
      </w:r>
    </w:p>
    <w:p w14:paraId="2F827F11" w14:textId="77777777" w:rsidR="00AC1CCC" w:rsidRDefault="00AC1CCC" w:rsidP="00AC1CCC">
      <w:pPr>
        <w:pStyle w:val="NormalWeb"/>
        <w:spacing w:before="120" w:beforeAutospacing="0" w:after="120" w:afterAutospacing="0"/>
        <w:ind w:left="-2" w:firstLine="722"/>
        <w:jc w:val="both"/>
        <w:rPr>
          <w:color w:val="000000"/>
          <w:sz w:val="28"/>
          <w:szCs w:val="28"/>
        </w:rPr>
      </w:pPr>
      <w:r>
        <w:rPr>
          <w:color w:val="000000"/>
          <w:sz w:val="28"/>
          <w:szCs w:val="28"/>
        </w:rPr>
        <w:t>+</w:t>
      </w:r>
      <w:r w:rsidRPr="004334FF">
        <w:rPr>
          <w:color w:val="000000"/>
          <w:sz w:val="28"/>
          <w:szCs w:val="28"/>
        </w:rPr>
        <w:t xml:space="preserve"> Khá</w:t>
      </w:r>
      <w:r>
        <w:rPr>
          <w:color w:val="000000"/>
          <w:sz w:val="28"/>
          <w:szCs w:val="28"/>
        </w:rPr>
        <w:t>:</w:t>
      </w:r>
      <w:r w:rsidRPr="004334FF">
        <w:rPr>
          <w:color w:val="000000"/>
          <w:sz w:val="28"/>
          <w:szCs w:val="28"/>
        </w:rPr>
        <w:t xml:space="preserve"> </w:t>
      </w:r>
      <w:r>
        <w:rPr>
          <w:color w:val="000000"/>
          <w:sz w:val="28"/>
          <w:szCs w:val="28"/>
        </w:rPr>
        <w:t>71</w:t>
      </w:r>
      <w:r w:rsidRPr="004334FF">
        <w:rPr>
          <w:color w:val="000000"/>
          <w:sz w:val="28"/>
          <w:szCs w:val="28"/>
        </w:rPr>
        <w:t xml:space="preserve"> em tỷ lệ </w:t>
      </w:r>
      <w:r>
        <w:rPr>
          <w:color w:val="000000"/>
          <w:sz w:val="28"/>
          <w:szCs w:val="28"/>
        </w:rPr>
        <w:t>29,30</w:t>
      </w:r>
      <w:r w:rsidRPr="004334FF">
        <w:rPr>
          <w:color w:val="000000"/>
          <w:sz w:val="28"/>
          <w:szCs w:val="28"/>
        </w:rPr>
        <w:t>%</w:t>
      </w:r>
      <w:r>
        <w:rPr>
          <w:color w:val="000000"/>
          <w:sz w:val="28"/>
          <w:szCs w:val="28"/>
        </w:rPr>
        <w:t xml:space="preserve"> -&gt; Đạt </w:t>
      </w:r>
      <w:r w:rsidRPr="004334FF">
        <w:rPr>
          <w:color w:val="000000"/>
          <w:sz w:val="28"/>
          <w:szCs w:val="28"/>
        </w:rPr>
        <w:t xml:space="preserve">so </w:t>
      </w:r>
      <w:r>
        <w:rPr>
          <w:color w:val="000000"/>
          <w:sz w:val="28"/>
          <w:szCs w:val="28"/>
        </w:rPr>
        <w:t xml:space="preserve">với </w:t>
      </w:r>
      <w:r w:rsidRPr="004334FF">
        <w:rPr>
          <w:color w:val="000000"/>
          <w:sz w:val="28"/>
          <w:szCs w:val="28"/>
        </w:rPr>
        <w:t>NQ</w:t>
      </w:r>
    </w:p>
    <w:p w14:paraId="3C5176E2" w14:textId="77777777" w:rsidR="00AC1CCC" w:rsidRDefault="00AC1CCC" w:rsidP="00AC1CCC">
      <w:pPr>
        <w:pStyle w:val="NormalWeb"/>
        <w:spacing w:before="120" w:beforeAutospacing="0" w:after="120" w:afterAutospacing="0"/>
        <w:ind w:left="-2" w:firstLine="722"/>
        <w:jc w:val="both"/>
        <w:rPr>
          <w:color w:val="000000"/>
          <w:sz w:val="28"/>
          <w:szCs w:val="28"/>
        </w:rPr>
      </w:pPr>
      <w:r>
        <w:rPr>
          <w:color w:val="000000"/>
          <w:sz w:val="28"/>
          <w:szCs w:val="28"/>
        </w:rPr>
        <w:t xml:space="preserve">+ </w:t>
      </w:r>
      <w:r w:rsidRPr="004334FF">
        <w:rPr>
          <w:color w:val="000000"/>
          <w:sz w:val="28"/>
          <w:szCs w:val="28"/>
        </w:rPr>
        <w:t>Đạ</w:t>
      </w:r>
      <w:r>
        <w:rPr>
          <w:color w:val="000000"/>
          <w:sz w:val="28"/>
          <w:szCs w:val="28"/>
        </w:rPr>
        <w:t>t: 02</w:t>
      </w:r>
      <w:r w:rsidRPr="004334FF">
        <w:rPr>
          <w:color w:val="000000"/>
          <w:sz w:val="28"/>
          <w:szCs w:val="28"/>
        </w:rPr>
        <w:t xml:space="preserve"> em tỷ lệ </w:t>
      </w:r>
      <w:r>
        <w:rPr>
          <w:color w:val="000000"/>
          <w:sz w:val="28"/>
          <w:szCs w:val="28"/>
        </w:rPr>
        <w:t>0,83% -&gt; Vượt 4,17% so với NQ (chỉ tiêu 5%)</w:t>
      </w:r>
      <w:r w:rsidRPr="004334FF">
        <w:rPr>
          <w:color w:val="000000"/>
          <w:sz w:val="28"/>
          <w:szCs w:val="28"/>
        </w:rPr>
        <w:t xml:space="preserve">. </w:t>
      </w:r>
    </w:p>
    <w:p w14:paraId="1C4A8F6D" w14:textId="77777777" w:rsidR="00AC1CCC" w:rsidRDefault="00AC1CCC" w:rsidP="00AC1CCC">
      <w:pPr>
        <w:pStyle w:val="NormalWeb"/>
        <w:spacing w:before="120" w:beforeAutospacing="0" w:after="120" w:afterAutospacing="0"/>
        <w:ind w:left="-2" w:firstLine="722"/>
        <w:jc w:val="both"/>
        <w:rPr>
          <w:color w:val="000000"/>
          <w:sz w:val="28"/>
          <w:szCs w:val="28"/>
        </w:rPr>
      </w:pPr>
      <w:r w:rsidRPr="004334FF">
        <w:rPr>
          <w:i/>
          <w:iCs/>
          <w:color w:val="000000"/>
          <w:sz w:val="28"/>
          <w:szCs w:val="28"/>
        </w:rPr>
        <w:t xml:space="preserve">Về </w:t>
      </w:r>
      <w:r>
        <w:rPr>
          <w:i/>
          <w:iCs/>
          <w:color w:val="000000"/>
          <w:sz w:val="28"/>
          <w:szCs w:val="28"/>
        </w:rPr>
        <w:t xml:space="preserve"> học tập (</w:t>
      </w:r>
      <w:r w:rsidRPr="004334FF">
        <w:rPr>
          <w:i/>
          <w:iCs/>
          <w:color w:val="000000"/>
          <w:sz w:val="28"/>
          <w:szCs w:val="28"/>
        </w:rPr>
        <w:t>học lực</w:t>
      </w:r>
      <w:r>
        <w:rPr>
          <w:i/>
          <w:iCs/>
          <w:color w:val="000000"/>
          <w:sz w:val="28"/>
          <w:szCs w:val="28"/>
        </w:rPr>
        <w:t>)</w:t>
      </w:r>
      <w:r w:rsidRPr="004334FF">
        <w:rPr>
          <w:i/>
          <w:iCs/>
          <w:color w:val="000000"/>
          <w:sz w:val="28"/>
          <w:szCs w:val="28"/>
        </w:rPr>
        <w:t>:</w:t>
      </w:r>
      <w:r w:rsidRPr="004334FF">
        <w:rPr>
          <w:color w:val="000000"/>
          <w:sz w:val="28"/>
          <w:szCs w:val="28"/>
        </w:rPr>
        <w:t xml:space="preserve"> </w:t>
      </w:r>
    </w:p>
    <w:p w14:paraId="736CFB79" w14:textId="77777777" w:rsidR="00AC1CCC" w:rsidRDefault="00AC1CCC" w:rsidP="00AC1CCC">
      <w:pPr>
        <w:pStyle w:val="NormalWeb"/>
        <w:spacing w:before="120" w:beforeAutospacing="0" w:after="120" w:afterAutospacing="0"/>
        <w:ind w:left="-2" w:firstLine="722"/>
        <w:jc w:val="both"/>
        <w:rPr>
          <w:color w:val="000000"/>
          <w:sz w:val="28"/>
          <w:szCs w:val="28"/>
        </w:rPr>
      </w:pPr>
      <w:r>
        <w:rPr>
          <w:color w:val="000000"/>
          <w:sz w:val="28"/>
          <w:szCs w:val="28"/>
        </w:rPr>
        <w:t>+ Mức</w:t>
      </w:r>
      <w:r w:rsidRPr="004334FF">
        <w:rPr>
          <w:color w:val="000000"/>
          <w:sz w:val="28"/>
          <w:szCs w:val="28"/>
        </w:rPr>
        <w:t xml:space="preserve"> Tốt</w:t>
      </w:r>
      <w:r>
        <w:rPr>
          <w:color w:val="000000"/>
          <w:sz w:val="28"/>
          <w:szCs w:val="28"/>
        </w:rPr>
        <w:t>:</w:t>
      </w:r>
      <w:r w:rsidRPr="004334FF">
        <w:rPr>
          <w:color w:val="000000"/>
          <w:sz w:val="28"/>
          <w:szCs w:val="28"/>
        </w:rPr>
        <w:t xml:space="preserve"> </w:t>
      </w:r>
      <w:r>
        <w:rPr>
          <w:color w:val="000000"/>
          <w:sz w:val="28"/>
          <w:szCs w:val="28"/>
        </w:rPr>
        <w:t>44</w:t>
      </w:r>
      <w:r w:rsidRPr="004334FF">
        <w:rPr>
          <w:color w:val="000000"/>
          <w:sz w:val="28"/>
          <w:szCs w:val="28"/>
        </w:rPr>
        <w:t xml:space="preserve"> em chiếm </w:t>
      </w:r>
      <w:r>
        <w:rPr>
          <w:color w:val="000000"/>
          <w:sz w:val="28"/>
          <w:szCs w:val="28"/>
        </w:rPr>
        <w:t>18,18</w:t>
      </w:r>
      <w:r w:rsidRPr="004334FF">
        <w:rPr>
          <w:color w:val="000000"/>
          <w:sz w:val="28"/>
          <w:szCs w:val="28"/>
        </w:rPr>
        <w:t xml:space="preserve">% </w:t>
      </w:r>
      <w:r>
        <w:rPr>
          <w:color w:val="000000"/>
          <w:sz w:val="28"/>
          <w:szCs w:val="28"/>
        </w:rPr>
        <w:t>-&gt; Vượt 3,18 %</w:t>
      </w:r>
      <w:r w:rsidRPr="004334FF">
        <w:rPr>
          <w:color w:val="000000"/>
          <w:sz w:val="28"/>
          <w:szCs w:val="28"/>
        </w:rPr>
        <w:t xml:space="preserve"> so NQ</w:t>
      </w:r>
      <w:r>
        <w:rPr>
          <w:color w:val="000000"/>
          <w:sz w:val="28"/>
          <w:szCs w:val="28"/>
        </w:rPr>
        <w:t xml:space="preserve"> (chỉ tiêu 15%)</w:t>
      </w:r>
    </w:p>
    <w:p w14:paraId="36F8379C" w14:textId="77777777" w:rsidR="00AC1CCC" w:rsidRDefault="00AC1CCC" w:rsidP="00AC1CCC">
      <w:pPr>
        <w:pStyle w:val="NormalWeb"/>
        <w:spacing w:before="120" w:beforeAutospacing="0" w:after="120" w:afterAutospacing="0"/>
        <w:ind w:left="-2" w:firstLine="722"/>
        <w:jc w:val="both"/>
        <w:rPr>
          <w:color w:val="000000"/>
          <w:sz w:val="28"/>
          <w:szCs w:val="28"/>
        </w:rPr>
      </w:pPr>
      <w:r>
        <w:rPr>
          <w:color w:val="000000"/>
          <w:sz w:val="28"/>
          <w:szCs w:val="28"/>
        </w:rPr>
        <w:lastRenderedPageBreak/>
        <w:t>+ Mức</w:t>
      </w:r>
      <w:r w:rsidRPr="004334FF">
        <w:rPr>
          <w:color w:val="000000"/>
          <w:sz w:val="28"/>
          <w:szCs w:val="28"/>
        </w:rPr>
        <w:t xml:space="preserve"> Khá</w:t>
      </w:r>
      <w:r>
        <w:rPr>
          <w:color w:val="000000"/>
          <w:sz w:val="28"/>
          <w:szCs w:val="28"/>
        </w:rPr>
        <w:t>:</w:t>
      </w:r>
      <w:r w:rsidRPr="004334FF">
        <w:rPr>
          <w:color w:val="000000"/>
          <w:sz w:val="28"/>
          <w:szCs w:val="28"/>
        </w:rPr>
        <w:t xml:space="preserve"> </w:t>
      </w:r>
      <w:r>
        <w:rPr>
          <w:color w:val="000000"/>
          <w:sz w:val="28"/>
          <w:szCs w:val="28"/>
        </w:rPr>
        <w:t xml:space="preserve">125 </w:t>
      </w:r>
      <w:r w:rsidRPr="004334FF">
        <w:rPr>
          <w:color w:val="000000"/>
          <w:sz w:val="28"/>
          <w:szCs w:val="28"/>
        </w:rPr>
        <w:t xml:space="preserve">em tỷ lệ </w:t>
      </w:r>
      <w:r>
        <w:rPr>
          <w:color w:val="000000"/>
          <w:sz w:val="28"/>
          <w:szCs w:val="28"/>
        </w:rPr>
        <w:t>51,65</w:t>
      </w:r>
      <w:r w:rsidRPr="004334FF">
        <w:rPr>
          <w:color w:val="000000"/>
          <w:sz w:val="28"/>
          <w:szCs w:val="28"/>
        </w:rPr>
        <w:t>%</w:t>
      </w:r>
      <w:r>
        <w:rPr>
          <w:color w:val="000000"/>
          <w:sz w:val="28"/>
          <w:szCs w:val="28"/>
        </w:rPr>
        <w:t xml:space="preserve"> -&gt; Vượt 7,35 % so NQ (chỉ tiêu 43%)</w:t>
      </w:r>
    </w:p>
    <w:p w14:paraId="6B7A2FD0" w14:textId="77777777" w:rsidR="00AC1CCC" w:rsidRPr="00AC1CCC" w:rsidRDefault="00AC1CCC" w:rsidP="00AC1CCC">
      <w:pPr>
        <w:pStyle w:val="NormalWeb"/>
        <w:spacing w:before="120" w:beforeAutospacing="0" w:after="120" w:afterAutospacing="0"/>
        <w:ind w:left="-2" w:firstLine="722"/>
        <w:jc w:val="both"/>
        <w:rPr>
          <w:color w:val="000000"/>
          <w:sz w:val="28"/>
          <w:szCs w:val="28"/>
        </w:rPr>
      </w:pPr>
      <w:r w:rsidRPr="00AC1CCC">
        <w:rPr>
          <w:color w:val="000000"/>
          <w:sz w:val="28"/>
          <w:szCs w:val="28"/>
        </w:rPr>
        <w:t>+ Mức Đạt: 72 em tỷ lệ 29,75% -&gt; Đạt 10,25 % so NQ (chỉ tiêu 40%)</w:t>
      </w:r>
    </w:p>
    <w:p w14:paraId="49893E17" w14:textId="77777777" w:rsidR="00AC1CCC" w:rsidRPr="00AC1CCC" w:rsidRDefault="00AC1CCC" w:rsidP="00AC1CCC">
      <w:pPr>
        <w:pStyle w:val="NormalWeb"/>
        <w:spacing w:before="120" w:beforeAutospacing="0" w:after="120" w:afterAutospacing="0"/>
        <w:ind w:left="-2" w:firstLine="722"/>
        <w:jc w:val="both"/>
        <w:rPr>
          <w:color w:val="000000"/>
          <w:sz w:val="28"/>
          <w:szCs w:val="28"/>
        </w:rPr>
      </w:pPr>
      <w:r w:rsidRPr="00AC1CCC">
        <w:rPr>
          <w:color w:val="000000"/>
          <w:sz w:val="28"/>
          <w:szCs w:val="28"/>
        </w:rPr>
        <w:t>+ Mức Chưa đạt: 01 em chiếm 0,41% -&gt; Vượt 1,59% so với NQ (chỉ tiêu dưới 2%). Hoàn thành TN THCS đạt 100% -&gt; đạt chỉ tiêu.</w:t>
      </w:r>
    </w:p>
    <w:p w14:paraId="311FD831" w14:textId="77777777" w:rsidR="00AC1CCC" w:rsidRPr="00AC1CCC" w:rsidRDefault="00AC1CCC" w:rsidP="00AC1CCC">
      <w:pPr>
        <w:pStyle w:val="NormalWeb"/>
        <w:spacing w:before="120" w:beforeAutospacing="0" w:after="120" w:afterAutospacing="0"/>
        <w:ind w:left="-2" w:firstLine="722"/>
        <w:jc w:val="both"/>
        <w:rPr>
          <w:color w:val="000000"/>
          <w:sz w:val="28"/>
          <w:szCs w:val="28"/>
        </w:rPr>
      </w:pPr>
      <w:r w:rsidRPr="00AC1CCC">
        <w:rPr>
          <w:color w:val="000000"/>
          <w:sz w:val="28"/>
          <w:szCs w:val="28"/>
        </w:rPr>
        <w:t>Các môn SGD ra đề chiếm 90.7% điểm từ 5 đến điểm 10</w:t>
      </w:r>
    </w:p>
    <w:p w14:paraId="15E6062D" w14:textId="75ACE303" w:rsidR="00AC1CCC" w:rsidRPr="00AC1CCC" w:rsidRDefault="001277BE" w:rsidP="00AC1CCC">
      <w:pPr>
        <w:tabs>
          <w:tab w:val="left" w:pos="1296"/>
        </w:tabs>
        <w:autoSpaceDE w:val="0"/>
        <w:autoSpaceDN w:val="0"/>
        <w:spacing w:before="120" w:after="120"/>
        <w:ind w:right="125" w:hanging="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AC1CCC" w:rsidRPr="00AC1CCC">
        <w:rPr>
          <w:rFonts w:ascii="Times New Roman" w:hAnsi="Times New Roman" w:cs="Times New Roman"/>
          <w:sz w:val="28"/>
          <w:szCs w:val="28"/>
        </w:rPr>
        <w:t>- Đảm bảo sự phân công, sắp xếp TKB theo đúng tình hình thực tế biên chế nhân sự, lớp hiện có; Tổ chức nhiều tiết sinh hoạt chuyên đề thao giảng, sinh hoạt chuyên môn qua nghiên cứu bài học để tìm ra nhiều giải pháp thay đổi hình thức giảng dạy, tiếp cận với những kỹ năng kiến thức mới nhằm nâng cáo chất lượng giảng dạy thường xuyên, liên tục.</w:t>
      </w:r>
    </w:p>
    <w:p w14:paraId="3487AB83" w14:textId="77777777" w:rsidR="00AC1CCC" w:rsidRPr="00AC1CCC" w:rsidRDefault="00AC1CCC" w:rsidP="00AC1CCC">
      <w:pPr>
        <w:pBdr>
          <w:top w:val="nil"/>
          <w:left w:val="nil"/>
          <w:bottom w:val="nil"/>
          <w:right w:val="nil"/>
          <w:between w:val="nil"/>
        </w:pBdr>
        <w:tabs>
          <w:tab w:val="left" w:pos="1162"/>
        </w:tabs>
        <w:spacing w:before="120" w:after="120"/>
        <w:ind w:left="1" w:right="123" w:hanging="3"/>
        <w:jc w:val="both"/>
        <w:rPr>
          <w:rFonts w:ascii="Times New Roman" w:hAnsi="Times New Roman" w:cs="Times New Roman"/>
          <w:sz w:val="28"/>
          <w:szCs w:val="28"/>
        </w:rPr>
      </w:pPr>
      <w:r w:rsidRPr="00AC1CCC">
        <w:rPr>
          <w:rFonts w:ascii="Times New Roman" w:hAnsi="Times New Roman" w:cs="Times New Roman"/>
          <w:sz w:val="28"/>
          <w:szCs w:val="28"/>
        </w:rPr>
        <w:t xml:space="preserve">           -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14:paraId="53CB9F26" w14:textId="77777777" w:rsidR="00AC1CCC" w:rsidRPr="00AC1CCC" w:rsidRDefault="00AC1CCC" w:rsidP="00AC1CCC">
      <w:pPr>
        <w:pBdr>
          <w:top w:val="nil"/>
          <w:left w:val="nil"/>
          <w:bottom w:val="nil"/>
          <w:right w:val="nil"/>
          <w:between w:val="nil"/>
        </w:pBdr>
        <w:tabs>
          <w:tab w:val="left" w:pos="1166"/>
        </w:tabs>
        <w:spacing w:before="120" w:after="120"/>
        <w:ind w:left="1" w:right="124" w:hanging="3"/>
        <w:jc w:val="both"/>
        <w:rPr>
          <w:rFonts w:ascii="Times New Roman" w:hAnsi="Times New Roman" w:cs="Times New Roman"/>
          <w:sz w:val="28"/>
          <w:szCs w:val="28"/>
        </w:rPr>
      </w:pPr>
      <w:r w:rsidRPr="00AC1CCC">
        <w:rPr>
          <w:rFonts w:ascii="Times New Roman" w:hAnsi="Times New Roman" w:cs="Times New Roman"/>
          <w:sz w:val="28"/>
          <w:szCs w:val="28"/>
        </w:rPr>
        <w:t xml:space="preserve">        - GV thực hiện tốt nhiệm vụ chuyển đổi số trong hoạt động dạy học và quản lý, bao gồm ứng dụng công nghệ thông tin trong việc đổi mới phương pháp và hình thức tổ chức dạy học, kiểm tra, đánh giá; ứng dụng công nghệ thông tin trong quản lý quá trình dạy học và quản trị nhà trường; GV thực hiện việc đánh giá học sinh trung học cơ sở theo quy định; xây dựng kế hoạch kiểm tra, đánh giá phù hợp với kế hoạch dạy học; </w:t>
      </w:r>
    </w:p>
    <w:p w14:paraId="45A5577C" w14:textId="77777777" w:rsidR="00AC1CCC" w:rsidRPr="00AC1CCC" w:rsidRDefault="00AC1CCC" w:rsidP="00AC1CCC">
      <w:pPr>
        <w:spacing w:before="120" w:after="120"/>
        <w:ind w:left="-2" w:firstLine="722"/>
        <w:jc w:val="both"/>
        <w:rPr>
          <w:rFonts w:ascii="Times New Roman" w:hAnsi="Times New Roman" w:cs="Times New Roman"/>
          <w:sz w:val="28"/>
          <w:szCs w:val="28"/>
        </w:rPr>
      </w:pPr>
      <w:bookmarkStart w:id="2" w:name="_Hlk210022006"/>
      <w:r w:rsidRPr="00AC1CCC">
        <w:rPr>
          <w:rFonts w:ascii="Times New Roman" w:hAnsi="Times New Roman" w:cs="Times New Roman"/>
          <w:sz w:val="28"/>
          <w:szCs w:val="28"/>
        </w:rPr>
        <w:t>Học sinh đạt học sinh giỏi cấp trường 14 em, có 07 học sinh đạt giải cấp huyện: Môn Địa lý đạt 01 giải Nhất, 01 giải nhì, 01 giải Ba và 02 giải KK; Môn Ngữ văn đạt 02 giải KK; có 05 học sinh tham gia dự thi cấp Tỉnh và 05/05 em đạt giải cấp tỉnh gồm 01 giải Nhất và 04 giải Nhì-&gt; Vượt chỉ tiêu (chỉ tiêu có học sinh tham gia)</w:t>
      </w:r>
    </w:p>
    <w:p w14:paraId="731A125A" w14:textId="5A2CE04A" w:rsidR="00AC1CCC" w:rsidRPr="00AC1CCC" w:rsidRDefault="00AC1CCC" w:rsidP="00AC1CCC">
      <w:pPr>
        <w:spacing w:before="120" w:after="120"/>
        <w:ind w:left="-2" w:firstLine="722"/>
        <w:jc w:val="both"/>
        <w:rPr>
          <w:rFonts w:ascii="Times New Roman" w:hAnsi="Times New Roman" w:cs="Times New Roman"/>
          <w:sz w:val="28"/>
          <w:szCs w:val="28"/>
        </w:rPr>
      </w:pPr>
      <w:r w:rsidRPr="00AC1CCC">
        <w:rPr>
          <w:rFonts w:ascii="Times New Roman" w:hAnsi="Times New Roman" w:cs="Times New Roman"/>
          <w:sz w:val="28"/>
          <w:szCs w:val="28"/>
        </w:rPr>
        <w:t>Có 01 em học sinh tham gia dự thi giải Toán qua mạng cấp huyện và đạt giải Nhất -&gt; Vượt chỉ tiêu (chỉ tiêu là có tham gia); Có 07 em học sinh tham gia dự thi giải Tiếng Anh qua mạng cấp huyện và 01 em cấp tỉnh -&gt; Vượt (chỉ tiêu là có tham gia cấp huyện). Phối hợp tổ chức thành công cho học sinh tham trải nghiệm, tham quan triển lãm tranh trưng bày kỷ niệm 50 năm ngày miền Nam hoàn toàn giải phóng, thống nhất đất nước tại khu chứng tích rừng tràm Bang</w:t>
      </w:r>
      <w:r w:rsidR="008A7D0F">
        <w:rPr>
          <w:rFonts w:ascii="Times New Roman" w:hAnsi="Times New Roman" w:cs="Times New Roman"/>
          <w:sz w:val="28"/>
          <w:szCs w:val="28"/>
        </w:rPr>
        <w:t xml:space="preserve"> </w:t>
      </w:r>
      <w:r w:rsidRPr="00AC1CCC">
        <w:rPr>
          <w:rFonts w:ascii="Times New Roman" w:hAnsi="Times New Roman" w:cs="Times New Roman"/>
          <w:sz w:val="28"/>
          <w:szCs w:val="28"/>
        </w:rPr>
        <w:t>Biện Phú.</w:t>
      </w:r>
    </w:p>
    <w:p w14:paraId="4A3EEC86" w14:textId="77777777" w:rsidR="00AC1CCC" w:rsidRPr="00AC1CCC" w:rsidRDefault="00AC1CCC" w:rsidP="00AC1CCC">
      <w:pPr>
        <w:spacing w:before="120" w:after="120"/>
        <w:ind w:left="-2" w:firstLine="722"/>
        <w:jc w:val="both"/>
        <w:rPr>
          <w:rFonts w:ascii="Times New Roman" w:hAnsi="Times New Roman" w:cs="Times New Roman"/>
          <w:sz w:val="28"/>
          <w:szCs w:val="28"/>
        </w:rPr>
      </w:pPr>
      <w:r w:rsidRPr="00AC1CCC">
        <w:rPr>
          <w:rFonts w:ascii="Times New Roman" w:hAnsi="Times New Roman" w:cs="Times New Roman"/>
          <w:sz w:val="28"/>
          <w:szCs w:val="28"/>
        </w:rPr>
        <w:t>Có 03 sản phẩm KHKT tham gia dự thi cấp huyện và 01 sản phẩm tham gia dự thi cấp tỉnh, kết quả đạt 01 giải Ba và 02 giải Khuyến khích cấp huyên -&gt; Vượt chỉ tiêu (chỉ tiêu có tham gia 01 sản phẩm cấp huyện)</w:t>
      </w:r>
    </w:p>
    <w:p w14:paraId="6B04A4D2" w14:textId="77777777" w:rsidR="00AC1CCC" w:rsidRPr="00AC1CCC" w:rsidRDefault="00AC1CCC" w:rsidP="00AC1CCC">
      <w:pPr>
        <w:spacing w:before="120" w:after="120"/>
        <w:ind w:left="-2" w:firstLine="722"/>
        <w:jc w:val="both"/>
        <w:rPr>
          <w:rFonts w:ascii="Times New Roman" w:hAnsi="Times New Roman" w:cs="Times New Roman"/>
          <w:sz w:val="28"/>
          <w:szCs w:val="28"/>
        </w:rPr>
      </w:pPr>
      <w:bookmarkStart w:id="3" w:name="_Hlk210022190"/>
      <w:bookmarkEnd w:id="2"/>
      <w:r w:rsidRPr="00AC1CCC">
        <w:rPr>
          <w:rFonts w:ascii="Times New Roman" w:hAnsi="Times New Roman" w:cs="Times New Roman"/>
          <w:sz w:val="28"/>
          <w:szCs w:val="28"/>
        </w:rPr>
        <w:t>Có 16/18 GV tham gia và đạt giáo viên dạy giỏi cấp trường; Có 06/07 giáo viên tham gia và đạt danh hiệu GV dạy giỏi cấp huyện -&gt; Đạt chỉ tiêu.</w:t>
      </w:r>
    </w:p>
    <w:p w14:paraId="2C340BD2" w14:textId="77777777" w:rsidR="00AC1CCC" w:rsidRPr="00AC1CCC" w:rsidRDefault="00AC1CCC" w:rsidP="00AC1CCC">
      <w:pPr>
        <w:spacing w:before="120" w:after="120"/>
        <w:ind w:left="-2" w:firstLine="722"/>
        <w:jc w:val="both"/>
        <w:rPr>
          <w:rFonts w:ascii="Times New Roman" w:hAnsi="Times New Roman" w:cs="Times New Roman"/>
          <w:sz w:val="28"/>
          <w:szCs w:val="28"/>
        </w:rPr>
      </w:pPr>
      <w:r w:rsidRPr="00AC1CCC">
        <w:rPr>
          <w:rFonts w:ascii="Times New Roman" w:hAnsi="Times New Roman" w:cs="Times New Roman"/>
          <w:sz w:val="28"/>
          <w:szCs w:val="28"/>
        </w:rPr>
        <w:lastRenderedPageBreak/>
        <w:t>Xếp loại tay nghề giáo viên có 18/18 GV đạt loại giỏi -&gt; Đạt chỉ tiêu</w:t>
      </w:r>
    </w:p>
    <w:p w14:paraId="63B630C2" w14:textId="77777777" w:rsidR="00AC1CCC" w:rsidRPr="00AC1CCC" w:rsidRDefault="00AC1CCC" w:rsidP="00AC1CCC">
      <w:pPr>
        <w:spacing w:before="120" w:after="120"/>
        <w:ind w:left="-2" w:firstLine="722"/>
        <w:jc w:val="both"/>
        <w:rPr>
          <w:rFonts w:ascii="Times New Roman" w:hAnsi="Times New Roman" w:cs="Times New Roman"/>
          <w:sz w:val="28"/>
          <w:szCs w:val="28"/>
        </w:rPr>
      </w:pPr>
      <w:r w:rsidRPr="00AC1CCC">
        <w:rPr>
          <w:rFonts w:ascii="Times New Roman" w:hAnsi="Times New Roman" w:cs="Times New Roman"/>
          <w:sz w:val="28"/>
          <w:szCs w:val="28"/>
        </w:rPr>
        <w:t>Ngoài ra giáo viên còn tham gia tốt bài dự thi viết Bảo vệ nền tảng tư tưởng của Đảng, đấu tranh phản bác các quan điểm sai trái, thù địch trong tình hình mới. Kết quả Bản thân đạt giải Nhất cấp huyện và tham gia dự thi cấp Tỉnh đạt giải Ba</w:t>
      </w:r>
      <w:bookmarkEnd w:id="3"/>
      <w:r w:rsidRPr="00AC1CCC">
        <w:rPr>
          <w:rFonts w:ascii="Times New Roman" w:hAnsi="Times New Roman" w:cs="Times New Roman"/>
          <w:sz w:val="28"/>
          <w:szCs w:val="28"/>
        </w:rPr>
        <w:t>.</w:t>
      </w:r>
    </w:p>
    <w:p w14:paraId="3CE4D05C" w14:textId="5E2500D4" w:rsidR="007457A2" w:rsidRPr="00A56DDF" w:rsidRDefault="007457A2" w:rsidP="007457A2">
      <w:pPr>
        <w:widowControl/>
        <w:shd w:val="clear" w:color="auto" w:fill="FFFFFF"/>
        <w:spacing w:after="60"/>
        <w:ind w:firstLine="720"/>
        <w:jc w:val="both"/>
        <w:rPr>
          <w:rFonts w:ascii="Times New Roman" w:eastAsia="Times New Roman" w:hAnsi="Times New Roman" w:cs="Times New Roman"/>
          <w:b/>
          <w:bCs/>
          <w:color w:val="000000" w:themeColor="text1"/>
          <w:sz w:val="28"/>
          <w:szCs w:val="28"/>
          <w:shd w:val="clear" w:color="auto" w:fill="FFFFFF"/>
          <w:lang w:val="en-US" w:eastAsia="en-US" w:bidi="ar-SA"/>
        </w:rPr>
      </w:pPr>
      <w:r w:rsidRPr="00A56DDF">
        <w:rPr>
          <w:rFonts w:ascii="Times New Roman" w:eastAsia="Times New Roman" w:hAnsi="Times New Roman" w:cs="Times New Roman"/>
          <w:b/>
          <w:bCs/>
          <w:color w:val="000000" w:themeColor="text1"/>
          <w:sz w:val="28"/>
          <w:szCs w:val="28"/>
          <w:shd w:val="clear" w:color="auto" w:fill="FFFFFF"/>
          <w:lang w:val="en-US" w:eastAsia="en-US" w:bidi="ar-SA"/>
        </w:rPr>
        <w:t>2.</w:t>
      </w:r>
      <w:r w:rsidR="009B0A0E" w:rsidRPr="00A56DDF">
        <w:rPr>
          <w:rFonts w:ascii="Times New Roman" w:eastAsia="Times New Roman" w:hAnsi="Times New Roman" w:cs="Times New Roman"/>
          <w:b/>
          <w:bCs/>
          <w:color w:val="000000" w:themeColor="text1"/>
          <w:sz w:val="28"/>
          <w:szCs w:val="28"/>
          <w:shd w:val="clear" w:color="auto" w:fill="FFFFFF"/>
          <w:lang w:val="en-US" w:eastAsia="en-US" w:bidi="ar-SA"/>
        </w:rPr>
        <w:t>2</w:t>
      </w:r>
      <w:r w:rsidRPr="00A56DDF">
        <w:rPr>
          <w:rFonts w:ascii="Times New Roman" w:eastAsia="Times New Roman" w:hAnsi="Times New Roman" w:cs="Times New Roman"/>
          <w:b/>
          <w:bCs/>
          <w:color w:val="000000" w:themeColor="text1"/>
          <w:sz w:val="28"/>
          <w:szCs w:val="28"/>
          <w:shd w:val="clear" w:color="auto" w:fill="FFFFFF"/>
          <w:lang w:val="en-US" w:eastAsia="en-US" w:bidi="ar-SA"/>
        </w:rPr>
        <w:t>. Điểm mạnh của nhà trường</w:t>
      </w:r>
    </w:p>
    <w:p w14:paraId="311A3356" w14:textId="6124899D" w:rsidR="006C2316" w:rsidRPr="00A56DDF" w:rsidRDefault="00984ADD" w:rsidP="006C2316">
      <w:pPr>
        <w:widowControl/>
        <w:shd w:val="clear" w:color="auto" w:fill="FFFFFF"/>
        <w:spacing w:after="60"/>
        <w:ind w:firstLine="720"/>
        <w:jc w:val="both"/>
        <w:rPr>
          <w:rFonts w:ascii="Times New Roman" w:eastAsia="Times New Roman" w:hAnsi="Times New Roman" w:cs="Times New Roman"/>
          <w:color w:val="000000" w:themeColor="text1"/>
          <w:sz w:val="28"/>
          <w:szCs w:val="28"/>
          <w:lang w:eastAsia="en-US" w:bidi="ar-SA"/>
        </w:rPr>
      </w:pPr>
      <w:r w:rsidRPr="00A56DDF">
        <w:rPr>
          <w:rFonts w:ascii="Times New Roman" w:eastAsia="Times New Roman" w:hAnsi="Times New Roman" w:cs="Times New Roman"/>
          <w:b/>
          <w:bCs/>
          <w:color w:val="000000" w:themeColor="text1"/>
          <w:sz w:val="28"/>
          <w:szCs w:val="28"/>
          <w:shd w:val="clear" w:color="auto" w:fill="FFFFFF"/>
          <w:lang w:val="en-US" w:eastAsia="en-US" w:bidi="ar-SA"/>
        </w:rPr>
        <w:t xml:space="preserve">- </w:t>
      </w:r>
      <w:r w:rsidR="006C2316" w:rsidRPr="00A56DDF">
        <w:rPr>
          <w:rFonts w:ascii="Times New Roman" w:eastAsia="Times New Roman" w:hAnsi="Times New Roman" w:cs="Times New Roman"/>
          <w:b/>
          <w:bCs/>
          <w:color w:val="000000" w:themeColor="text1"/>
          <w:sz w:val="28"/>
          <w:szCs w:val="28"/>
          <w:shd w:val="clear" w:color="auto" w:fill="FFFFFF"/>
          <w:lang w:eastAsia="en-US" w:bidi="ar-SA"/>
        </w:rPr>
        <w:t>Về đội ngũ và cơ sở vật chất</w:t>
      </w:r>
    </w:p>
    <w:p w14:paraId="553042E2" w14:textId="12E4AA20" w:rsidR="006C2316" w:rsidRPr="00A56DDF" w:rsidRDefault="00115200" w:rsidP="006C2316">
      <w:pPr>
        <w:widowControl/>
        <w:shd w:val="clear" w:color="auto" w:fill="FFFFFF"/>
        <w:spacing w:after="60"/>
        <w:ind w:firstLine="720"/>
        <w:jc w:val="both"/>
        <w:rPr>
          <w:rFonts w:ascii="Times New Roman" w:hAnsi="Times New Roman" w:cs="Times New Roman"/>
          <w:color w:val="000000" w:themeColor="text1"/>
          <w:sz w:val="28"/>
          <w:szCs w:val="28"/>
          <w:lang w:val="nl-NL"/>
        </w:rPr>
      </w:pPr>
      <w:r w:rsidRPr="00A56DDF">
        <w:rPr>
          <w:rFonts w:ascii="Times New Roman" w:hAnsi="Times New Roman" w:cs="Times New Roman"/>
          <w:color w:val="000000" w:themeColor="text1"/>
          <w:sz w:val="28"/>
          <w:szCs w:val="28"/>
          <w:lang w:val="en-US"/>
        </w:rPr>
        <w:t>Đ</w:t>
      </w:r>
      <w:r w:rsidR="006C2316" w:rsidRPr="00A56DDF">
        <w:rPr>
          <w:rFonts w:ascii="Times New Roman" w:hAnsi="Times New Roman" w:cs="Times New Roman"/>
          <w:color w:val="000000" w:themeColor="text1"/>
          <w:sz w:val="28"/>
          <w:szCs w:val="28"/>
        </w:rPr>
        <w:t>ảm bảo về đội ngũ cán bộ, giáo viên; cơ cấu lớp học, học sinh/trên lớp và đầy đủ cơ sở vật chất cho công tác giảng dạy cụ thể</w:t>
      </w:r>
      <w:r w:rsidR="006C2316" w:rsidRPr="00A56DDF">
        <w:rPr>
          <w:rFonts w:ascii="Times New Roman" w:hAnsi="Times New Roman" w:cs="Times New Roman"/>
          <w:bCs/>
          <w:color w:val="000000" w:themeColor="text1"/>
          <w:sz w:val="28"/>
          <w:szCs w:val="28"/>
        </w:rPr>
        <w:t>:</w:t>
      </w:r>
      <w:r w:rsidR="006C2316" w:rsidRPr="00A56DDF">
        <w:rPr>
          <w:rFonts w:ascii="Times New Roman" w:hAnsi="Times New Roman" w:cs="Times New Roman"/>
          <w:b/>
          <w:color w:val="000000" w:themeColor="text1"/>
          <w:sz w:val="28"/>
          <w:szCs w:val="28"/>
        </w:rPr>
        <w:t xml:space="preserve"> </w:t>
      </w:r>
      <w:r w:rsidR="006C2316" w:rsidRPr="00A56DDF">
        <w:rPr>
          <w:rFonts w:ascii="Times New Roman" w:hAnsi="Times New Roman" w:cs="Times New Roman"/>
          <w:color w:val="000000" w:themeColor="text1"/>
          <w:sz w:val="28"/>
          <w:szCs w:val="28"/>
          <w:lang w:val="nl-NL"/>
        </w:rPr>
        <w:t xml:space="preserve">Tổng số </w:t>
      </w:r>
      <w:r w:rsidR="0094748A" w:rsidRPr="00A56DDF">
        <w:rPr>
          <w:rFonts w:ascii="Times New Roman" w:hAnsi="Times New Roman" w:cs="Times New Roman"/>
          <w:color w:val="000000" w:themeColor="text1"/>
          <w:sz w:val="28"/>
          <w:szCs w:val="28"/>
          <w:lang w:val="nl-NL"/>
        </w:rPr>
        <w:t>cán bộ</w:t>
      </w:r>
      <w:r w:rsidR="006C2316" w:rsidRPr="00A56DDF">
        <w:rPr>
          <w:rFonts w:ascii="Times New Roman" w:hAnsi="Times New Roman" w:cs="Times New Roman"/>
          <w:color w:val="000000" w:themeColor="text1"/>
          <w:sz w:val="28"/>
          <w:szCs w:val="28"/>
          <w:lang w:val="nl-NL"/>
        </w:rPr>
        <w:t>, GV:</w:t>
      </w:r>
      <w:r w:rsidR="007377F6" w:rsidRPr="00A56DDF">
        <w:rPr>
          <w:rFonts w:ascii="Times New Roman" w:hAnsi="Times New Roman" w:cs="Times New Roman"/>
          <w:color w:val="000000" w:themeColor="text1"/>
          <w:sz w:val="28"/>
          <w:szCs w:val="28"/>
          <w:lang w:val="nl-NL"/>
        </w:rPr>
        <w:t xml:space="preserve"> </w:t>
      </w:r>
      <w:r w:rsidR="00086559" w:rsidRPr="00A56DDF">
        <w:rPr>
          <w:rFonts w:ascii="Times New Roman" w:hAnsi="Times New Roman" w:cs="Times New Roman"/>
          <w:color w:val="000000" w:themeColor="text1"/>
          <w:sz w:val="28"/>
          <w:szCs w:val="28"/>
          <w:lang w:val="nl-NL"/>
        </w:rPr>
        <w:t>2</w:t>
      </w:r>
      <w:r w:rsidR="00AC1CCC">
        <w:rPr>
          <w:rFonts w:ascii="Times New Roman" w:hAnsi="Times New Roman" w:cs="Times New Roman"/>
          <w:color w:val="000000" w:themeColor="text1"/>
          <w:sz w:val="28"/>
          <w:szCs w:val="28"/>
          <w:lang w:val="nl-NL"/>
        </w:rPr>
        <w:t>0</w:t>
      </w:r>
      <w:r w:rsidR="006C2316" w:rsidRPr="00A56DDF">
        <w:rPr>
          <w:rFonts w:ascii="Times New Roman" w:hAnsi="Times New Roman" w:cs="Times New Roman"/>
          <w:color w:val="000000" w:themeColor="text1"/>
          <w:sz w:val="28"/>
          <w:szCs w:val="28"/>
          <w:lang w:val="nl-NL"/>
        </w:rPr>
        <w:t xml:space="preserve"> đ/c trong đó: Cán bộ quản lý 02</w:t>
      </w:r>
      <w:r w:rsidR="00715E2B" w:rsidRPr="00A56DDF">
        <w:rPr>
          <w:rFonts w:ascii="Times New Roman" w:hAnsi="Times New Roman" w:cs="Times New Roman"/>
          <w:color w:val="000000" w:themeColor="text1"/>
          <w:sz w:val="28"/>
          <w:szCs w:val="28"/>
          <w:lang w:val="nl-NL"/>
        </w:rPr>
        <w:t xml:space="preserve"> đ/c; </w:t>
      </w:r>
      <w:r w:rsidR="006C2316" w:rsidRPr="00A56DDF">
        <w:rPr>
          <w:rFonts w:ascii="Times New Roman" w:hAnsi="Times New Roman" w:cs="Times New Roman"/>
          <w:color w:val="000000" w:themeColor="text1"/>
          <w:sz w:val="28"/>
          <w:szCs w:val="28"/>
          <w:lang w:val="nl-NL"/>
        </w:rPr>
        <w:t>Giáo viên giảng dạy</w:t>
      </w:r>
      <w:r w:rsidR="00715E2B" w:rsidRPr="00A56DDF">
        <w:rPr>
          <w:rFonts w:ascii="Times New Roman" w:hAnsi="Times New Roman" w:cs="Times New Roman"/>
          <w:color w:val="000000" w:themeColor="text1"/>
          <w:sz w:val="28"/>
          <w:szCs w:val="28"/>
          <w:lang w:val="nl-NL"/>
        </w:rPr>
        <w:t xml:space="preserve"> </w:t>
      </w:r>
      <w:r w:rsidR="00080430" w:rsidRPr="00A56DDF">
        <w:rPr>
          <w:rFonts w:ascii="Times New Roman" w:hAnsi="Times New Roman" w:cs="Times New Roman"/>
          <w:color w:val="000000" w:themeColor="text1"/>
          <w:sz w:val="28"/>
          <w:szCs w:val="28"/>
          <w:lang w:val="nl-NL"/>
        </w:rPr>
        <w:t>1</w:t>
      </w:r>
      <w:r w:rsidR="00AC1CCC">
        <w:rPr>
          <w:rFonts w:ascii="Times New Roman" w:hAnsi="Times New Roman" w:cs="Times New Roman"/>
          <w:color w:val="000000" w:themeColor="text1"/>
          <w:sz w:val="28"/>
          <w:szCs w:val="28"/>
          <w:lang w:val="nl-NL"/>
        </w:rPr>
        <w:t>8</w:t>
      </w:r>
      <w:r w:rsidR="006C2316" w:rsidRPr="00A56DDF">
        <w:rPr>
          <w:rFonts w:ascii="Times New Roman" w:hAnsi="Times New Roman" w:cs="Times New Roman"/>
          <w:color w:val="000000" w:themeColor="text1"/>
          <w:sz w:val="28"/>
          <w:szCs w:val="28"/>
          <w:lang w:val="nl-NL"/>
        </w:rPr>
        <w:t xml:space="preserve"> đ/c</w:t>
      </w:r>
      <w:r w:rsidR="00B308E4" w:rsidRPr="00A56DDF">
        <w:rPr>
          <w:rFonts w:ascii="Times New Roman" w:hAnsi="Times New Roman" w:cs="Times New Roman"/>
          <w:color w:val="000000" w:themeColor="text1"/>
          <w:sz w:val="28"/>
          <w:szCs w:val="28"/>
          <w:lang w:val="nl-NL"/>
        </w:rPr>
        <w:t xml:space="preserve"> </w:t>
      </w:r>
      <w:r w:rsidR="00B308E4" w:rsidRPr="00A56DDF">
        <w:rPr>
          <w:rFonts w:ascii="Times New Roman" w:hAnsi="Times New Roman" w:cs="Times New Roman"/>
          <w:color w:val="000000" w:themeColor="text1"/>
          <w:sz w:val="28"/>
          <w:szCs w:val="28"/>
          <w:lang w:val="en-US"/>
        </w:rPr>
        <w:t>(</w:t>
      </w:r>
      <w:r w:rsidR="00AC1CCC">
        <w:rPr>
          <w:rFonts w:ascii="Times New Roman" w:hAnsi="Times New Roman" w:cs="Times New Roman"/>
          <w:color w:val="000000" w:themeColor="text1"/>
          <w:sz w:val="28"/>
          <w:szCs w:val="28"/>
          <w:lang w:val="en-US"/>
        </w:rPr>
        <w:t>10</w:t>
      </w:r>
      <w:r w:rsidR="00080430" w:rsidRPr="00A56DDF">
        <w:rPr>
          <w:rFonts w:ascii="Times New Roman" w:hAnsi="Times New Roman" w:cs="Times New Roman"/>
          <w:color w:val="000000" w:themeColor="text1"/>
          <w:sz w:val="28"/>
          <w:szCs w:val="28"/>
          <w:lang w:val="en-US"/>
        </w:rPr>
        <w:t xml:space="preserve"> </w:t>
      </w:r>
      <w:r w:rsidR="00B308E4" w:rsidRPr="00A56DDF">
        <w:rPr>
          <w:rFonts w:ascii="Times New Roman" w:hAnsi="Times New Roman" w:cs="Times New Roman"/>
          <w:color w:val="000000" w:themeColor="text1"/>
          <w:sz w:val="28"/>
          <w:szCs w:val="28"/>
          <w:lang w:val="en-US"/>
        </w:rPr>
        <w:t>lớp/</w:t>
      </w:r>
      <w:r w:rsidR="00080430" w:rsidRPr="00A56DDF">
        <w:rPr>
          <w:rFonts w:ascii="Times New Roman" w:hAnsi="Times New Roman" w:cs="Times New Roman"/>
          <w:color w:val="000000" w:themeColor="text1"/>
          <w:sz w:val="28"/>
          <w:szCs w:val="28"/>
          <w:lang w:val="en-US"/>
        </w:rPr>
        <w:t>1</w:t>
      </w:r>
      <w:r w:rsidR="00AC1CCC">
        <w:rPr>
          <w:rFonts w:ascii="Times New Roman" w:hAnsi="Times New Roman" w:cs="Times New Roman"/>
          <w:color w:val="000000" w:themeColor="text1"/>
          <w:sz w:val="28"/>
          <w:szCs w:val="28"/>
          <w:lang w:val="en-US"/>
        </w:rPr>
        <w:t>8</w:t>
      </w:r>
      <w:r w:rsidR="00B308E4" w:rsidRPr="00A56DDF">
        <w:rPr>
          <w:rFonts w:ascii="Times New Roman" w:hAnsi="Times New Roman" w:cs="Times New Roman"/>
          <w:color w:val="000000" w:themeColor="text1"/>
          <w:sz w:val="28"/>
          <w:szCs w:val="28"/>
          <w:lang w:val="en-US"/>
        </w:rPr>
        <w:t xml:space="preserve"> GV, bình quân học sinh mỗi lớp là </w:t>
      </w:r>
      <w:r w:rsidR="00D31BBD" w:rsidRPr="00A56DDF">
        <w:rPr>
          <w:rFonts w:ascii="Times New Roman" w:hAnsi="Times New Roman" w:cs="Times New Roman"/>
          <w:color w:val="000000" w:themeColor="text1"/>
          <w:sz w:val="28"/>
          <w:szCs w:val="28"/>
          <w:lang w:val="en-US"/>
        </w:rPr>
        <w:t>27,</w:t>
      </w:r>
      <w:r w:rsidR="00AC1CCC">
        <w:rPr>
          <w:rFonts w:ascii="Times New Roman" w:hAnsi="Times New Roman" w:cs="Times New Roman"/>
          <w:color w:val="000000" w:themeColor="text1"/>
          <w:sz w:val="28"/>
          <w:szCs w:val="28"/>
          <w:lang w:val="en-US"/>
        </w:rPr>
        <w:t>8</w:t>
      </w:r>
      <w:r w:rsidR="00B308E4" w:rsidRPr="00A56DDF">
        <w:rPr>
          <w:rFonts w:ascii="Times New Roman" w:hAnsi="Times New Roman" w:cs="Times New Roman"/>
          <w:color w:val="000000" w:themeColor="text1"/>
          <w:sz w:val="28"/>
          <w:szCs w:val="28"/>
          <w:lang w:val="en-US"/>
        </w:rPr>
        <w:t xml:space="preserve"> em)</w:t>
      </w:r>
      <w:r w:rsidR="006C2316" w:rsidRPr="00A56DDF">
        <w:rPr>
          <w:rFonts w:ascii="Times New Roman" w:hAnsi="Times New Roman" w:cs="Times New Roman"/>
          <w:color w:val="000000" w:themeColor="text1"/>
          <w:sz w:val="28"/>
          <w:szCs w:val="28"/>
          <w:lang w:val="nl-NL"/>
        </w:rPr>
        <w:t>. Trường có Chi bộ đảng độc lậ</w:t>
      </w:r>
      <w:r w:rsidR="0094748A" w:rsidRPr="00A56DDF">
        <w:rPr>
          <w:rFonts w:ascii="Times New Roman" w:hAnsi="Times New Roman" w:cs="Times New Roman"/>
          <w:color w:val="000000" w:themeColor="text1"/>
          <w:sz w:val="28"/>
          <w:szCs w:val="28"/>
          <w:lang w:val="nl-NL"/>
        </w:rPr>
        <w:t>p</w:t>
      </w:r>
      <w:r w:rsidR="006C2316" w:rsidRPr="00A56DDF">
        <w:rPr>
          <w:rFonts w:ascii="Times New Roman" w:hAnsi="Times New Roman" w:cs="Times New Roman"/>
          <w:color w:val="000000" w:themeColor="text1"/>
          <w:sz w:val="28"/>
          <w:szCs w:val="28"/>
          <w:lang w:val="nl-NL"/>
        </w:rPr>
        <w:t>; Tổng số Đảng viên</w:t>
      </w:r>
      <w:r w:rsidR="00B308E4" w:rsidRPr="00A56DDF">
        <w:rPr>
          <w:rFonts w:ascii="Times New Roman" w:hAnsi="Times New Roman" w:cs="Times New Roman"/>
          <w:color w:val="000000" w:themeColor="text1"/>
          <w:sz w:val="28"/>
          <w:szCs w:val="28"/>
          <w:lang w:val="nl-NL"/>
        </w:rPr>
        <w:t xml:space="preserve"> của khối t</w:t>
      </w:r>
      <w:r w:rsidR="006C2316" w:rsidRPr="00A56DDF">
        <w:rPr>
          <w:rFonts w:ascii="Times New Roman" w:hAnsi="Times New Roman" w:cs="Times New Roman"/>
          <w:color w:val="000000" w:themeColor="text1"/>
          <w:sz w:val="28"/>
          <w:szCs w:val="28"/>
          <w:lang w:val="nl-NL"/>
        </w:rPr>
        <w:t xml:space="preserve">rong chi bộ </w:t>
      </w:r>
      <w:r w:rsidR="00AC1CCC">
        <w:rPr>
          <w:rFonts w:ascii="Times New Roman" w:hAnsi="Times New Roman" w:cs="Times New Roman"/>
          <w:color w:val="000000" w:themeColor="text1"/>
          <w:sz w:val="28"/>
          <w:szCs w:val="28"/>
          <w:lang w:val="nl-NL"/>
        </w:rPr>
        <w:t>19</w:t>
      </w:r>
      <w:r w:rsidR="00080430" w:rsidRPr="00A56DDF">
        <w:rPr>
          <w:rFonts w:ascii="Times New Roman" w:hAnsi="Times New Roman" w:cs="Times New Roman"/>
          <w:color w:val="000000" w:themeColor="text1"/>
          <w:sz w:val="28"/>
          <w:szCs w:val="28"/>
          <w:lang w:val="nl-NL"/>
        </w:rPr>
        <w:t xml:space="preserve"> </w:t>
      </w:r>
      <w:r w:rsidR="0094748A" w:rsidRPr="00A56DDF">
        <w:rPr>
          <w:rFonts w:ascii="Times New Roman" w:hAnsi="Times New Roman" w:cs="Times New Roman"/>
          <w:color w:val="000000" w:themeColor="text1"/>
          <w:sz w:val="28"/>
          <w:szCs w:val="28"/>
          <w:lang w:val="nl-NL"/>
        </w:rPr>
        <w:t>đ/c</w:t>
      </w:r>
      <w:r w:rsidR="006C2316" w:rsidRPr="00A56DDF">
        <w:rPr>
          <w:rFonts w:ascii="Times New Roman" w:hAnsi="Times New Roman" w:cs="Times New Roman"/>
          <w:color w:val="000000" w:themeColor="text1"/>
          <w:sz w:val="28"/>
          <w:szCs w:val="28"/>
          <w:lang w:val="nl-NL"/>
        </w:rPr>
        <w:t xml:space="preserve">; Chính thức: </w:t>
      </w:r>
      <w:r w:rsidR="00AC1CCC">
        <w:rPr>
          <w:rFonts w:ascii="Times New Roman" w:hAnsi="Times New Roman" w:cs="Times New Roman"/>
          <w:color w:val="000000" w:themeColor="text1"/>
          <w:sz w:val="28"/>
          <w:szCs w:val="28"/>
          <w:lang w:val="nl-NL"/>
        </w:rPr>
        <w:t>19</w:t>
      </w:r>
      <w:r w:rsidR="0094748A" w:rsidRPr="00A56DDF">
        <w:rPr>
          <w:rFonts w:ascii="Times New Roman" w:hAnsi="Times New Roman" w:cs="Times New Roman"/>
          <w:color w:val="000000" w:themeColor="text1"/>
          <w:sz w:val="28"/>
          <w:szCs w:val="28"/>
          <w:lang w:val="nl-NL"/>
        </w:rPr>
        <w:t xml:space="preserve"> </w:t>
      </w:r>
      <w:r w:rsidR="006C2316" w:rsidRPr="00A56DDF">
        <w:rPr>
          <w:rFonts w:ascii="Times New Roman" w:hAnsi="Times New Roman" w:cs="Times New Roman"/>
          <w:color w:val="000000" w:themeColor="text1"/>
          <w:sz w:val="28"/>
          <w:szCs w:val="28"/>
          <w:lang w:val="nl-NL"/>
        </w:rPr>
        <w:t xml:space="preserve">tỷ lệ </w:t>
      </w:r>
      <w:r w:rsidR="00080430" w:rsidRPr="00A56DDF">
        <w:rPr>
          <w:rFonts w:ascii="Times New Roman" w:hAnsi="Times New Roman" w:cs="Times New Roman"/>
          <w:color w:val="000000" w:themeColor="text1"/>
          <w:sz w:val="28"/>
          <w:szCs w:val="28"/>
          <w:lang w:val="nl-NL"/>
        </w:rPr>
        <w:t>9</w:t>
      </w:r>
      <w:r w:rsidR="00AC1CCC">
        <w:rPr>
          <w:rFonts w:ascii="Times New Roman" w:hAnsi="Times New Roman" w:cs="Times New Roman"/>
          <w:color w:val="000000" w:themeColor="text1"/>
          <w:sz w:val="28"/>
          <w:szCs w:val="28"/>
          <w:lang w:val="nl-NL"/>
        </w:rPr>
        <w:t>4</w:t>
      </w:r>
      <w:r w:rsidR="00080430" w:rsidRPr="00A56DDF">
        <w:rPr>
          <w:rFonts w:ascii="Times New Roman" w:hAnsi="Times New Roman" w:cs="Times New Roman"/>
          <w:color w:val="000000" w:themeColor="text1"/>
          <w:sz w:val="28"/>
          <w:szCs w:val="28"/>
          <w:lang w:val="nl-NL"/>
        </w:rPr>
        <w:t>,</w:t>
      </w:r>
      <w:r w:rsidR="00AC1CCC">
        <w:rPr>
          <w:rFonts w:ascii="Times New Roman" w:hAnsi="Times New Roman" w:cs="Times New Roman"/>
          <w:color w:val="000000" w:themeColor="text1"/>
          <w:sz w:val="28"/>
          <w:szCs w:val="28"/>
          <w:lang w:val="nl-NL"/>
        </w:rPr>
        <w:t>3</w:t>
      </w:r>
      <w:r w:rsidR="00080430" w:rsidRPr="00A56DDF">
        <w:rPr>
          <w:rFonts w:ascii="Times New Roman" w:hAnsi="Times New Roman" w:cs="Times New Roman"/>
          <w:color w:val="000000" w:themeColor="text1"/>
          <w:sz w:val="28"/>
          <w:szCs w:val="28"/>
          <w:lang w:val="nl-NL"/>
        </w:rPr>
        <w:t>3</w:t>
      </w:r>
      <w:r w:rsidR="006C2316" w:rsidRPr="00A56DDF">
        <w:rPr>
          <w:rFonts w:ascii="Times New Roman" w:hAnsi="Times New Roman" w:cs="Times New Roman"/>
          <w:color w:val="000000" w:themeColor="text1"/>
          <w:sz w:val="28"/>
          <w:szCs w:val="28"/>
          <w:lang w:val="nl-NL"/>
        </w:rPr>
        <w:t xml:space="preserve">%. </w:t>
      </w:r>
      <w:r w:rsidR="00B308E4" w:rsidRPr="00A56DDF">
        <w:rPr>
          <w:rFonts w:ascii="Times New Roman" w:hAnsi="Times New Roman" w:cs="Times New Roman"/>
          <w:color w:val="000000" w:themeColor="text1"/>
          <w:sz w:val="28"/>
          <w:szCs w:val="28"/>
          <w:lang w:val="nl-NL"/>
        </w:rPr>
        <w:t xml:space="preserve">Phân công </w:t>
      </w:r>
      <w:r w:rsidR="006C2316" w:rsidRPr="00A56DDF">
        <w:rPr>
          <w:rFonts w:ascii="Times New Roman" w:hAnsi="Times New Roman" w:cs="Times New Roman"/>
          <w:color w:val="000000" w:themeColor="text1"/>
          <w:sz w:val="28"/>
          <w:szCs w:val="28"/>
          <w:lang w:val="nl-NL"/>
        </w:rPr>
        <w:t>đầy đủ giáo viên dạy các môn như</w:t>
      </w:r>
      <w:r w:rsidR="00D31BBD" w:rsidRPr="00A56DDF">
        <w:rPr>
          <w:rFonts w:ascii="Times New Roman" w:hAnsi="Times New Roman" w:cs="Times New Roman"/>
          <w:color w:val="000000" w:themeColor="text1"/>
          <w:sz w:val="28"/>
          <w:szCs w:val="28"/>
          <w:lang w:val="nl-NL"/>
        </w:rPr>
        <w:t xml:space="preserve"> </w:t>
      </w:r>
      <w:r w:rsidR="002D53D3" w:rsidRPr="00A56DDF">
        <w:rPr>
          <w:rFonts w:ascii="Times New Roman" w:hAnsi="Times New Roman" w:cs="Times New Roman"/>
          <w:color w:val="000000" w:themeColor="text1"/>
          <w:sz w:val="28"/>
          <w:szCs w:val="28"/>
          <w:lang w:val="nl-NL"/>
        </w:rPr>
        <w:t>Nghệ thuật khối 6,7,8</w:t>
      </w:r>
      <w:r w:rsidR="00D31BBD" w:rsidRPr="00A56DDF">
        <w:rPr>
          <w:rFonts w:ascii="Times New Roman" w:hAnsi="Times New Roman" w:cs="Times New Roman"/>
          <w:color w:val="000000" w:themeColor="text1"/>
          <w:sz w:val="28"/>
          <w:szCs w:val="28"/>
          <w:lang w:val="nl-NL"/>
        </w:rPr>
        <w:t>,9.</w:t>
      </w:r>
    </w:p>
    <w:p w14:paraId="3782AD5F" w14:textId="57BC5AE0" w:rsidR="006C2316" w:rsidRPr="00A56DDF" w:rsidRDefault="009625BF" w:rsidP="009625BF">
      <w:pPr>
        <w:pStyle w:val="NormalWeb"/>
        <w:shd w:val="clear" w:color="auto" w:fill="FFFFFF"/>
        <w:spacing w:before="0" w:beforeAutospacing="0" w:after="60" w:afterAutospacing="0"/>
        <w:ind w:firstLine="720"/>
        <w:jc w:val="both"/>
        <w:rPr>
          <w:color w:val="000000" w:themeColor="text1"/>
          <w:sz w:val="28"/>
          <w:szCs w:val="28"/>
        </w:rPr>
      </w:pPr>
      <w:r w:rsidRPr="00A56DDF">
        <w:rPr>
          <w:color w:val="000000" w:themeColor="text1"/>
          <w:sz w:val="28"/>
          <w:szCs w:val="28"/>
        </w:rPr>
        <w:t xml:space="preserve">Khuôn viên nhà trường rộng - xanh - sạch - đẹp; cơ sở vất chất 100% </w:t>
      </w:r>
      <w:r w:rsidR="00B308E4" w:rsidRPr="00A56DDF">
        <w:rPr>
          <w:color w:val="000000" w:themeColor="text1"/>
          <w:sz w:val="28"/>
          <w:szCs w:val="28"/>
        </w:rPr>
        <w:t>bán kiên cố</w:t>
      </w:r>
      <w:r w:rsidRPr="00A56DDF">
        <w:rPr>
          <w:color w:val="000000" w:themeColor="text1"/>
          <w:sz w:val="28"/>
          <w:szCs w:val="28"/>
        </w:rPr>
        <w:t xml:space="preserve">, đủ phòng học; trang thiết bị đáp ứng </w:t>
      </w:r>
      <w:r w:rsidR="00D31BBD" w:rsidRPr="00A56DDF">
        <w:rPr>
          <w:color w:val="000000" w:themeColor="text1"/>
          <w:sz w:val="28"/>
          <w:szCs w:val="28"/>
        </w:rPr>
        <w:t xml:space="preserve">tương đối </w:t>
      </w:r>
      <w:r w:rsidRPr="00A56DDF">
        <w:rPr>
          <w:color w:val="000000" w:themeColor="text1"/>
          <w:sz w:val="28"/>
          <w:szCs w:val="28"/>
        </w:rPr>
        <w:t xml:space="preserve">yêu cầu phục vụ cho dạy </w:t>
      </w:r>
      <w:r w:rsidR="00B308E4" w:rsidRPr="00A56DDF">
        <w:rPr>
          <w:color w:val="000000" w:themeColor="text1"/>
          <w:sz w:val="28"/>
          <w:szCs w:val="28"/>
        </w:rPr>
        <w:t xml:space="preserve">và </w:t>
      </w:r>
      <w:r w:rsidRPr="00A56DDF">
        <w:rPr>
          <w:color w:val="000000" w:themeColor="text1"/>
          <w:sz w:val="28"/>
          <w:szCs w:val="28"/>
        </w:rPr>
        <w:t xml:space="preserve">học. </w:t>
      </w:r>
      <w:r w:rsidR="006C2316" w:rsidRPr="00A56DDF">
        <w:rPr>
          <w:color w:val="000000" w:themeColor="text1"/>
          <w:sz w:val="28"/>
          <w:szCs w:val="28"/>
          <w:lang w:val="nl-NL"/>
        </w:rPr>
        <w:t>Tổng số phòng</w:t>
      </w:r>
      <w:r w:rsidR="00A10D16" w:rsidRPr="00A56DDF">
        <w:rPr>
          <w:color w:val="000000" w:themeColor="text1"/>
          <w:sz w:val="28"/>
          <w:szCs w:val="28"/>
          <w:lang w:val="nl-NL"/>
        </w:rPr>
        <w:t xml:space="preserve"> </w:t>
      </w:r>
      <w:r w:rsidR="006C2316" w:rsidRPr="00A56DDF">
        <w:rPr>
          <w:color w:val="000000" w:themeColor="text1"/>
          <w:sz w:val="28"/>
          <w:szCs w:val="28"/>
          <w:lang w:val="nl-NL"/>
        </w:rPr>
        <w:t>hiệ</w:t>
      </w:r>
      <w:r w:rsidR="00A10D16" w:rsidRPr="00A56DDF">
        <w:rPr>
          <w:color w:val="000000" w:themeColor="text1"/>
          <w:sz w:val="28"/>
          <w:szCs w:val="28"/>
          <w:lang w:val="nl-NL"/>
        </w:rPr>
        <w:t xml:space="preserve">n có là </w:t>
      </w:r>
      <w:r w:rsidR="00962BE1" w:rsidRPr="00A56DDF">
        <w:rPr>
          <w:color w:val="000000" w:themeColor="text1"/>
          <w:sz w:val="28"/>
          <w:szCs w:val="28"/>
          <w:lang w:val="nl-NL"/>
        </w:rPr>
        <w:t>1</w:t>
      </w:r>
      <w:r w:rsidR="00D31BBD" w:rsidRPr="00A56DDF">
        <w:rPr>
          <w:color w:val="000000" w:themeColor="text1"/>
          <w:sz w:val="28"/>
          <w:szCs w:val="28"/>
          <w:lang w:val="nl-NL"/>
        </w:rPr>
        <w:t>6</w:t>
      </w:r>
      <w:r w:rsidR="006C2316" w:rsidRPr="00A56DDF">
        <w:rPr>
          <w:color w:val="000000" w:themeColor="text1"/>
          <w:sz w:val="28"/>
          <w:szCs w:val="28"/>
          <w:lang w:val="nl-NL"/>
        </w:rPr>
        <w:t xml:space="preserve"> phòng </w:t>
      </w:r>
      <w:r w:rsidR="00A10D16" w:rsidRPr="00A56DDF">
        <w:rPr>
          <w:color w:val="000000" w:themeColor="text1"/>
          <w:sz w:val="28"/>
          <w:szCs w:val="28"/>
          <w:lang w:val="nl-NL"/>
        </w:rPr>
        <w:t>(</w:t>
      </w:r>
      <w:r w:rsidR="00993FC6" w:rsidRPr="00A56DDF">
        <w:rPr>
          <w:color w:val="000000" w:themeColor="text1"/>
          <w:sz w:val="28"/>
          <w:szCs w:val="28"/>
          <w:lang w:val="nl-NL"/>
        </w:rPr>
        <w:t>các</w:t>
      </w:r>
      <w:r w:rsidR="006C2316" w:rsidRPr="00A56DDF">
        <w:rPr>
          <w:color w:val="000000" w:themeColor="text1"/>
          <w:sz w:val="28"/>
          <w:szCs w:val="28"/>
          <w:lang w:val="nl-NL"/>
        </w:rPr>
        <w:t xml:space="preserve"> phòng</w:t>
      </w:r>
      <w:r w:rsidR="00962BE1" w:rsidRPr="00A56DDF">
        <w:rPr>
          <w:color w:val="000000" w:themeColor="text1"/>
          <w:sz w:val="28"/>
          <w:szCs w:val="28"/>
          <w:lang w:val="nl-NL"/>
        </w:rPr>
        <w:t xml:space="preserve"> </w:t>
      </w:r>
      <w:r w:rsidR="00993FC6" w:rsidRPr="00A56DDF">
        <w:rPr>
          <w:color w:val="000000" w:themeColor="text1"/>
          <w:sz w:val="28"/>
          <w:szCs w:val="28"/>
          <w:lang w:val="nl-NL"/>
        </w:rPr>
        <w:t xml:space="preserve">đều </w:t>
      </w:r>
      <w:r w:rsidR="00962BE1" w:rsidRPr="00A56DDF">
        <w:rPr>
          <w:color w:val="000000" w:themeColor="text1"/>
          <w:sz w:val="28"/>
          <w:szCs w:val="28"/>
          <w:lang w:val="nl-NL"/>
        </w:rPr>
        <w:t>xây</w:t>
      </w:r>
      <w:r w:rsidR="006C2316" w:rsidRPr="00A56DDF">
        <w:rPr>
          <w:color w:val="000000" w:themeColor="text1"/>
          <w:sz w:val="28"/>
          <w:szCs w:val="28"/>
          <w:lang w:val="nl-NL"/>
        </w:rPr>
        <w:t xml:space="preserve"> bán kiên cố</w:t>
      </w:r>
      <w:r w:rsidR="00A10D16" w:rsidRPr="00A56DDF">
        <w:rPr>
          <w:color w:val="000000" w:themeColor="text1"/>
          <w:sz w:val="28"/>
          <w:szCs w:val="28"/>
          <w:lang w:val="nl-NL"/>
        </w:rPr>
        <w:t>)</w:t>
      </w:r>
      <w:r w:rsidR="006C2316" w:rsidRPr="00A56DDF">
        <w:rPr>
          <w:color w:val="000000" w:themeColor="text1"/>
          <w:sz w:val="28"/>
          <w:szCs w:val="28"/>
          <w:lang w:val="nl-NL"/>
        </w:rPr>
        <w:t xml:space="preserve">; </w:t>
      </w:r>
      <w:r w:rsidR="0096454B" w:rsidRPr="00A56DDF">
        <w:rPr>
          <w:color w:val="000000" w:themeColor="text1"/>
          <w:sz w:val="28"/>
          <w:szCs w:val="28"/>
          <w:lang w:val="nl-NL"/>
        </w:rPr>
        <w:t>0</w:t>
      </w:r>
      <w:r w:rsidR="00AC1CCC">
        <w:rPr>
          <w:color w:val="000000" w:themeColor="text1"/>
          <w:sz w:val="28"/>
          <w:szCs w:val="28"/>
          <w:lang w:val="nl-NL"/>
        </w:rPr>
        <w:t>6</w:t>
      </w:r>
      <w:r w:rsidR="0096454B" w:rsidRPr="00A56DDF">
        <w:rPr>
          <w:color w:val="000000" w:themeColor="text1"/>
          <w:sz w:val="28"/>
          <w:szCs w:val="28"/>
          <w:lang w:val="nl-NL"/>
        </w:rPr>
        <w:t xml:space="preserve"> phòng học 48 m</w:t>
      </w:r>
      <w:r w:rsidR="0096454B" w:rsidRPr="00A56DDF">
        <w:rPr>
          <w:color w:val="000000" w:themeColor="text1"/>
          <w:sz w:val="28"/>
          <w:szCs w:val="28"/>
          <w:vertAlign w:val="superscript"/>
          <w:lang w:val="nl-NL"/>
        </w:rPr>
        <w:t>2</w:t>
      </w:r>
      <w:r w:rsidR="0096454B" w:rsidRPr="00A56DDF">
        <w:rPr>
          <w:color w:val="000000" w:themeColor="text1"/>
          <w:sz w:val="28"/>
          <w:szCs w:val="28"/>
          <w:lang w:val="nl-NL"/>
        </w:rPr>
        <w:t xml:space="preserve">/phòng; </w:t>
      </w:r>
      <w:r w:rsidR="00AC1CCC">
        <w:rPr>
          <w:color w:val="000000" w:themeColor="text1"/>
          <w:sz w:val="28"/>
          <w:szCs w:val="28"/>
          <w:lang w:val="nl-NL"/>
        </w:rPr>
        <w:t>4</w:t>
      </w:r>
      <w:r w:rsidR="00086559" w:rsidRPr="00A56DDF">
        <w:rPr>
          <w:color w:val="000000" w:themeColor="text1"/>
          <w:sz w:val="28"/>
          <w:szCs w:val="28"/>
          <w:lang w:val="nl-NL"/>
        </w:rPr>
        <w:t xml:space="preserve"> phòng học </w:t>
      </w:r>
      <w:r w:rsidR="00086559" w:rsidRPr="00A56DDF">
        <w:rPr>
          <w:color w:val="000000" w:themeColor="text1"/>
          <w:sz w:val="28"/>
          <w:szCs w:val="28"/>
        </w:rPr>
        <w:t>36m</w:t>
      </w:r>
      <w:r w:rsidR="00086559" w:rsidRPr="00A56DDF">
        <w:rPr>
          <w:color w:val="000000" w:themeColor="text1"/>
          <w:sz w:val="28"/>
          <w:szCs w:val="28"/>
          <w:vertAlign w:val="superscript"/>
        </w:rPr>
        <w:t>2</w:t>
      </w:r>
      <w:r w:rsidR="00086559" w:rsidRPr="00A56DDF">
        <w:rPr>
          <w:color w:val="000000" w:themeColor="text1"/>
          <w:sz w:val="28"/>
          <w:szCs w:val="28"/>
        </w:rPr>
        <w:t>/phòng; 01</w:t>
      </w:r>
      <w:r w:rsidR="00962BE1" w:rsidRPr="00A56DDF">
        <w:rPr>
          <w:color w:val="000000" w:themeColor="text1"/>
          <w:sz w:val="28"/>
          <w:szCs w:val="28"/>
          <w:lang w:val="nl-NL"/>
        </w:rPr>
        <w:t xml:space="preserve"> </w:t>
      </w:r>
      <w:r w:rsidR="006C2316" w:rsidRPr="00A56DDF">
        <w:rPr>
          <w:color w:val="000000" w:themeColor="text1"/>
          <w:sz w:val="28"/>
          <w:szCs w:val="28"/>
          <w:lang w:val="nl-NL"/>
        </w:rPr>
        <w:t>phòng phục vụ dạy học tin học</w:t>
      </w:r>
      <w:r w:rsidR="00962BE1" w:rsidRPr="00A56DDF">
        <w:rPr>
          <w:color w:val="000000" w:themeColor="text1"/>
          <w:sz w:val="28"/>
          <w:szCs w:val="28"/>
          <w:lang w:val="nl-NL"/>
        </w:rPr>
        <w:t xml:space="preserve"> với </w:t>
      </w:r>
      <w:r w:rsidR="00993FC6" w:rsidRPr="00A56DDF">
        <w:rPr>
          <w:color w:val="000000" w:themeColor="text1"/>
          <w:sz w:val="28"/>
          <w:szCs w:val="28"/>
          <w:lang w:val="nl-NL"/>
        </w:rPr>
        <w:t>25</w:t>
      </w:r>
      <w:r w:rsidR="00962BE1" w:rsidRPr="00A56DDF">
        <w:rPr>
          <w:color w:val="000000" w:themeColor="text1"/>
          <w:sz w:val="28"/>
          <w:szCs w:val="28"/>
          <w:lang w:val="nl-NL"/>
        </w:rPr>
        <w:t xml:space="preserve"> máy đang hoạt động</w:t>
      </w:r>
      <w:r w:rsidR="006C2316" w:rsidRPr="00A56DDF">
        <w:rPr>
          <w:color w:val="000000" w:themeColor="text1"/>
          <w:sz w:val="28"/>
          <w:szCs w:val="28"/>
          <w:lang w:val="nl-NL"/>
        </w:rPr>
        <w:t xml:space="preserve">, </w:t>
      </w:r>
      <w:r w:rsidR="00962BE1" w:rsidRPr="00A56DDF">
        <w:rPr>
          <w:color w:val="000000" w:themeColor="text1"/>
          <w:sz w:val="28"/>
          <w:szCs w:val="28"/>
          <w:lang w:val="nl-NL"/>
        </w:rPr>
        <w:t>01 p</w:t>
      </w:r>
      <w:r w:rsidR="006C2316" w:rsidRPr="00A56DDF">
        <w:rPr>
          <w:color w:val="000000" w:themeColor="text1"/>
          <w:sz w:val="28"/>
          <w:szCs w:val="28"/>
        </w:rPr>
        <w:t>hòng thư viện</w:t>
      </w:r>
      <w:r w:rsidR="00962BE1" w:rsidRPr="00A56DDF">
        <w:rPr>
          <w:color w:val="000000" w:themeColor="text1"/>
          <w:sz w:val="28"/>
          <w:szCs w:val="28"/>
        </w:rPr>
        <w:t xml:space="preserve"> 48</w:t>
      </w:r>
      <w:r w:rsidR="00A56496" w:rsidRPr="00A56DDF">
        <w:rPr>
          <w:color w:val="000000" w:themeColor="text1"/>
          <w:sz w:val="28"/>
          <w:szCs w:val="28"/>
        </w:rPr>
        <w:t>m</w:t>
      </w:r>
      <w:r w:rsidR="00A56496" w:rsidRPr="00A56DDF">
        <w:rPr>
          <w:color w:val="000000" w:themeColor="text1"/>
          <w:sz w:val="28"/>
          <w:szCs w:val="28"/>
          <w:vertAlign w:val="superscript"/>
        </w:rPr>
        <w:t>2</w:t>
      </w:r>
      <w:r w:rsidR="006C2316" w:rsidRPr="00A56DDF">
        <w:rPr>
          <w:color w:val="000000" w:themeColor="text1"/>
          <w:sz w:val="28"/>
          <w:szCs w:val="28"/>
          <w:lang w:val="nl-NL"/>
        </w:rPr>
        <w:t xml:space="preserve">; </w:t>
      </w:r>
      <w:r w:rsidR="00962BE1" w:rsidRPr="00A56DDF">
        <w:rPr>
          <w:color w:val="000000" w:themeColor="text1"/>
          <w:sz w:val="28"/>
          <w:szCs w:val="28"/>
          <w:lang w:val="nl-NL"/>
        </w:rPr>
        <w:t xml:space="preserve">01 </w:t>
      </w:r>
      <w:r w:rsidR="00962BE1" w:rsidRPr="00A56DDF">
        <w:rPr>
          <w:color w:val="000000" w:themeColor="text1"/>
          <w:sz w:val="28"/>
          <w:szCs w:val="28"/>
        </w:rPr>
        <w:t>p</w:t>
      </w:r>
      <w:r w:rsidR="006C2316" w:rsidRPr="00A56DDF">
        <w:rPr>
          <w:color w:val="000000" w:themeColor="text1"/>
          <w:sz w:val="28"/>
          <w:szCs w:val="28"/>
        </w:rPr>
        <w:t>hòng th</w:t>
      </w:r>
      <w:r w:rsidR="006C2316" w:rsidRPr="00A56DDF">
        <w:rPr>
          <w:color w:val="000000" w:themeColor="text1"/>
          <w:sz w:val="28"/>
          <w:szCs w:val="28"/>
          <w:lang w:val="nl-NL"/>
        </w:rPr>
        <w:t>iết bị</w:t>
      </w:r>
      <w:r w:rsidR="00962BE1" w:rsidRPr="00A56DDF">
        <w:rPr>
          <w:color w:val="000000" w:themeColor="text1"/>
          <w:sz w:val="28"/>
          <w:szCs w:val="28"/>
          <w:lang w:val="nl-NL"/>
        </w:rPr>
        <w:t xml:space="preserve">: </w:t>
      </w:r>
      <w:r w:rsidR="00374894" w:rsidRPr="00A56DDF">
        <w:rPr>
          <w:color w:val="000000" w:themeColor="text1"/>
          <w:sz w:val="28"/>
          <w:szCs w:val="28"/>
          <w:lang w:val="nl-NL"/>
        </w:rPr>
        <w:t>1</w:t>
      </w:r>
      <w:r w:rsidR="00962BE1" w:rsidRPr="00A56DDF">
        <w:rPr>
          <w:color w:val="000000" w:themeColor="text1"/>
          <w:sz w:val="28"/>
          <w:szCs w:val="28"/>
          <w:lang w:val="nl-NL"/>
        </w:rPr>
        <w:t>8</w:t>
      </w:r>
      <w:r w:rsidR="00A56496" w:rsidRPr="00A56DDF">
        <w:rPr>
          <w:color w:val="000000" w:themeColor="text1"/>
          <w:sz w:val="28"/>
          <w:szCs w:val="28"/>
        </w:rPr>
        <w:t>m</w:t>
      </w:r>
      <w:r w:rsidR="00A56496" w:rsidRPr="00A56DDF">
        <w:rPr>
          <w:color w:val="000000" w:themeColor="text1"/>
          <w:sz w:val="28"/>
          <w:szCs w:val="28"/>
          <w:vertAlign w:val="superscript"/>
        </w:rPr>
        <w:t>2</w:t>
      </w:r>
      <w:r w:rsidR="006C2316" w:rsidRPr="00A56DDF">
        <w:rPr>
          <w:color w:val="000000" w:themeColor="text1"/>
          <w:sz w:val="28"/>
          <w:szCs w:val="28"/>
        </w:rPr>
        <w:t>)</w:t>
      </w:r>
      <w:r w:rsidR="006C2316" w:rsidRPr="00A56DDF">
        <w:rPr>
          <w:color w:val="000000" w:themeColor="text1"/>
          <w:sz w:val="28"/>
          <w:szCs w:val="28"/>
          <w:lang w:val="nl-NL"/>
        </w:rPr>
        <w:t>;</w:t>
      </w:r>
      <w:r w:rsidR="006C2316" w:rsidRPr="00A56DDF">
        <w:rPr>
          <w:color w:val="000000" w:themeColor="text1"/>
          <w:sz w:val="28"/>
          <w:szCs w:val="28"/>
        </w:rPr>
        <w:t xml:space="preserve"> </w:t>
      </w:r>
      <w:r w:rsidR="00374894" w:rsidRPr="00A56DDF">
        <w:rPr>
          <w:color w:val="000000" w:themeColor="text1"/>
          <w:sz w:val="28"/>
          <w:szCs w:val="28"/>
        </w:rPr>
        <w:t>01 p</w:t>
      </w:r>
      <w:r w:rsidR="006C2316" w:rsidRPr="00A56DDF">
        <w:rPr>
          <w:color w:val="000000" w:themeColor="text1"/>
          <w:sz w:val="28"/>
          <w:szCs w:val="28"/>
        </w:rPr>
        <w:t xml:space="preserve">hòng đoàn đội </w:t>
      </w:r>
      <w:r w:rsidR="00993FC6" w:rsidRPr="00A56DDF">
        <w:rPr>
          <w:color w:val="000000" w:themeColor="text1"/>
          <w:sz w:val="28"/>
          <w:szCs w:val="28"/>
        </w:rPr>
        <w:t>48</w:t>
      </w:r>
      <w:r w:rsidR="00A56496" w:rsidRPr="00A56DDF">
        <w:rPr>
          <w:color w:val="000000" w:themeColor="text1"/>
          <w:sz w:val="28"/>
          <w:szCs w:val="28"/>
        </w:rPr>
        <w:t>m</w:t>
      </w:r>
      <w:r w:rsidR="00A56496" w:rsidRPr="00A56DDF">
        <w:rPr>
          <w:color w:val="000000" w:themeColor="text1"/>
          <w:sz w:val="28"/>
          <w:szCs w:val="28"/>
          <w:vertAlign w:val="superscript"/>
        </w:rPr>
        <w:t>2</w:t>
      </w:r>
      <w:r w:rsidRPr="00A56DDF">
        <w:rPr>
          <w:color w:val="000000" w:themeColor="text1"/>
          <w:sz w:val="28"/>
          <w:szCs w:val="28"/>
          <w:lang w:val="nl-NL"/>
        </w:rPr>
        <w:t>;</w:t>
      </w:r>
      <w:r w:rsidR="00374894" w:rsidRPr="00A56DDF">
        <w:rPr>
          <w:color w:val="000000" w:themeColor="text1"/>
          <w:sz w:val="28"/>
          <w:szCs w:val="28"/>
          <w:lang w:val="nl-NL"/>
        </w:rPr>
        <w:t xml:space="preserve"> 01 </w:t>
      </w:r>
      <w:r w:rsidR="00993FC6" w:rsidRPr="00A56DDF">
        <w:rPr>
          <w:color w:val="000000" w:themeColor="text1"/>
          <w:sz w:val="28"/>
          <w:szCs w:val="28"/>
          <w:lang w:val="nl-NL"/>
        </w:rPr>
        <w:t xml:space="preserve">phòng </w:t>
      </w:r>
      <w:r w:rsidR="0096454B" w:rsidRPr="00A56DDF">
        <w:rPr>
          <w:color w:val="000000" w:themeColor="text1"/>
          <w:sz w:val="28"/>
          <w:szCs w:val="28"/>
          <w:lang w:val="nl-NL"/>
        </w:rPr>
        <w:t>văn thư</w:t>
      </w:r>
      <w:r w:rsidR="00374894" w:rsidRPr="00A56DDF">
        <w:rPr>
          <w:color w:val="000000" w:themeColor="text1"/>
          <w:sz w:val="28"/>
          <w:szCs w:val="28"/>
        </w:rPr>
        <w:t xml:space="preserve"> 18</w:t>
      </w:r>
      <w:r w:rsidR="00A56496" w:rsidRPr="00A56DDF">
        <w:rPr>
          <w:color w:val="000000" w:themeColor="text1"/>
          <w:sz w:val="28"/>
          <w:szCs w:val="28"/>
        </w:rPr>
        <w:t>m</w:t>
      </w:r>
      <w:r w:rsidR="00A56496" w:rsidRPr="00A56DDF">
        <w:rPr>
          <w:color w:val="000000" w:themeColor="text1"/>
          <w:sz w:val="28"/>
          <w:szCs w:val="28"/>
          <w:vertAlign w:val="superscript"/>
        </w:rPr>
        <w:t>2</w:t>
      </w:r>
      <w:r w:rsidR="00374894" w:rsidRPr="00A56DDF">
        <w:rPr>
          <w:color w:val="000000" w:themeColor="text1"/>
          <w:sz w:val="28"/>
          <w:szCs w:val="28"/>
          <w:vertAlign w:val="superscript"/>
        </w:rPr>
        <w:t>/</w:t>
      </w:r>
      <w:r w:rsidR="00374894" w:rsidRPr="00A56DDF">
        <w:rPr>
          <w:color w:val="000000" w:themeColor="text1"/>
          <w:sz w:val="28"/>
          <w:szCs w:val="28"/>
        </w:rPr>
        <w:t>phòng</w:t>
      </w:r>
      <w:r w:rsidR="00A56496" w:rsidRPr="00A56DDF">
        <w:rPr>
          <w:color w:val="000000" w:themeColor="text1"/>
          <w:sz w:val="28"/>
          <w:szCs w:val="28"/>
        </w:rPr>
        <w:t xml:space="preserve">; </w:t>
      </w:r>
      <w:r w:rsidR="00374894" w:rsidRPr="00A56DDF">
        <w:rPr>
          <w:color w:val="000000" w:themeColor="text1"/>
          <w:sz w:val="28"/>
          <w:szCs w:val="28"/>
        </w:rPr>
        <w:t>01 ph</w:t>
      </w:r>
      <w:r w:rsidR="006C2316" w:rsidRPr="00A56DDF">
        <w:rPr>
          <w:color w:val="000000" w:themeColor="text1"/>
          <w:sz w:val="28"/>
          <w:szCs w:val="28"/>
        </w:rPr>
        <w:t>òng y tế</w:t>
      </w:r>
      <w:r w:rsidR="00374894" w:rsidRPr="00A56DDF">
        <w:rPr>
          <w:color w:val="000000" w:themeColor="text1"/>
          <w:sz w:val="28"/>
          <w:szCs w:val="28"/>
        </w:rPr>
        <w:t xml:space="preserve"> 1</w:t>
      </w:r>
      <w:r w:rsidR="00993FC6" w:rsidRPr="00A56DDF">
        <w:rPr>
          <w:color w:val="000000" w:themeColor="text1"/>
          <w:sz w:val="28"/>
          <w:szCs w:val="28"/>
        </w:rPr>
        <w:t>6</w:t>
      </w:r>
      <w:r w:rsidR="00A56496" w:rsidRPr="00A56DDF">
        <w:rPr>
          <w:color w:val="000000" w:themeColor="text1"/>
          <w:sz w:val="28"/>
          <w:szCs w:val="28"/>
        </w:rPr>
        <w:t>m</w:t>
      </w:r>
      <w:r w:rsidR="00A56496" w:rsidRPr="00A56DDF">
        <w:rPr>
          <w:color w:val="000000" w:themeColor="text1"/>
          <w:sz w:val="28"/>
          <w:szCs w:val="28"/>
          <w:vertAlign w:val="superscript"/>
        </w:rPr>
        <w:t>2</w:t>
      </w:r>
      <w:r w:rsidR="00374894" w:rsidRPr="00A56DDF">
        <w:rPr>
          <w:color w:val="000000" w:themeColor="text1"/>
          <w:sz w:val="28"/>
          <w:szCs w:val="28"/>
          <w:lang w:val="nl-NL"/>
        </w:rPr>
        <w:t>; 01 p</w:t>
      </w:r>
      <w:r w:rsidR="006C2316" w:rsidRPr="00A56DDF">
        <w:rPr>
          <w:color w:val="000000" w:themeColor="text1"/>
          <w:sz w:val="28"/>
          <w:szCs w:val="28"/>
        </w:rPr>
        <w:t>hòng hội đồng</w:t>
      </w:r>
      <w:r w:rsidR="006C2316" w:rsidRPr="00A56DDF">
        <w:rPr>
          <w:color w:val="000000" w:themeColor="text1"/>
          <w:sz w:val="28"/>
          <w:szCs w:val="28"/>
          <w:lang w:val="nl-NL"/>
        </w:rPr>
        <w:t xml:space="preserve"> </w:t>
      </w:r>
      <w:r w:rsidR="00A56496" w:rsidRPr="00A56DDF">
        <w:rPr>
          <w:color w:val="000000" w:themeColor="text1"/>
          <w:sz w:val="28"/>
          <w:szCs w:val="28"/>
          <w:lang w:val="nl-NL"/>
        </w:rPr>
        <w:t>64</w:t>
      </w:r>
      <w:r w:rsidR="00A56496" w:rsidRPr="00A56DDF">
        <w:rPr>
          <w:color w:val="000000" w:themeColor="text1"/>
          <w:sz w:val="28"/>
          <w:szCs w:val="28"/>
        </w:rPr>
        <w:t>m</w:t>
      </w:r>
      <w:r w:rsidR="00A56496" w:rsidRPr="00A56DDF">
        <w:rPr>
          <w:color w:val="000000" w:themeColor="text1"/>
          <w:sz w:val="28"/>
          <w:szCs w:val="28"/>
          <w:vertAlign w:val="superscript"/>
        </w:rPr>
        <w:t>2</w:t>
      </w:r>
      <w:r w:rsidRPr="00A56DDF">
        <w:rPr>
          <w:color w:val="000000" w:themeColor="text1"/>
          <w:sz w:val="28"/>
          <w:szCs w:val="28"/>
          <w:lang w:val="nl-NL"/>
        </w:rPr>
        <w:t xml:space="preserve">; </w:t>
      </w:r>
      <w:r w:rsidR="00374894" w:rsidRPr="00A56DDF">
        <w:rPr>
          <w:color w:val="000000" w:themeColor="text1"/>
          <w:sz w:val="28"/>
          <w:szCs w:val="28"/>
          <w:lang w:val="nl-NL"/>
        </w:rPr>
        <w:t>02 p</w:t>
      </w:r>
      <w:r w:rsidR="006C2316" w:rsidRPr="00A56DDF">
        <w:rPr>
          <w:color w:val="000000" w:themeColor="text1"/>
          <w:sz w:val="28"/>
          <w:szCs w:val="28"/>
        </w:rPr>
        <w:t xml:space="preserve">hòng </w:t>
      </w:r>
      <w:r w:rsidR="00374894" w:rsidRPr="00A56DDF">
        <w:rPr>
          <w:color w:val="000000" w:themeColor="text1"/>
          <w:sz w:val="28"/>
          <w:szCs w:val="28"/>
        </w:rPr>
        <w:t>BGH cho hi</w:t>
      </w:r>
      <w:r w:rsidR="006C2316" w:rsidRPr="00A56DDF">
        <w:rPr>
          <w:color w:val="000000" w:themeColor="text1"/>
          <w:sz w:val="28"/>
          <w:szCs w:val="28"/>
        </w:rPr>
        <w:t>ệu trưở</w:t>
      </w:r>
      <w:r w:rsidR="00A56496" w:rsidRPr="00A56DDF">
        <w:rPr>
          <w:color w:val="000000" w:themeColor="text1"/>
          <w:sz w:val="28"/>
          <w:szCs w:val="28"/>
        </w:rPr>
        <w:t>ng</w:t>
      </w:r>
      <w:r w:rsidR="00374894" w:rsidRPr="00A56DDF">
        <w:rPr>
          <w:color w:val="000000" w:themeColor="text1"/>
          <w:sz w:val="28"/>
          <w:szCs w:val="28"/>
        </w:rPr>
        <w:t xml:space="preserve"> và </w:t>
      </w:r>
      <w:r w:rsidR="006C2316" w:rsidRPr="00A56DDF">
        <w:rPr>
          <w:color w:val="000000" w:themeColor="text1"/>
          <w:sz w:val="28"/>
          <w:szCs w:val="28"/>
        </w:rPr>
        <w:t>phó hiệu trưở</w:t>
      </w:r>
      <w:r w:rsidR="00A56496" w:rsidRPr="00A56DDF">
        <w:rPr>
          <w:color w:val="000000" w:themeColor="text1"/>
          <w:sz w:val="28"/>
          <w:szCs w:val="28"/>
        </w:rPr>
        <w:t xml:space="preserve">ng </w:t>
      </w:r>
      <w:r w:rsidR="00374894" w:rsidRPr="00A56DDF">
        <w:rPr>
          <w:color w:val="000000" w:themeColor="text1"/>
          <w:sz w:val="28"/>
          <w:szCs w:val="28"/>
        </w:rPr>
        <w:t>18</w:t>
      </w:r>
      <w:r w:rsidR="00A56496" w:rsidRPr="00A56DDF">
        <w:rPr>
          <w:color w:val="000000" w:themeColor="text1"/>
          <w:sz w:val="28"/>
          <w:szCs w:val="28"/>
        </w:rPr>
        <w:t>m</w:t>
      </w:r>
      <w:r w:rsidR="00A56496" w:rsidRPr="00A56DDF">
        <w:rPr>
          <w:color w:val="000000" w:themeColor="text1"/>
          <w:sz w:val="28"/>
          <w:szCs w:val="28"/>
          <w:vertAlign w:val="superscript"/>
        </w:rPr>
        <w:t>2</w:t>
      </w:r>
      <w:r w:rsidR="00374894" w:rsidRPr="00A56DDF">
        <w:rPr>
          <w:color w:val="000000" w:themeColor="text1"/>
          <w:sz w:val="28"/>
          <w:szCs w:val="28"/>
        </w:rPr>
        <w:t>/phòng.</w:t>
      </w:r>
    </w:p>
    <w:p w14:paraId="2B41E41D" w14:textId="3E8CF34E" w:rsidR="006C2316" w:rsidRPr="00A56DDF" w:rsidRDefault="006C2316" w:rsidP="006C2316">
      <w:pPr>
        <w:spacing w:before="120"/>
        <w:ind w:firstLine="525"/>
        <w:jc w:val="both"/>
        <w:rPr>
          <w:rFonts w:ascii="Times New Roman" w:hAnsi="Times New Roman" w:cs="Times New Roman"/>
          <w:color w:val="000000" w:themeColor="text1"/>
          <w:sz w:val="28"/>
          <w:szCs w:val="28"/>
          <w:lang w:val="nl-NL"/>
        </w:rPr>
      </w:pPr>
      <w:r w:rsidRPr="00A56DDF">
        <w:rPr>
          <w:rFonts w:ascii="Times New Roman" w:hAnsi="Times New Roman" w:cs="Times New Roman"/>
          <w:color w:val="000000" w:themeColor="text1"/>
          <w:sz w:val="28"/>
          <w:szCs w:val="28"/>
          <w:lang w:val="nl-NL"/>
        </w:rPr>
        <w:t xml:space="preserve">Nhà trường luôn được sự quan tâm chỉ đạo sâu sát của Lãnh đạo </w:t>
      </w:r>
      <w:r w:rsidR="00AC1CCC">
        <w:rPr>
          <w:rFonts w:ascii="Times New Roman" w:hAnsi="Times New Roman" w:cs="Times New Roman"/>
          <w:color w:val="000000" w:themeColor="text1"/>
          <w:sz w:val="28"/>
          <w:szCs w:val="28"/>
          <w:lang w:val="nl-NL"/>
        </w:rPr>
        <w:t>Sở GDĐT An Giang và Phòng VH-XH xã Vĩnh Bình</w:t>
      </w:r>
      <w:r w:rsidRPr="00A56DDF">
        <w:rPr>
          <w:rFonts w:ascii="Times New Roman" w:hAnsi="Times New Roman" w:cs="Times New Roman"/>
          <w:color w:val="000000" w:themeColor="text1"/>
          <w:sz w:val="28"/>
          <w:szCs w:val="28"/>
          <w:lang w:val="nl-NL"/>
        </w:rPr>
        <w:t>; của các cấp ủy Đảng - chính quyền địa phương trong việc quán triệt và cụ thể hóa các chủ trương, Nghị quyết của Đảng, chính sách pháp luật của Nhà nước, chính quyền các cấp trong việc đầu tư cơ sở vật chất trang thiết bị giảng dạy.</w:t>
      </w:r>
    </w:p>
    <w:p w14:paraId="19D8F4C5" w14:textId="77777777" w:rsidR="006C2316" w:rsidRPr="00A56DDF" w:rsidRDefault="006C2316" w:rsidP="006C2316">
      <w:pPr>
        <w:spacing w:before="120"/>
        <w:ind w:firstLine="720"/>
        <w:jc w:val="both"/>
        <w:rPr>
          <w:rFonts w:ascii="Times New Roman" w:hAnsi="Times New Roman" w:cs="Times New Roman"/>
          <w:color w:val="000000" w:themeColor="text1"/>
          <w:sz w:val="28"/>
          <w:szCs w:val="28"/>
          <w:lang w:val="nl-NL"/>
        </w:rPr>
      </w:pPr>
      <w:r w:rsidRPr="00A56DDF">
        <w:rPr>
          <w:rFonts w:ascii="Times New Roman" w:hAnsi="Times New Roman" w:cs="Times New Roman"/>
          <w:color w:val="000000" w:themeColor="text1"/>
          <w:sz w:val="28"/>
          <w:szCs w:val="28"/>
          <w:lang w:val="nl-NL"/>
        </w:rPr>
        <w:t xml:space="preserve"> Cơ sở vật chất của nhà trường tương đối khang trang và được sự quan tâm về công tác xã hội hóa giáo dục trong việc xây dựng môi trường Xanh-sạch-đẹp và an toàn, nhằm đảm bảo tốt cho việc giảng dạy của giáo viên và học tập của học sinh.</w:t>
      </w:r>
    </w:p>
    <w:p w14:paraId="3332E0F1" w14:textId="77777777" w:rsidR="006C2316" w:rsidRPr="00A56DDF" w:rsidRDefault="006C2316" w:rsidP="006C2316">
      <w:pPr>
        <w:spacing w:before="120"/>
        <w:ind w:firstLine="720"/>
        <w:jc w:val="both"/>
        <w:rPr>
          <w:rFonts w:ascii="Times New Roman" w:hAnsi="Times New Roman" w:cs="Times New Roman"/>
          <w:b/>
          <w:i/>
          <w:color w:val="000000" w:themeColor="text1"/>
          <w:sz w:val="28"/>
          <w:szCs w:val="28"/>
          <w:lang w:val="nl-NL"/>
        </w:rPr>
      </w:pPr>
      <w:r w:rsidRPr="00A56DDF">
        <w:rPr>
          <w:rFonts w:ascii="Times New Roman" w:hAnsi="Times New Roman" w:cs="Times New Roman"/>
          <w:b/>
          <w:i/>
          <w:color w:val="000000" w:themeColor="text1"/>
          <w:sz w:val="28"/>
          <w:szCs w:val="28"/>
          <w:lang w:val="nl-NL"/>
        </w:rPr>
        <w:t>-</w:t>
      </w:r>
      <w:r w:rsidR="009625BF" w:rsidRPr="00A56DDF">
        <w:rPr>
          <w:rFonts w:ascii="Times New Roman" w:hAnsi="Times New Roman" w:cs="Times New Roman"/>
          <w:b/>
          <w:i/>
          <w:color w:val="000000" w:themeColor="text1"/>
          <w:sz w:val="28"/>
          <w:szCs w:val="28"/>
          <w:lang w:val="nl-NL"/>
        </w:rPr>
        <w:t xml:space="preserve"> </w:t>
      </w:r>
      <w:r w:rsidRPr="00A56DDF">
        <w:rPr>
          <w:rFonts w:ascii="Times New Roman" w:hAnsi="Times New Roman" w:cs="Times New Roman"/>
          <w:b/>
          <w:i/>
          <w:color w:val="000000" w:themeColor="text1"/>
          <w:sz w:val="28"/>
          <w:szCs w:val="28"/>
          <w:lang w:val="nl-NL"/>
        </w:rPr>
        <w:t>Về trình độ chuyên môn nghiệp vụ:</w:t>
      </w:r>
    </w:p>
    <w:p w14:paraId="41EC39F1" w14:textId="3B754843" w:rsidR="006C2316" w:rsidRPr="00A56DDF" w:rsidRDefault="006C2316" w:rsidP="006C2316">
      <w:pPr>
        <w:spacing w:before="120"/>
        <w:ind w:firstLine="720"/>
        <w:jc w:val="both"/>
        <w:rPr>
          <w:rFonts w:ascii="Times New Roman" w:hAnsi="Times New Roman" w:cs="Times New Roman"/>
          <w:color w:val="000000" w:themeColor="text1"/>
          <w:sz w:val="28"/>
          <w:szCs w:val="28"/>
          <w:lang w:val="nl-NL"/>
        </w:rPr>
      </w:pPr>
      <w:r w:rsidRPr="00A56DDF">
        <w:rPr>
          <w:rFonts w:ascii="Times New Roman" w:hAnsi="Times New Roman" w:cs="Times New Roman"/>
          <w:color w:val="000000" w:themeColor="text1"/>
          <w:sz w:val="28"/>
          <w:szCs w:val="28"/>
          <w:lang w:val="nl-NL"/>
        </w:rPr>
        <w:t xml:space="preserve"> </w:t>
      </w:r>
      <w:r w:rsidR="002D53D3" w:rsidRPr="00A56DDF">
        <w:rPr>
          <w:rFonts w:ascii="Times New Roman" w:hAnsi="Times New Roman" w:cs="Times New Roman"/>
          <w:color w:val="000000" w:themeColor="text1"/>
          <w:sz w:val="28"/>
          <w:szCs w:val="28"/>
          <w:lang w:val="nl-NL"/>
        </w:rPr>
        <w:t>Giáo viên</w:t>
      </w:r>
      <w:r w:rsidRPr="00A56DDF">
        <w:rPr>
          <w:rFonts w:ascii="Times New Roman" w:hAnsi="Times New Roman" w:cs="Times New Roman"/>
          <w:color w:val="000000" w:themeColor="text1"/>
          <w:sz w:val="28"/>
          <w:szCs w:val="28"/>
          <w:lang w:val="nl-NL"/>
        </w:rPr>
        <w:t xml:space="preserve"> hiện </w:t>
      </w:r>
      <w:r w:rsidR="00C4125B" w:rsidRPr="00A56DDF">
        <w:rPr>
          <w:rFonts w:ascii="Times New Roman" w:hAnsi="Times New Roman" w:cs="Times New Roman"/>
          <w:color w:val="000000" w:themeColor="text1"/>
          <w:sz w:val="28"/>
          <w:szCs w:val="28"/>
          <w:lang w:val="nl-NL"/>
        </w:rPr>
        <w:t xml:space="preserve">có </w:t>
      </w:r>
      <w:r w:rsidR="002D53D3" w:rsidRPr="00A56DDF">
        <w:rPr>
          <w:rFonts w:ascii="Times New Roman" w:hAnsi="Times New Roman" w:cs="Times New Roman"/>
          <w:color w:val="000000" w:themeColor="text1"/>
          <w:sz w:val="28"/>
          <w:szCs w:val="28"/>
          <w:lang w:val="nl-NL"/>
        </w:rPr>
        <w:t>1</w:t>
      </w:r>
      <w:r w:rsidR="00AC1CCC">
        <w:rPr>
          <w:rFonts w:ascii="Times New Roman" w:hAnsi="Times New Roman" w:cs="Times New Roman"/>
          <w:color w:val="000000" w:themeColor="text1"/>
          <w:sz w:val="28"/>
          <w:szCs w:val="28"/>
          <w:lang w:val="nl-NL"/>
        </w:rPr>
        <w:t>8</w:t>
      </w:r>
      <w:r w:rsidR="00C4125B" w:rsidRPr="00A56DDF">
        <w:rPr>
          <w:rFonts w:ascii="Times New Roman" w:hAnsi="Times New Roman" w:cs="Times New Roman"/>
          <w:color w:val="000000" w:themeColor="text1"/>
          <w:sz w:val="28"/>
          <w:szCs w:val="28"/>
          <w:lang w:val="nl-NL"/>
        </w:rPr>
        <w:t xml:space="preserve"> giáo viên,</w:t>
      </w:r>
      <w:r w:rsidRPr="00A56DDF">
        <w:rPr>
          <w:rFonts w:ascii="Times New Roman" w:hAnsi="Times New Roman" w:cs="Times New Roman"/>
          <w:color w:val="000000" w:themeColor="text1"/>
          <w:sz w:val="28"/>
          <w:szCs w:val="28"/>
          <w:lang w:val="nl-NL"/>
        </w:rPr>
        <w:t xml:space="preserve"> đạt chuẩn </w:t>
      </w:r>
      <w:r w:rsidR="002D53D3" w:rsidRPr="00A56DDF">
        <w:rPr>
          <w:rFonts w:ascii="Times New Roman" w:hAnsi="Times New Roman" w:cs="Times New Roman"/>
          <w:color w:val="000000" w:themeColor="text1"/>
          <w:sz w:val="28"/>
          <w:szCs w:val="28"/>
          <w:lang w:val="nl-NL"/>
        </w:rPr>
        <w:t>1</w:t>
      </w:r>
      <w:r w:rsidR="00AC1CCC">
        <w:rPr>
          <w:rFonts w:ascii="Times New Roman" w:hAnsi="Times New Roman" w:cs="Times New Roman"/>
          <w:color w:val="000000" w:themeColor="text1"/>
          <w:sz w:val="28"/>
          <w:szCs w:val="28"/>
          <w:lang w:val="nl-NL"/>
        </w:rPr>
        <w:t>8</w:t>
      </w:r>
      <w:r w:rsidR="009625BF" w:rsidRPr="00A56DDF">
        <w:rPr>
          <w:rFonts w:ascii="Times New Roman" w:hAnsi="Times New Roman" w:cs="Times New Roman"/>
          <w:color w:val="000000" w:themeColor="text1"/>
          <w:sz w:val="28"/>
          <w:szCs w:val="28"/>
          <w:lang w:val="nl-NL"/>
        </w:rPr>
        <w:t>/</w:t>
      </w:r>
      <w:r w:rsidR="002D53D3" w:rsidRPr="00A56DDF">
        <w:rPr>
          <w:rFonts w:ascii="Times New Roman" w:hAnsi="Times New Roman" w:cs="Times New Roman"/>
          <w:color w:val="000000" w:themeColor="text1"/>
          <w:sz w:val="28"/>
          <w:szCs w:val="28"/>
          <w:lang w:val="nl-NL"/>
        </w:rPr>
        <w:t>1</w:t>
      </w:r>
      <w:r w:rsidR="00AC1CCC">
        <w:rPr>
          <w:rFonts w:ascii="Times New Roman" w:hAnsi="Times New Roman" w:cs="Times New Roman"/>
          <w:color w:val="000000" w:themeColor="text1"/>
          <w:sz w:val="28"/>
          <w:szCs w:val="28"/>
          <w:lang w:val="nl-NL"/>
        </w:rPr>
        <w:t>8</w:t>
      </w:r>
      <w:r w:rsidRPr="00A56DDF">
        <w:rPr>
          <w:rFonts w:ascii="Times New Roman" w:hAnsi="Times New Roman" w:cs="Times New Roman"/>
          <w:color w:val="000000" w:themeColor="text1"/>
          <w:sz w:val="28"/>
          <w:szCs w:val="28"/>
          <w:lang w:val="nl-NL"/>
        </w:rPr>
        <w:t xml:space="preserve"> tỷ lệ</w:t>
      </w:r>
      <w:r w:rsidR="009625BF" w:rsidRPr="00A56DDF">
        <w:rPr>
          <w:rFonts w:ascii="Times New Roman" w:hAnsi="Times New Roman" w:cs="Times New Roman"/>
          <w:color w:val="000000" w:themeColor="text1"/>
          <w:sz w:val="28"/>
          <w:szCs w:val="28"/>
          <w:lang w:val="nl-NL"/>
        </w:rPr>
        <w:t xml:space="preserve"> </w:t>
      </w:r>
      <w:r w:rsidR="00993FC6" w:rsidRPr="00A56DDF">
        <w:rPr>
          <w:rFonts w:ascii="Times New Roman" w:hAnsi="Times New Roman" w:cs="Times New Roman"/>
          <w:color w:val="000000" w:themeColor="text1"/>
          <w:sz w:val="28"/>
          <w:szCs w:val="28"/>
          <w:lang w:val="nl-NL"/>
        </w:rPr>
        <w:t>100</w:t>
      </w:r>
      <w:r w:rsidRPr="00A56DDF">
        <w:rPr>
          <w:rFonts w:ascii="Times New Roman" w:hAnsi="Times New Roman" w:cs="Times New Roman"/>
          <w:color w:val="000000" w:themeColor="text1"/>
          <w:sz w:val="28"/>
          <w:szCs w:val="28"/>
          <w:lang w:val="nl-NL"/>
        </w:rPr>
        <w:t>%</w:t>
      </w:r>
      <w:r w:rsidR="00AC1CCC">
        <w:rPr>
          <w:rFonts w:ascii="Times New Roman" w:hAnsi="Times New Roman" w:cs="Times New Roman"/>
          <w:color w:val="000000" w:themeColor="text1"/>
          <w:sz w:val="28"/>
          <w:szCs w:val="28"/>
          <w:lang w:val="nl-NL"/>
        </w:rPr>
        <w:t>, trên chuẩn 1/18 giáo viên</w:t>
      </w:r>
    </w:p>
    <w:p w14:paraId="1E77BBD4" w14:textId="5F5D2311" w:rsidR="006C2316" w:rsidRPr="00A56DDF" w:rsidRDefault="006C2316" w:rsidP="006C2316">
      <w:pPr>
        <w:spacing w:before="120"/>
        <w:ind w:firstLine="720"/>
        <w:jc w:val="both"/>
        <w:rPr>
          <w:rFonts w:ascii="Times New Roman" w:hAnsi="Times New Roman" w:cs="Times New Roman"/>
          <w:color w:val="000000" w:themeColor="text1"/>
          <w:sz w:val="28"/>
          <w:szCs w:val="28"/>
          <w:shd w:val="clear" w:color="auto" w:fill="FFFFFF"/>
          <w:lang w:val="en-US"/>
        </w:rPr>
      </w:pPr>
      <w:r w:rsidRPr="00A56DDF">
        <w:rPr>
          <w:rFonts w:ascii="Times New Roman" w:hAnsi="Times New Roman" w:cs="Times New Roman"/>
          <w:color w:val="000000" w:themeColor="text1"/>
          <w:sz w:val="28"/>
          <w:szCs w:val="28"/>
          <w:lang w:val="nl-NL"/>
        </w:rPr>
        <w:t>- 100% giáo viên được đánh giá chuẩn nghề nghiệp giáo viên phổ thông ở mức từ</w:t>
      </w:r>
      <w:r w:rsidR="009625BF" w:rsidRPr="00A56DDF">
        <w:rPr>
          <w:rFonts w:ascii="Times New Roman" w:hAnsi="Times New Roman" w:cs="Times New Roman"/>
          <w:color w:val="000000" w:themeColor="text1"/>
          <w:sz w:val="28"/>
          <w:szCs w:val="28"/>
          <w:lang w:val="nl-NL"/>
        </w:rPr>
        <w:t xml:space="preserve"> khá</w:t>
      </w:r>
      <w:r w:rsidR="001B13D5" w:rsidRPr="00A56DDF">
        <w:rPr>
          <w:rFonts w:ascii="Times New Roman" w:hAnsi="Times New Roman" w:cs="Times New Roman"/>
          <w:color w:val="000000" w:themeColor="text1"/>
          <w:sz w:val="28"/>
          <w:szCs w:val="28"/>
          <w:lang w:val="nl-NL"/>
        </w:rPr>
        <w:t xml:space="preserve"> trở lên</w:t>
      </w:r>
      <w:r w:rsidRPr="00A56DDF">
        <w:rPr>
          <w:rFonts w:ascii="Times New Roman" w:hAnsi="Times New Roman" w:cs="Times New Roman"/>
          <w:color w:val="000000" w:themeColor="text1"/>
          <w:sz w:val="28"/>
          <w:szCs w:val="28"/>
          <w:lang w:val="nl-NL"/>
        </w:rPr>
        <w:t xml:space="preserve">. </w:t>
      </w:r>
      <w:r w:rsidRPr="00A56DDF">
        <w:rPr>
          <w:rFonts w:ascii="Times New Roman" w:hAnsi="Times New Roman" w:cs="Times New Roman"/>
          <w:color w:val="000000" w:themeColor="text1"/>
          <w:sz w:val="28"/>
          <w:szCs w:val="28"/>
          <w:shd w:val="clear" w:color="auto" w:fill="FFFFFF"/>
        </w:rPr>
        <w:t>Giáo viên dạy giỏi cấp trường đạ</w:t>
      </w:r>
      <w:r w:rsidR="009625BF" w:rsidRPr="00A56DDF">
        <w:rPr>
          <w:rFonts w:ascii="Times New Roman" w:hAnsi="Times New Roman" w:cs="Times New Roman"/>
          <w:color w:val="000000" w:themeColor="text1"/>
          <w:sz w:val="28"/>
          <w:szCs w:val="28"/>
          <w:shd w:val="clear" w:color="auto" w:fill="FFFFFF"/>
        </w:rPr>
        <w:t xml:space="preserve">t trên </w:t>
      </w:r>
      <w:r w:rsidR="00AC1CCC">
        <w:rPr>
          <w:rFonts w:ascii="Times New Roman" w:hAnsi="Times New Roman" w:cs="Times New Roman"/>
          <w:color w:val="000000" w:themeColor="text1"/>
          <w:sz w:val="28"/>
          <w:szCs w:val="28"/>
          <w:shd w:val="clear" w:color="auto" w:fill="FFFFFF"/>
          <w:lang w:val="en-US"/>
        </w:rPr>
        <w:t>10</w:t>
      </w:r>
      <w:r w:rsidR="005064C2" w:rsidRPr="00A56DDF">
        <w:rPr>
          <w:rFonts w:ascii="Times New Roman" w:hAnsi="Times New Roman" w:cs="Times New Roman"/>
          <w:color w:val="000000" w:themeColor="text1"/>
          <w:sz w:val="28"/>
          <w:szCs w:val="28"/>
          <w:shd w:val="clear" w:color="auto" w:fill="FFFFFF"/>
          <w:lang w:val="en-US"/>
        </w:rPr>
        <w:t>0</w:t>
      </w:r>
      <w:r w:rsidRPr="00A56DDF">
        <w:rPr>
          <w:rFonts w:ascii="Times New Roman" w:hAnsi="Times New Roman" w:cs="Times New Roman"/>
          <w:color w:val="000000" w:themeColor="text1"/>
          <w:sz w:val="28"/>
          <w:szCs w:val="28"/>
          <w:shd w:val="clear" w:color="auto" w:fill="FFFFFF"/>
        </w:rPr>
        <w:t xml:space="preserve">%, Trong năm </w:t>
      </w:r>
      <w:r w:rsidR="00AC1CCC">
        <w:rPr>
          <w:rFonts w:ascii="Times New Roman" w:hAnsi="Times New Roman" w:cs="Times New Roman"/>
          <w:color w:val="000000" w:themeColor="text1"/>
          <w:sz w:val="28"/>
          <w:szCs w:val="28"/>
          <w:shd w:val="clear" w:color="auto" w:fill="FFFFFF"/>
          <w:lang w:val="en-US"/>
        </w:rPr>
        <w:t xml:space="preserve">học </w:t>
      </w:r>
      <w:r w:rsidRPr="00A56DDF">
        <w:rPr>
          <w:rFonts w:ascii="Times New Roman" w:hAnsi="Times New Roman" w:cs="Times New Roman"/>
          <w:color w:val="000000" w:themeColor="text1"/>
          <w:sz w:val="28"/>
          <w:szCs w:val="28"/>
          <w:shd w:val="clear" w:color="auto" w:fill="FFFFFF"/>
        </w:rPr>
        <w:t>qua trường có giáo viên đạt danh hiệu giáo viên dạy giỏi cấp huyện</w:t>
      </w:r>
      <w:r w:rsidR="001B13D5" w:rsidRPr="00A56DDF">
        <w:rPr>
          <w:rFonts w:ascii="Times New Roman" w:hAnsi="Times New Roman" w:cs="Times New Roman"/>
          <w:color w:val="000000" w:themeColor="text1"/>
          <w:sz w:val="28"/>
          <w:szCs w:val="28"/>
          <w:shd w:val="clear" w:color="auto" w:fill="FFFFFF"/>
          <w:lang w:val="en-US"/>
        </w:rPr>
        <w:t>.</w:t>
      </w:r>
    </w:p>
    <w:p w14:paraId="726D6F5B" w14:textId="77777777" w:rsidR="006C2316" w:rsidRPr="00A56DDF" w:rsidRDefault="006C2316" w:rsidP="006C2316">
      <w:pPr>
        <w:spacing w:before="120"/>
        <w:ind w:firstLine="720"/>
        <w:jc w:val="both"/>
        <w:rPr>
          <w:rFonts w:ascii="Times New Roman" w:hAnsi="Times New Roman" w:cs="Times New Roman"/>
          <w:b/>
          <w:i/>
          <w:color w:val="000000" w:themeColor="text1"/>
          <w:sz w:val="28"/>
          <w:szCs w:val="28"/>
          <w:shd w:val="clear" w:color="auto" w:fill="FFFFFF"/>
        </w:rPr>
      </w:pPr>
      <w:r w:rsidRPr="00A56DDF">
        <w:rPr>
          <w:rFonts w:ascii="Times New Roman" w:hAnsi="Times New Roman" w:cs="Times New Roman"/>
          <w:b/>
          <w:i/>
          <w:color w:val="000000" w:themeColor="text1"/>
          <w:sz w:val="28"/>
          <w:szCs w:val="28"/>
          <w:shd w:val="clear" w:color="auto" w:fill="FFFFFF"/>
        </w:rPr>
        <w:t>- Về học sinh:</w:t>
      </w:r>
    </w:p>
    <w:p w14:paraId="5B064366" w14:textId="09DB4F44" w:rsidR="006C2316" w:rsidRPr="00A56DDF" w:rsidRDefault="006C2316" w:rsidP="00783E4D">
      <w:pPr>
        <w:spacing w:before="120"/>
        <w:ind w:firstLine="720"/>
        <w:jc w:val="both"/>
        <w:rPr>
          <w:rFonts w:ascii="Times New Roman" w:eastAsia="Times New Roman" w:hAnsi="Times New Roman" w:cs="Times New Roman"/>
          <w:b/>
          <w:bCs/>
          <w:color w:val="000000" w:themeColor="text1"/>
          <w:sz w:val="28"/>
          <w:szCs w:val="28"/>
          <w:lang w:val="en-US" w:eastAsia="en-US" w:bidi="ar-SA"/>
        </w:rPr>
      </w:pPr>
      <w:r w:rsidRPr="00A56DDF">
        <w:rPr>
          <w:rFonts w:ascii="Times New Roman" w:hAnsi="Times New Roman" w:cs="Times New Roman"/>
          <w:color w:val="000000" w:themeColor="text1"/>
          <w:sz w:val="28"/>
          <w:szCs w:val="28"/>
          <w:shd w:val="clear" w:color="auto" w:fill="FFFFFF"/>
        </w:rPr>
        <w:t>Toàn trườ</w:t>
      </w:r>
      <w:r w:rsidR="00A10D16" w:rsidRPr="00A56DDF">
        <w:rPr>
          <w:rFonts w:ascii="Times New Roman" w:hAnsi="Times New Roman" w:cs="Times New Roman"/>
          <w:color w:val="000000" w:themeColor="text1"/>
          <w:sz w:val="28"/>
          <w:szCs w:val="28"/>
          <w:shd w:val="clear" w:color="auto" w:fill="FFFFFF"/>
        </w:rPr>
        <w:t xml:space="preserve">ng có </w:t>
      </w:r>
      <w:r w:rsidR="00AC1CCC">
        <w:rPr>
          <w:rFonts w:ascii="Times New Roman" w:hAnsi="Times New Roman" w:cs="Times New Roman"/>
          <w:color w:val="000000" w:themeColor="text1"/>
          <w:sz w:val="28"/>
          <w:szCs w:val="28"/>
          <w:shd w:val="clear" w:color="auto" w:fill="FFFFFF"/>
          <w:lang w:val="en-US"/>
        </w:rPr>
        <w:t>10</w:t>
      </w:r>
      <w:r w:rsidRPr="00A56DDF">
        <w:rPr>
          <w:rFonts w:ascii="Times New Roman" w:hAnsi="Times New Roman" w:cs="Times New Roman"/>
          <w:color w:val="000000" w:themeColor="text1"/>
          <w:sz w:val="28"/>
          <w:szCs w:val="28"/>
          <w:shd w:val="clear" w:color="auto" w:fill="FFFFFF"/>
        </w:rPr>
        <w:t xml:space="preserve"> lớp với </w:t>
      </w:r>
      <w:r w:rsidR="005064C2" w:rsidRPr="00A56DDF">
        <w:rPr>
          <w:rFonts w:ascii="Times New Roman" w:hAnsi="Times New Roman" w:cs="Times New Roman"/>
          <w:color w:val="000000" w:themeColor="text1"/>
          <w:sz w:val="28"/>
          <w:szCs w:val="28"/>
          <w:shd w:val="clear" w:color="auto" w:fill="FFFFFF"/>
          <w:lang w:val="en-US"/>
        </w:rPr>
        <w:t>2</w:t>
      </w:r>
      <w:r w:rsidR="00AC1CCC">
        <w:rPr>
          <w:rFonts w:ascii="Times New Roman" w:hAnsi="Times New Roman" w:cs="Times New Roman"/>
          <w:color w:val="000000" w:themeColor="text1"/>
          <w:sz w:val="28"/>
          <w:szCs w:val="28"/>
          <w:shd w:val="clear" w:color="auto" w:fill="FFFFFF"/>
          <w:lang w:val="en-US"/>
        </w:rPr>
        <w:t>77</w:t>
      </w:r>
      <w:r w:rsidRPr="00A56DDF">
        <w:rPr>
          <w:rFonts w:ascii="Times New Roman" w:hAnsi="Times New Roman" w:cs="Times New Roman"/>
          <w:color w:val="000000" w:themeColor="text1"/>
          <w:sz w:val="28"/>
          <w:szCs w:val="28"/>
          <w:shd w:val="clear" w:color="auto" w:fill="FFFFFF"/>
        </w:rPr>
        <w:t xml:space="preserve"> học sinh, được chia ra các khối như sau: Khối </w:t>
      </w:r>
      <w:r w:rsidR="005064C2" w:rsidRPr="00A56DDF">
        <w:rPr>
          <w:rFonts w:ascii="Times New Roman" w:hAnsi="Times New Roman" w:cs="Times New Roman"/>
          <w:color w:val="000000" w:themeColor="text1"/>
          <w:sz w:val="28"/>
          <w:szCs w:val="28"/>
          <w:shd w:val="clear" w:color="auto" w:fill="FFFFFF"/>
          <w:lang w:val="en-US"/>
        </w:rPr>
        <w:t>6</w:t>
      </w:r>
      <w:r w:rsidRPr="00A56DDF">
        <w:rPr>
          <w:rFonts w:ascii="Times New Roman" w:hAnsi="Times New Roman" w:cs="Times New Roman"/>
          <w:color w:val="000000" w:themeColor="text1"/>
          <w:sz w:val="28"/>
          <w:szCs w:val="28"/>
          <w:shd w:val="clear" w:color="auto" w:fill="FFFFFF"/>
        </w:rPr>
        <w:t xml:space="preserve"> có </w:t>
      </w:r>
      <w:r w:rsidR="00D31BBD" w:rsidRPr="00A56DDF">
        <w:rPr>
          <w:rFonts w:ascii="Times New Roman" w:hAnsi="Times New Roman" w:cs="Times New Roman"/>
          <w:color w:val="000000" w:themeColor="text1"/>
          <w:sz w:val="28"/>
          <w:szCs w:val="28"/>
          <w:shd w:val="clear" w:color="auto" w:fill="FFFFFF"/>
          <w:lang w:val="en-US"/>
        </w:rPr>
        <w:t>2</w:t>
      </w:r>
      <w:r w:rsidRPr="00A56DDF">
        <w:rPr>
          <w:rFonts w:ascii="Times New Roman" w:hAnsi="Times New Roman" w:cs="Times New Roman"/>
          <w:color w:val="000000" w:themeColor="text1"/>
          <w:sz w:val="28"/>
          <w:szCs w:val="28"/>
          <w:shd w:val="clear" w:color="auto" w:fill="FFFFFF"/>
        </w:rPr>
        <w:t xml:space="preserve"> lớp</w:t>
      </w:r>
      <w:r w:rsidR="00A10D16" w:rsidRPr="00A56DDF">
        <w:rPr>
          <w:rFonts w:ascii="Times New Roman" w:hAnsi="Times New Roman" w:cs="Times New Roman"/>
          <w:color w:val="000000" w:themeColor="text1"/>
          <w:sz w:val="28"/>
          <w:szCs w:val="28"/>
          <w:shd w:val="clear" w:color="auto" w:fill="FFFFFF"/>
          <w:lang w:val="en-US"/>
        </w:rPr>
        <w:t>/</w:t>
      </w:r>
      <w:r w:rsidR="00AC1CCC">
        <w:rPr>
          <w:rFonts w:ascii="Times New Roman" w:hAnsi="Times New Roman" w:cs="Times New Roman"/>
          <w:color w:val="000000" w:themeColor="text1"/>
          <w:sz w:val="28"/>
          <w:szCs w:val="28"/>
          <w:shd w:val="clear" w:color="auto" w:fill="FFFFFF"/>
          <w:lang w:val="en-US"/>
        </w:rPr>
        <w:t>68</w:t>
      </w:r>
      <w:r w:rsidR="00742242" w:rsidRPr="00A56DDF">
        <w:rPr>
          <w:rFonts w:ascii="Times New Roman" w:hAnsi="Times New Roman" w:cs="Times New Roman"/>
          <w:color w:val="000000" w:themeColor="text1"/>
          <w:sz w:val="28"/>
          <w:szCs w:val="28"/>
          <w:shd w:val="clear" w:color="auto" w:fill="FFFFFF"/>
        </w:rPr>
        <w:t xml:space="preserve"> </w:t>
      </w:r>
      <w:r w:rsidR="00742242" w:rsidRPr="00A56DDF">
        <w:rPr>
          <w:rFonts w:ascii="Times New Roman" w:hAnsi="Times New Roman" w:cs="Times New Roman"/>
          <w:color w:val="000000" w:themeColor="text1"/>
          <w:sz w:val="28"/>
          <w:szCs w:val="28"/>
          <w:shd w:val="clear" w:color="auto" w:fill="FFFFFF"/>
          <w:lang w:val="en-US"/>
        </w:rPr>
        <w:t>HS</w:t>
      </w:r>
      <w:r w:rsidRPr="00A56DDF">
        <w:rPr>
          <w:rFonts w:ascii="Times New Roman" w:hAnsi="Times New Roman" w:cs="Times New Roman"/>
          <w:color w:val="000000" w:themeColor="text1"/>
          <w:sz w:val="28"/>
          <w:szCs w:val="28"/>
          <w:shd w:val="clear" w:color="auto" w:fill="FFFFFF"/>
        </w:rPr>
        <w:t xml:space="preserve">, khối </w:t>
      </w:r>
      <w:r w:rsidR="005064C2" w:rsidRPr="00A56DDF">
        <w:rPr>
          <w:rFonts w:ascii="Times New Roman" w:hAnsi="Times New Roman" w:cs="Times New Roman"/>
          <w:color w:val="000000" w:themeColor="text1"/>
          <w:sz w:val="28"/>
          <w:szCs w:val="28"/>
          <w:shd w:val="clear" w:color="auto" w:fill="FFFFFF"/>
          <w:lang w:val="en-US"/>
        </w:rPr>
        <w:t>7</w:t>
      </w:r>
      <w:r w:rsidRPr="00A56DDF">
        <w:rPr>
          <w:rFonts w:ascii="Times New Roman" w:hAnsi="Times New Roman" w:cs="Times New Roman"/>
          <w:color w:val="000000" w:themeColor="text1"/>
          <w:sz w:val="28"/>
          <w:szCs w:val="28"/>
          <w:shd w:val="clear" w:color="auto" w:fill="FFFFFF"/>
        </w:rPr>
        <w:t xml:space="preserve"> có </w:t>
      </w:r>
      <w:r w:rsidR="00AC1CCC">
        <w:rPr>
          <w:rFonts w:ascii="Times New Roman" w:hAnsi="Times New Roman" w:cs="Times New Roman"/>
          <w:color w:val="000000" w:themeColor="text1"/>
          <w:sz w:val="28"/>
          <w:szCs w:val="28"/>
          <w:shd w:val="clear" w:color="auto" w:fill="FFFFFF"/>
          <w:lang w:val="en-US"/>
        </w:rPr>
        <w:t>2</w:t>
      </w:r>
      <w:r w:rsidRPr="00A56DDF">
        <w:rPr>
          <w:rFonts w:ascii="Times New Roman" w:hAnsi="Times New Roman" w:cs="Times New Roman"/>
          <w:color w:val="000000" w:themeColor="text1"/>
          <w:sz w:val="28"/>
          <w:szCs w:val="28"/>
          <w:shd w:val="clear" w:color="auto" w:fill="FFFFFF"/>
        </w:rPr>
        <w:t xml:space="preserve"> lớp</w:t>
      </w:r>
      <w:r w:rsidR="00A10D16" w:rsidRPr="00A56DDF">
        <w:rPr>
          <w:rFonts w:ascii="Times New Roman" w:hAnsi="Times New Roman" w:cs="Times New Roman"/>
          <w:color w:val="000000" w:themeColor="text1"/>
          <w:sz w:val="28"/>
          <w:szCs w:val="28"/>
          <w:shd w:val="clear" w:color="auto" w:fill="FFFFFF"/>
          <w:lang w:val="en-US"/>
        </w:rPr>
        <w:t>/</w:t>
      </w:r>
      <w:r w:rsidR="00AC1CCC">
        <w:rPr>
          <w:rFonts w:ascii="Times New Roman" w:hAnsi="Times New Roman" w:cs="Times New Roman"/>
          <w:color w:val="000000" w:themeColor="text1"/>
          <w:sz w:val="28"/>
          <w:szCs w:val="28"/>
          <w:shd w:val="clear" w:color="auto" w:fill="FFFFFF"/>
          <w:lang w:val="en-US"/>
        </w:rPr>
        <w:t>49</w:t>
      </w:r>
      <w:r w:rsidR="00742242" w:rsidRPr="00A56DDF">
        <w:rPr>
          <w:rFonts w:ascii="Times New Roman" w:hAnsi="Times New Roman" w:cs="Times New Roman"/>
          <w:color w:val="000000" w:themeColor="text1"/>
          <w:sz w:val="28"/>
          <w:szCs w:val="28"/>
          <w:shd w:val="clear" w:color="auto" w:fill="FFFFFF"/>
          <w:lang w:val="en-US"/>
        </w:rPr>
        <w:t xml:space="preserve"> HS</w:t>
      </w:r>
      <w:r w:rsidRPr="00A56DDF">
        <w:rPr>
          <w:rFonts w:ascii="Times New Roman" w:hAnsi="Times New Roman" w:cs="Times New Roman"/>
          <w:color w:val="000000" w:themeColor="text1"/>
          <w:sz w:val="28"/>
          <w:szCs w:val="28"/>
          <w:shd w:val="clear" w:color="auto" w:fill="FFFFFF"/>
        </w:rPr>
        <w:t xml:space="preserve">, khối </w:t>
      </w:r>
      <w:r w:rsidR="006E2E47" w:rsidRPr="00A56DDF">
        <w:rPr>
          <w:rFonts w:ascii="Times New Roman" w:hAnsi="Times New Roman" w:cs="Times New Roman"/>
          <w:color w:val="000000" w:themeColor="text1"/>
          <w:sz w:val="28"/>
          <w:szCs w:val="28"/>
          <w:shd w:val="clear" w:color="auto" w:fill="FFFFFF"/>
          <w:lang w:val="en-US"/>
        </w:rPr>
        <w:t>8</w:t>
      </w:r>
      <w:r w:rsidRPr="00A56DDF">
        <w:rPr>
          <w:rFonts w:ascii="Times New Roman" w:hAnsi="Times New Roman" w:cs="Times New Roman"/>
          <w:color w:val="000000" w:themeColor="text1"/>
          <w:sz w:val="28"/>
          <w:szCs w:val="28"/>
          <w:shd w:val="clear" w:color="auto" w:fill="FFFFFF"/>
        </w:rPr>
        <w:t xml:space="preserve"> có </w:t>
      </w:r>
      <w:r w:rsidR="00D31BBD" w:rsidRPr="00A56DDF">
        <w:rPr>
          <w:rFonts w:ascii="Times New Roman" w:hAnsi="Times New Roman" w:cs="Times New Roman"/>
          <w:color w:val="000000" w:themeColor="text1"/>
          <w:sz w:val="28"/>
          <w:szCs w:val="28"/>
          <w:shd w:val="clear" w:color="auto" w:fill="FFFFFF"/>
          <w:lang w:val="en-US"/>
        </w:rPr>
        <w:t>3</w:t>
      </w:r>
      <w:r w:rsidRPr="00A56DDF">
        <w:rPr>
          <w:rFonts w:ascii="Times New Roman" w:hAnsi="Times New Roman" w:cs="Times New Roman"/>
          <w:color w:val="000000" w:themeColor="text1"/>
          <w:sz w:val="28"/>
          <w:szCs w:val="28"/>
          <w:shd w:val="clear" w:color="auto" w:fill="FFFFFF"/>
        </w:rPr>
        <w:t xml:space="preserve"> lớ</w:t>
      </w:r>
      <w:r w:rsidR="00A10D16" w:rsidRPr="00A56DDF">
        <w:rPr>
          <w:rFonts w:ascii="Times New Roman" w:hAnsi="Times New Roman" w:cs="Times New Roman"/>
          <w:color w:val="000000" w:themeColor="text1"/>
          <w:sz w:val="28"/>
          <w:szCs w:val="28"/>
          <w:shd w:val="clear" w:color="auto" w:fill="FFFFFF"/>
        </w:rPr>
        <w:t>p/</w:t>
      </w:r>
      <w:r w:rsidR="00AC1CCC">
        <w:rPr>
          <w:rFonts w:ascii="Times New Roman" w:hAnsi="Times New Roman" w:cs="Times New Roman"/>
          <w:color w:val="000000" w:themeColor="text1"/>
          <w:sz w:val="28"/>
          <w:szCs w:val="28"/>
          <w:shd w:val="clear" w:color="auto" w:fill="FFFFFF"/>
          <w:lang w:val="en-US"/>
        </w:rPr>
        <w:t>83</w:t>
      </w:r>
      <w:r w:rsidR="00742242" w:rsidRPr="00A56DDF">
        <w:rPr>
          <w:rFonts w:ascii="Times New Roman" w:hAnsi="Times New Roman" w:cs="Times New Roman"/>
          <w:color w:val="000000" w:themeColor="text1"/>
          <w:sz w:val="28"/>
          <w:szCs w:val="28"/>
          <w:shd w:val="clear" w:color="auto" w:fill="FFFFFF"/>
        </w:rPr>
        <w:t xml:space="preserve"> </w:t>
      </w:r>
      <w:r w:rsidR="00742242" w:rsidRPr="00A56DDF">
        <w:rPr>
          <w:rFonts w:ascii="Times New Roman" w:hAnsi="Times New Roman" w:cs="Times New Roman"/>
          <w:color w:val="000000" w:themeColor="text1"/>
          <w:sz w:val="28"/>
          <w:szCs w:val="28"/>
          <w:shd w:val="clear" w:color="auto" w:fill="FFFFFF"/>
          <w:lang w:val="en-US"/>
        </w:rPr>
        <w:t>HS</w:t>
      </w:r>
      <w:r w:rsidRPr="00A56DDF">
        <w:rPr>
          <w:rFonts w:ascii="Times New Roman" w:hAnsi="Times New Roman" w:cs="Times New Roman"/>
          <w:color w:val="000000" w:themeColor="text1"/>
          <w:sz w:val="28"/>
          <w:szCs w:val="28"/>
          <w:shd w:val="clear" w:color="auto" w:fill="FFFFFF"/>
        </w:rPr>
        <w:t xml:space="preserve">, khối </w:t>
      </w:r>
      <w:r w:rsidR="006E2E47" w:rsidRPr="00A56DDF">
        <w:rPr>
          <w:rFonts w:ascii="Times New Roman" w:hAnsi="Times New Roman" w:cs="Times New Roman"/>
          <w:color w:val="000000" w:themeColor="text1"/>
          <w:sz w:val="28"/>
          <w:szCs w:val="28"/>
          <w:shd w:val="clear" w:color="auto" w:fill="FFFFFF"/>
          <w:lang w:val="en-US"/>
        </w:rPr>
        <w:t>9</w:t>
      </w:r>
      <w:r w:rsidRPr="00A56DDF">
        <w:rPr>
          <w:rFonts w:ascii="Times New Roman" w:hAnsi="Times New Roman" w:cs="Times New Roman"/>
          <w:color w:val="000000" w:themeColor="text1"/>
          <w:sz w:val="28"/>
          <w:szCs w:val="28"/>
          <w:shd w:val="clear" w:color="auto" w:fill="FFFFFF"/>
        </w:rPr>
        <w:t xml:space="preserve"> có </w:t>
      </w:r>
      <w:r w:rsidR="00AC1CCC">
        <w:rPr>
          <w:rFonts w:ascii="Times New Roman" w:hAnsi="Times New Roman" w:cs="Times New Roman"/>
          <w:color w:val="000000" w:themeColor="text1"/>
          <w:sz w:val="28"/>
          <w:szCs w:val="28"/>
          <w:shd w:val="clear" w:color="auto" w:fill="FFFFFF"/>
          <w:lang w:val="en-US"/>
        </w:rPr>
        <w:t>03</w:t>
      </w:r>
      <w:r w:rsidRPr="00A56DDF">
        <w:rPr>
          <w:rFonts w:ascii="Times New Roman" w:hAnsi="Times New Roman" w:cs="Times New Roman"/>
          <w:color w:val="000000" w:themeColor="text1"/>
          <w:sz w:val="28"/>
          <w:szCs w:val="28"/>
          <w:shd w:val="clear" w:color="auto" w:fill="FFFFFF"/>
        </w:rPr>
        <w:t xml:space="preserve"> lớp/</w:t>
      </w:r>
      <w:r w:rsidR="00AC1CCC">
        <w:rPr>
          <w:rFonts w:ascii="Times New Roman" w:hAnsi="Times New Roman" w:cs="Times New Roman"/>
          <w:color w:val="000000" w:themeColor="text1"/>
          <w:sz w:val="28"/>
          <w:szCs w:val="28"/>
          <w:shd w:val="clear" w:color="auto" w:fill="FFFFFF"/>
          <w:lang w:val="en-US"/>
        </w:rPr>
        <w:t>77</w:t>
      </w:r>
      <w:r w:rsidR="006E2E47" w:rsidRPr="00A56DDF">
        <w:rPr>
          <w:rFonts w:ascii="Times New Roman" w:hAnsi="Times New Roman" w:cs="Times New Roman"/>
          <w:color w:val="000000" w:themeColor="text1"/>
          <w:sz w:val="28"/>
          <w:szCs w:val="28"/>
          <w:shd w:val="clear" w:color="auto" w:fill="FFFFFF"/>
          <w:lang w:val="en-US"/>
        </w:rPr>
        <w:t xml:space="preserve"> </w:t>
      </w:r>
      <w:r w:rsidR="00742242" w:rsidRPr="00A56DDF">
        <w:rPr>
          <w:rFonts w:ascii="Times New Roman" w:hAnsi="Times New Roman" w:cs="Times New Roman"/>
          <w:color w:val="000000" w:themeColor="text1"/>
          <w:sz w:val="28"/>
          <w:szCs w:val="28"/>
          <w:shd w:val="clear" w:color="auto" w:fill="FFFFFF"/>
          <w:lang w:val="en-US"/>
        </w:rPr>
        <w:t>HS</w:t>
      </w:r>
      <w:r w:rsidRPr="00A56DDF">
        <w:rPr>
          <w:rFonts w:ascii="Times New Roman" w:hAnsi="Times New Roman" w:cs="Times New Roman"/>
          <w:color w:val="000000" w:themeColor="text1"/>
          <w:sz w:val="28"/>
          <w:szCs w:val="28"/>
          <w:shd w:val="clear" w:color="auto" w:fill="FFFFFF"/>
        </w:rPr>
        <w:t>. Tỉ lệ họ</w:t>
      </w:r>
      <w:r w:rsidR="00A10D16" w:rsidRPr="00A56DDF">
        <w:rPr>
          <w:rFonts w:ascii="Times New Roman" w:hAnsi="Times New Roman" w:cs="Times New Roman"/>
          <w:color w:val="000000" w:themeColor="text1"/>
          <w:sz w:val="28"/>
          <w:szCs w:val="28"/>
          <w:shd w:val="clear" w:color="auto" w:fill="FFFFFF"/>
        </w:rPr>
        <w:t xml:space="preserve">c sinh bình quân </w:t>
      </w:r>
      <w:r w:rsidR="00D31BBD" w:rsidRPr="00A56DDF">
        <w:rPr>
          <w:rFonts w:ascii="Times New Roman" w:hAnsi="Times New Roman" w:cs="Times New Roman"/>
          <w:color w:val="000000" w:themeColor="text1"/>
          <w:sz w:val="28"/>
          <w:szCs w:val="28"/>
          <w:shd w:val="clear" w:color="auto" w:fill="FFFFFF"/>
          <w:lang w:val="en-US"/>
        </w:rPr>
        <w:t>27,</w:t>
      </w:r>
      <w:r w:rsidR="00AC1CCC">
        <w:rPr>
          <w:rFonts w:ascii="Times New Roman" w:hAnsi="Times New Roman" w:cs="Times New Roman"/>
          <w:color w:val="000000" w:themeColor="text1"/>
          <w:sz w:val="28"/>
          <w:szCs w:val="28"/>
          <w:shd w:val="clear" w:color="auto" w:fill="FFFFFF"/>
          <w:lang w:val="en-US"/>
        </w:rPr>
        <w:t>8</w:t>
      </w:r>
      <w:r w:rsidRPr="00A56DDF">
        <w:rPr>
          <w:rFonts w:ascii="Times New Roman" w:hAnsi="Times New Roman" w:cs="Times New Roman"/>
          <w:color w:val="000000" w:themeColor="text1"/>
          <w:sz w:val="28"/>
          <w:szCs w:val="28"/>
          <w:shd w:val="clear" w:color="auto" w:fill="FFFFFF"/>
        </w:rPr>
        <w:t xml:space="preserve"> học sinh/lớp</w:t>
      </w:r>
      <w:r w:rsidR="00783E4D" w:rsidRPr="00A56DDF">
        <w:rPr>
          <w:rFonts w:ascii="Times New Roman" w:hAnsi="Times New Roman" w:cs="Times New Roman"/>
          <w:color w:val="000000" w:themeColor="text1"/>
          <w:sz w:val="28"/>
          <w:szCs w:val="28"/>
          <w:shd w:val="clear" w:color="auto" w:fill="FFFFFF"/>
          <w:lang w:val="en-US"/>
        </w:rPr>
        <w:t>.</w:t>
      </w:r>
      <w:r w:rsidR="00E66399" w:rsidRPr="00A56DDF">
        <w:rPr>
          <w:rFonts w:ascii="Times New Roman" w:hAnsi="Times New Roman" w:cs="Times New Roman"/>
          <w:color w:val="000000" w:themeColor="text1"/>
          <w:sz w:val="28"/>
          <w:szCs w:val="28"/>
          <w:shd w:val="clear" w:color="auto" w:fill="FFFFFF"/>
          <w:lang w:val="en-US"/>
        </w:rPr>
        <w:t xml:space="preserve"> Đa phần các em chăm chỉ học tập và tham gia tích cực các phong trào.</w:t>
      </w:r>
    </w:p>
    <w:p w14:paraId="354B1E12" w14:textId="572E9A5B" w:rsidR="007457A2" w:rsidRPr="00A56DDF" w:rsidRDefault="007457A2" w:rsidP="007457A2">
      <w:pPr>
        <w:widowControl/>
        <w:shd w:val="clear" w:color="auto" w:fill="FFFFFF"/>
        <w:spacing w:after="60"/>
        <w:ind w:firstLine="720"/>
        <w:jc w:val="both"/>
        <w:rPr>
          <w:rFonts w:ascii="Times New Roman" w:eastAsia="Times New Roman" w:hAnsi="Times New Roman" w:cs="Times New Roman"/>
          <w:b/>
          <w:bCs/>
          <w:i/>
          <w:iCs/>
          <w:color w:val="000000" w:themeColor="text1"/>
          <w:sz w:val="28"/>
          <w:szCs w:val="28"/>
          <w:lang w:val="en-US" w:eastAsia="en-US" w:bidi="ar-SA"/>
        </w:rPr>
      </w:pPr>
      <w:r w:rsidRPr="00A56DDF">
        <w:rPr>
          <w:rFonts w:ascii="Times New Roman" w:eastAsia="Times New Roman" w:hAnsi="Times New Roman" w:cs="Times New Roman"/>
          <w:b/>
          <w:bCs/>
          <w:i/>
          <w:iCs/>
          <w:color w:val="000000" w:themeColor="text1"/>
          <w:sz w:val="28"/>
          <w:szCs w:val="28"/>
          <w:lang w:val="en-US" w:eastAsia="en-US" w:bidi="ar-SA"/>
        </w:rPr>
        <w:t>2.</w:t>
      </w:r>
      <w:r w:rsidR="009B0A0E" w:rsidRPr="00A56DDF">
        <w:rPr>
          <w:rFonts w:ascii="Times New Roman" w:eastAsia="Times New Roman" w:hAnsi="Times New Roman" w:cs="Times New Roman"/>
          <w:b/>
          <w:bCs/>
          <w:i/>
          <w:iCs/>
          <w:color w:val="000000" w:themeColor="text1"/>
          <w:sz w:val="28"/>
          <w:szCs w:val="28"/>
          <w:lang w:val="en-US" w:eastAsia="en-US" w:bidi="ar-SA"/>
        </w:rPr>
        <w:t>3</w:t>
      </w:r>
      <w:r w:rsidRPr="00A56DDF">
        <w:rPr>
          <w:rFonts w:ascii="Times New Roman" w:eastAsia="Times New Roman" w:hAnsi="Times New Roman" w:cs="Times New Roman"/>
          <w:b/>
          <w:bCs/>
          <w:i/>
          <w:iCs/>
          <w:color w:val="000000" w:themeColor="text1"/>
          <w:sz w:val="28"/>
          <w:szCs w:val="28"/>
          <w:lang w:val="en-US" w:eastAsia="en-US" w:bidi="ar-SA"/>
        </w:rPr>
        <w:t>. Điểm yếu, hạn chế.</w:t>
      </w:r>
      <w:r w:rsidR="00D732B3" w:rsidRPr="00A56DDF">
        <w:rPr>
          <w:rFonts w:ascii="Times New Roman" w:eastAsia="Times New Roman" w:hAnsi="Times New Roman" w:cs="Times New Roman"/>
          <w:b/>
          <w:bCs/>
          <w:i/>
          <w:iCs/>
          <w:color w:val="000000" w:themeColor="text1"/>
          <w:sz w:val="28"/>
          <w:szCs w:val="28"/>
          <w:lang w:val="en-US" w:eastAsia="en-US" w:bidi="ar-SA"/>
        </w:rPr>
        <w:t xml:space="preserve"> </w:t>
      </w:r>
    </w:p>
    <w:p w14:paraId="173A45C3" w14:textId="77777777" w:rsidR="008E71F2" w:rsidRPr="00A56DDF" w:rsidRDefault="008E71F2" w:rsidP="008E71F2">
      <w:pPr>
        <w:shd w:val="clear" w:color="auto" w:fill="FFFFFF"/>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lastRenderedPageBreak/>
        <w:t xml:space="preserve">- </w:t>
      </w:r>
      <w:r w:rsidRPr="00A56DDF">
        <w:rPr>
          <w:rFonts w:ascii="Times New Roman" w:eastAsia="Times New Roman" w:hAnsi="Times New Roman" w:cs="Times New Roman"/>
          <w:color w:val="000000" w:themeColor="text1"/>
          <w:sz w:val="28"/>
          <w:szCs w:val="28"/>
          <w:lang w:val="en-US"/>
        </w:rPr>
        <w:t>Trường còn thiếu 1 số phòng học, bàn học sinh đạt chuẩn, thiếu phòng bộ môn riêng</w:t>
      </w:r>
      <w:r w:rsidRPr="00A56DDF">
        <w:rPr>
          <w:rFonts w:ascii="Times New Roman" w:eastAsia="Times New Roman" w:hAnsi="Times New Roman" w:cs="Times New Roman"/>
          <w:color w:val="000000" w:themeColor="text1"/>
          <w:sz w:val="28"/>
          <w:szCs w:val="28"/>
        </w:rPr>
        <w:t>.</w:t>
      </w:r>
    </w:p>
    <w:p w14:paraId="31931119" w14:textId="7AF99B6E" w:rsidR="008E71F2" w:rsidRPr="00A56DDF" w:rsidRDefault="008E71F2" w:rsidP="008E71F2">
      <w:pPr>
        <w:shd w:val="clear" w:color="auto" w:fill="FFFFFF"/>
        <w:ind w:firstLine="709"/>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xml:space="preserve">- </w:t>
      </w:r>
      <w:r w:rsidRPr="00A56DDF">
        <w:rPr>
          <w:rFonts w:ascii="Times New Roman" w:eastAsia="Times New Roman" w:hAnsi="Times New Roman" w:cs="Times New Roman"/>
          <w:color w:val="000000" w:themeColor="text1"/>
          <w:sz w:val="28"/>
          <w:szCs w:val="28"/>
          <w:lang w:val="en-US"/>
        </w:rPr>
        <w:t>Do thừa thiếu cục bộ, giáo viên chuyển trường trong năm nên việc phân công giáo viên kiêm nhiệm thay đổi thường xuyên</w:t>
      </w:r>
      <w:r w:rsidR="00AC1CCC">
        <w:rPr>
          <w:rFonts w:ascii="Times New Roman" w:eastAsia="Times New Roman" w:hAnsi="Times New Roman" w:cs="Times New Roman"/>
          <w:color w:val="000000" w:themeColor="text1"/>
          <w:sz w:val="28"/>
          <w:szCs w:val="28"/>
          <w:lang w:val="en-US"/>
        </w:rPr>
        <w:t>, còn thiếu 02 giáo viên giảng dạy môn Ngữ Văn và môn KHTN</w:t>
      </w:r>
      <w:r w:rsidRPr="00A56DDF">
        <w:rPr>
          <w:rFonts w:ascii="Times New Roman" w:eastAsia="Times New Roman" w:hAnsi="Times New Roman" w:cs="Times New Roman"/>
          <w:color w:val="000000" w:themeColor="text1"/>
          <w:sz w:val="28"/>
          <w:szCs w:val="28"/>
          <w:lang w:val="en-US"/>
        </w:rPr>
        <w:t>.</w:t>
      </w:r>
    </w:p>
    <w:p w14:paraId="7203BBF4" w14:textId="0F90CDF5" w:rsidR="008E71F2" w:rsidRPr="00A56DDF" w:rsidRDefault="008E71F2" w:rsidP="008E71F2">
      <w:pPr>
        <w:shd w:val="clear" w:color="auto" w:fill="FFFFFF"/>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n-US"/>
        </w:rPr>
        <w:t>- Do còn điểm lẻ Xẻo Gia,</w:t>
      </w:r>
      <w:r w:rsidR="002D53D3" w:rsidRPr="00A56DDF">
        <w:rPr>
          <w:rFonts w:ascii="Times New Roman" w:eastAsia="Times New Roman" w:hAnsi="Times New Roman" w:cs="Times New Roman"/>
          <w:color w:val="000000" w:themeColor="text1"/>
          <w:sz w:val="28"/>
          <w:szCs w:val="28"/>
          <w:lang w:val="en-US"/>
        </w:rPr>
        <w:t xml:space="preserve"> </w:t>
      </w:r>
      <w:r w:rsidRPr="00A56DDF">
        <w:rPr>
          <w:rFonts w:ascii="Times New Roman" w:eastAsia="Times New Roman" w:hAnsi="Times New Roman" w:cs="Times New Roman"/>
          <w:color w:val="000000" w:themeColor="text1"/>
          <w:sz w:val="28"/>
          <w:szCs w:val="28"/>
          <w:lang w:val="en-US"/>
        </w:rPr>
        <w:t>cách điểm tập trung 7 km nên giáo viên phải di chuyển liên tục để dạy,</w:t>
      </w:r>
      <w:r w:rsidR="002D53D3" w:rsidRPr="00A56DDF">
        <w:rPr>
          <w:rFonts w:ascii="Times New Roman" w:eastAsia="Times New Roman" w:hAnsi="Times New Roman" w:cs="Times New Roman"/>
          <w:color w:val="000000" w:themeColor="text1"/>
          <w:sz w:val="28"/>
          <w:szCs w:val="28"/>
          <w:lang w:val="en-US"/>
        </w:rPr>
        <w:t xml:space="preserve"> </w:t>
      </w:r>
      <w:r w:rsidRPr="00A56DDF">
        <w:rPr>
          <w:rFonts w:ascii="Times New Roman" w:eastAsia="Times New Roman" w:hAnsi="Times New Roman" w:cs="Times New Roman"/>
          <w:color w:val="000000" w:themeColor="text1"/>
          <w:sz w:val="28"/>
          <w:szCs w:val="28"/>
          <w:lang w:val="en-US"/>
        </w:rPr>
        <w:t>điều kiện dạy và học điểm Xẻo Gia còn thiếu thốn nhiều.</w:t>
      </w:r>
    </w:p>
    <w:p w14:paraId="1D34D811" w14:textId="41DECB85" w:rsidR="007457A2" w:rsidRPr="00A56DDF" w:rsidRDefault="00183F97" w:rsidP="00957A68">
      <w:pPr>
        <w:pStyle w:val="NormalWeb"/>
        <w:shd w:val="clear" w:color="auto" w:fill="FFFFFF"/>
        <w:spacing w:before="0" w:beforeAutospacing="0" w:after="150" w:afterAutospacing="0"/>
        <w:ind w:firstLine="720"/>
        <w:jc w:val="both"/>
        <w:rPr>
          <w:color w:val="000000" w:themeColor="text1"/>
          <w:sz w:val="28"/>
          <w:szCs w:val="28"/>
        </w:rPr>
      </w:pPr>
      <w:r w:rsidRPr="00A56DDF">
        <w:rPr>
          <w:b/>
          <w:bCs/>
          <w:color w:val="000000" w:themeColor="text1"/>
          <w:spacing w:val="4"/>
          <w:sz w:val="28"/>
          <w:szCs w:val="28"/>
          <w:lang w:val="de-DE"/>
        </w:rPr>
        <w:t>II.</w:t>
      </w:r>
      <w:r w:rsidR="007457A2" w:rsidRPr="00A56DDF">
        <w:rPr>
          <w:b/>
          <w:bCs/>
          <w:color w:val="000000" w:themeColor="text1"/>
          <w:sz w:val="28"/>
          <w:szCs w:val="28"/>
        </w:rPr>
        <w:t xml:space="preserve"> </w:t>
      </w:r>
      <w:r w:rsidR="004033A9" w:rsidRPr="00A56DDF">
        <w:rPr>
          <w:b/>
          <w:bCs/>
          <w:color w:val="000000" w:themeColor="text1"/>
          <w:sz w:val="28"/>
          <w:szCs w:val="28"/>
        </w:rPr>
        <w:t>Các nhiệm vụ cụ thể</w:t>
      </w:r>
    </w:p>
    <w:p w14:paraId="7EEE18D2" w14:textId="20119714" w:rsidR="009A64D3" w:rsidRPr="00A56DDF" w:rsidRDefault="00AE35EC" w:rsidP="009A64D3">
      <w:pPr>
        <w:shd w:val="clear" w:color="auto" w:fill="FFFFFF"/>
        <w:spacing w:before="120" w:after="120"/>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lang w:val="en-US"/>
        </w:rPr>
        <w:t xml:space="preserve">1. </w:t>
      </w:r>
      <w:r w:rsidR="009A64D3" w:rsidRPr="00A56DDF">
        <w:rPr>
          <w:rFonts w:ascii="Times New Roman" w:eastAsia="Times New Roman" w:hAnsi="Times New Roman" w:cs="Times New Roman"/>
          <w:b/>
          <w:bCs/>
          <w:color w:val="000000" w:themeColor="text1"/>
          <w:sz w:val="28"/>
          <w:szCs w:val="28"/>
        </w:rPr>
        <w:t>Định hướng thực hiện chương trình dạy học</w:t>
      </w:r>
    </w:p>
    <w:p w14:paraId="0F3B3404" w14:textId="124DB0EF" w:rsidR="009A64D3" w:rsidRPr="00A56DDF" w:rsidRDefault="000703EF" w:rsidP="009A64D3">
      <w:pPr>
        <w:shd w:val="clear" w:color="auto" w:fill="FFFFFF"/>
        <w:spacing w:after="150"/>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lang w:val="en-US"/>
        </w:rPr>
        <w:t xml:space="preserve">- </w:t>
      </w:r>
      <w:r w:rsidR="009A64D3" w:rsidRPr="00A56DDF">
        <w:rPr>
          <w:rFonts w:ascii="Times New Roman" w:eastAsia="Times New Roman" w:hAnsi="Times New Roman" w:cs="Times New Roman"/>
          <w:b/>
          <w:bCs/>
          <w:color w:val="000000" w:themeColor="text1"/>
          <w:sz w:val="28"/>
          <w:szCs w:val="28"/>
        </w:rPr>
        <w:t>Khối lớp</w:t>
      </w:r>
      <w:r w:rsidR="00993FC6" w:rsidRPr="00A56DDF">
        <w:rPr>
          <w:rFonts w:ascii="Times New Roman" w:eastAsia="Times New Roman" w:hAnsi="Times New Roman" w:cs="Times New Roman"/>
          <w:b/>
          <w:bCs/>
          <w:color w:val="000000" w:themeColor="text1"/>
          <w:sz w:val="28"/>
          <w:szCs w:val="28"/>
          <w:lang w:val="en-US"/>
        </w:rPr>
        <w:t xml:space="preserve"> </w:t>
      </w:r>
      <w:r w:rsidR="009A64D3" w:rsidRPr="00A56DDF">
        <w:rPr>
          <w:rFonts w:ascii="Times New Roman" w:eastAsia="Times New Roman" w:hAnsi="Times New Roman" w:cs="Times New Roman"/>
          <w:b/>
          <w:bCs/>
          <w:color w:val="000000" w:themeColor="text1"/>
          <w:sz w:val="28"/>
          <w:szCs w:val="28"/>
        </w:rPr>
        <w:t>6</w:t>
      </w:r>
      <w:r w:rsidR="00993FC6" w:rsidRPr="00A56DDF">
        <w:rPr>
          <w:rFonts w:ascii="Times New Roman" w:eastAsia="Times New Roman" w:hAnsi="Times New Roman" w:cs="Times New Roman"/>
          <w:b/>
          <w:bCs/>
          <w:color w:val="000000" w:themeColor="text1"/>
          <w:sz w:val="28"/>
          <w:szCs w:val="28"/>
          <w:lang w:val="en-US"/>
        </w:rPr>
        <w:t xml:space="preserve"> </w:t>
      </w:r>
      <w:r w:rsidR="009A64D3" w:rsidRPr="00A56DDF">
        <w:rPr>
          <w:rFonts w:ascii="Times New Roman" w:eastAsia="Times New Roman" w:hAnsi="Times New Roman" w:cs="Times New Roman"/>
          <w:b/>
          <w:bCs/>
          <w:color w:val="000000" w:themeColor="text1"/>
          <w:sz w:val="28"/>
          <w:szCs w:val="28"/>
        </w:rPr>
        <w:t>(</w:t>
      </w:r>
      <w:r w:rsidR="00AE3CDF" w:rsidRPr="00A56DDF">
        <w:rPr>
          <w:rFonts w:ascii="Times New Roman" w:eastAsia="Times New Roman" w:hAnsi="Times New Roman" w:cs="Times New Roman"/>
          <w:b/>
          <w:bCs/>
          <w:color w:val="000000" w:themeColor="text1"/>
          <w:sz w:val="28"/>
          <w:szCs w:val="28"/>
          <w:lang w:val="en-US"/>
        </w:rPr>
        <w:t>2</w:t>
      </w:r>
      <w:r w:rsidR="00993FC6" w:rsidRPr="00A56DDF">
        <w:rPr>
          <w:rFonts w:ascii="Times New Roman" w:eastAsia="Times New Roman" w:hAnsi="Times New Roman" w:cs="Times New Roman"/>
          <w:b/>
          <w:bCs/>
          <w:color w:val="000000" w:themeColor="text1"/>
          <w:sz w:val="28"/>
          <w:szCs w:val="28"/>
          <w:lang w:val="en-US"/>
        </w:rPr>
        <w:t xml:space="preserve"> </w:t>
      </w:r>
      <w:r w:rsidR="009A64D3" w:rsidRPr="00A56DDF">
        <w:rPr>
          <w:rFonts w:ascii="Times New Roman" w:eastAsia="Times New Roman" w:hAnsi="Times New Roman" w:cs="Times New Roman"/>
          <w:b/>
          <w:bCs/>
          <w:color w:val="000000" w:themeColor="text1"/>
          <w:sz w:val="28"/>
          <w:szCs w:val="28"/>
        </w:rPr>
        <w:t>lớp)</w:t>
      </w:r>
      <w:r w:rsidR="00993FC6" w:rsidRPr="00A56DDF">
        <w:rPr>
          <w:rFonts w:ascii="Times New Roman" w:eastAsia="Times New Roman" w:hAnsi="Times New Roman" w:cs="Times New Roman"/>
          <w:b/>
          <w:bCs/>
          <w:color w:val="000000" w:themeColor="text1"/>
          <w:sz w:val="28"/>
          <w:szCs w:val="28"/>
          <w:lang w:val="en-US"/>
        </w:rPr>
        <w:t>, lớp 7 (</w:t>
      </w:r>
      <w:r w:rsidR="00AC1CCC">
        <w:rPr>
          <w:rFonts w:ascii="Times New Roman" w:eastAsia="Times New Roman" w:hAnsi="Times New Roman" w:cs="Times New Roman"/>
          <w:b/>
          <w:bCs/>
          <w:color w:val="000000" w:themeColor="text1"/>
          <w:sz w:val="28"/>
          <w:szCs w:val="28"/>
          <w:lang w:val="en-US"/>
        </w:rPr>
        <w:t>2</w:t>
      </w:r>
      <w:r w:rsidR="00993FC6" w:rsidRPr="00A56DDF">
        <w:rPr>
          <w:rFonts w:ascii="Times New Roman" w:eastAsia="Times New Roman" w:hAnsi="Times New Roman" w:cs="Times New Roman"/>
          <w:b/>
          <w:bCs/>
          <w:color w:val="000000" w:themeColor="text1"/>
          <w:sz w:val="28"/>
          <w:szCs w:val="28"/>
          <w:lang w:val="en-US"/>
        </w:rPr>
        <w:t xml:space="preserve"> lớp)</w:t>
      </w:r>
      <w:r w:rsidR="002D53D3" w:rsidRPr="00A56DDF">
        <w:rPr>
          <w:rFonts w:ascii="Times New Roman" w:eastAsia="Times New Roman" w:hAnsi="Times New Roman" w:cs="Times New Roman"/>
          <w:b/>
          <w:bCs/>
          <w:color w:val="000000" w:themeColor="text1"/>
          <w:sz w:val="28"/>
          <w:szCs w:val="28"/>
          <w:lang w:val="en-US"/>
        </w:rPr>
        <w:t>, lớp 8 (</w:t>
      </w:r>
      <w:r w:rsidR="00AE3CDF" w:rsidRPr="00A56DDF">
        <w:rPr>
          <w:rFonts w:ascii="Times New Roman" w:eastAsia="Times New Roman" w:hAnsi="Times New Roman" w:cs="Times New Roman"/>
          <w:b/>
          <w:bCs/>
          <w:color w:val="000000" w:themeColor="text1"/>
          <w:sz w:val="28"/>
          <w:szCs w:val="28"/>
          <w:lang w:val="en-US"/>
        </w:rPr>
        <w:t>3</w:t>
      </w:r>
      <w:r w:rsidR="002D53D3" w:rsidRPr="00A56DDF">
        <w:rPr>
          <w:rFonts w:ascii="Times New Roman" w:eastAsia="Times New Roman" w:hAnsi="Times New Roman" w:cs="Times New Roman"/>
          <w:b/>
          <w:bCs/>
          <w:color w:val="000000" w:themeColor="text1"/>
          <w:sz w:val="28"/>
          <w:szCs w:val="28"/>
          <w:lang w:val="en-US"/>
        </w:rPr>
        <w:t xml:space="preserve"> lớp)</w:t>
      </w:r>
      <w:r w:rsidR="00AE3CDF" w:rsidRPr="00A56DDF">
        <w:rPr>
          <w:rFonts w:ascii="Times New Roman" w:eastAsia="Times New Roman" w:hAnsi="Times New Roman" w:cs="Times New Roman"/>
          <w:b/>
          <w:bCs/>
          <w:color w:val="000000" w:themeColor="text1"/>
          <w:sz w:val="28"/>
          <w:szCs w:val="28"/>
          <w:lang w:val="en-US"/>
        </w:rPr>
        <w:t>, lớp 9 (</w:t>
      </w:r>
      <w:r w:rsidR="00AC1CCC">
        <w:rPr>
          <w:rFonts w:ascii="Times New Roman" w:eastAsia="Times New Roman" w:hAnsi="Times New Roman" w:cs="Times New Roman"/>
          <w:b/>
          <w:bCs/>
          <w:color w:val="000000" w:themeColor="text1"/>
          <w:sz w:val="28"/>
          <w:szCs w:val="28"/>
          <w:lang w:val="en-US"/>
        </w:rPr>
        <w:t>3</w:t>
      </w:r>
      <w:r w:rsidR="00AE3CDF" w:rsidRPr="00A56DDF">
        <w:rPr>
          <w:rFonts w:ascii="Times New Roman" w:eastAsia="Times New Roman" w:hAnsi="Times New Roman" w:cs="Times New Roman"/>
          <w:b/>
          <w:bCs/>
          <w:color w:val="000000" w:themeColor="text1"/>
          <w:sz w:val="28"/>
          <w:szCs w:val="28"/>
          <w:lang w:val="en-US"/>
        </w:rPr>
        <w:t xml:space="preserve"> lớp)</w:t>
      </w:r>
      <w:r w:rsidR="009A64D3" w:rsidRPr="00A56DDF">
        <w:rPr>
          <w:rFonts w:ascii="Times New Roman" w:eastAsia="Times New Roman" w:hAnsi="Times New Roman" w:cs="Times New Roman"/>
          <w:b/>
          <w:bCs/>
          <w:color w:val="000000" w:themeColor="text1"/>
          <w:sz w:val="28"/>
          <w:szCs w:val="28"/>
        </w:rPr>
        <w:t>: </w:t>
      </w:r>
      <w:r w:rsidR="009A64D3" w:rsidRPr="00A56DDF">
        <w:rPr>
          <w:rFonts w:ascii="Times New Roman" w:eastAsia="Times New Roman" w:hAnsi="Times New Roman" w:cs="Times New Roman"/>
          <w:color w:val="000000" w:themeColor="text1"/>
          <w:sz w:val="28"/>
          <w:szCs w:val="28"/>
        </w:rPr>
        <w:t> Thực hiện CT</w:t>
      </w:r>
      <w:r w:rsidR="00AE35EC" w:rsidRPr="00A56DDF">
        <w:rPr>
          <w:rFonts w:ascii="Times New Roman" w:eastAsia="Times New Roman" w:hAnsi="Times New Roman" w:cs="Times New Roman"/>
          <w:color w:val="000000" w:themeColor="text1"/>
          <w:sz w:val="28"/>
          <w:szCs w:val="28"/>
          <w:lang w:val="en-US"/>
        </w:rPr>
        <w:t xml:space="preserve"> </w:t>
      </w:r>
      <w:r w:rsidR="009A64D3" w:rsidRPr="00A56DDF">
        <w:rPr>
          <w:rFonts w:ascii="Times New Roman" w:eastAsia="Times New Roman" w:hAnsi="Times New Roman" w:cs="Times New Roman"/>
          <w:color w:val="000000" w:themeColor="text1"/>
          <w:sz w:val="28"/>
          <w:szCs w:val="28"/>
        </w:rPr>
        <w:t>GDPT năm 2018 (Thông tư số 32/2018/TT-BGDĐT ngày 26/12/2018), không thực hiện dạy học môn tự chọn. Tổ chức dạy học 6 buổi/tuần</w:t>
      </w:r>
      <w:r w:rsidR="00AC1CCC">
        <w:rPr>
          <w:rFonts w:ascii="Times New Roman" w:eastAsia="Times New Roman" w:hAnsi="Times New Roman" w:cs="Times New Roman"/>
          <w:color w:val="000000" w:themeColor="text1"/>
          <w:sz w:val="28"/>
          <w:szCs w:val="28"/>
          <w:lang w:val="en-US"/>
        </w:rPr>
        <w:t>, và dạy 02 buổi/ngày vào ngày thứ hai, thứ ba, thứ năm và thứ sáu</w:t>
      </w:r>
      <w:r w:rsidR="009A64D3" w:rsidRPr="00A56DDF">
        <w:rPr>
          <w:rFonts w:ascii="Times New Roman" w:eastAsia="Times New Roman" w:hAnsi="Times New Roman" w:cs="Times New Roman"/>
          <w:color w:val="000000" w:themeColor="text1"/>
          <w:sz w:val="28"/>
          <w:szCs w:val="28"/>
        </w:rPr>
        <w:t>.</w:t>
      </w:r>
    </w:p>
    <w:p w14:paraId="78E41ABC" w14:textId="27284189" w:rsidR="001277BE" w:rsidRDefault="001277BE" w:rsidP="001277BE">
      <w:pPr>
        <w:spacing w:before="120" w:after="120"/>
        <w:ind w:left="-2" w:firstLine="722"/>
        <w:jc w:val="both"/>
        <w:rPr>
          <w:rFonts w:ascii="Times New Roman" w:hAnsi="Times New Roman" w:cs="Times New Roman"/>
          <w:color w:val="auto"/>
          <w:sz w:val="28"/>
          <w:szCs w:val="28"/>
          <w:lang w:val="en-US"/>
        </w:rPr>
      </w:pPr>
      <w:r>
        <w:rPr>
          <w:rFonts w:ascii="Times New Roman" w:hAnsi="Times New Roman" w:cs="Times New Roman"/>
          <w:color w:val="000000" w:themeColor="text1"/>
          <w:sz w:val="28"/>
          <w:szCs w:val="28"/>
        </w:rPr>
        <w:t xml:space="preserve">- </w:t>
      </w:r>
      <w:r w:rsidRPr="001277BE">
        <w:rPr>
          <w:rFonts w:ascii="Times New Roman" w:hAnsi="Times New Roman" w:cs="Times New Roman"/>
          <w:color w:val="000000" w:themeColor="text1"/>
          <w:sz w:val="28"/>
          <w:szCs w:val="28"/>
        </w:rPr>
        <w:t>Nhà trường chủ động xây dựng, tổ chức thực hiện kế hoạch giáo dục, kế hoạch dạy học các môn học, hoạt động giáo dục và khung kế hoạch thời gian năm học của UBND tỉnh ban hành. Tổ chức dạy học các môn học, hoạt động giáo dục, môn học tự chọn, đảm bảo đủ tổng số tiết/năm học được quy định trong chương trình, bố trí thời gian thực hiện khoa học, sư phạm, không gây áp lực đối với học sinh, đảm bảo cuối năm học sinh đạt được các yêu cầu cần đạt của chương trình. Nhà trường tạo môi trường cho học sinh được trải nghiệm, vận dụng các kiến thức đã học, phát huy năng lực đã đạt được trong các môn học vào hoạt động giáo dục và vào hoạt động thực tiễn cuộc sống của học sinh</w:t>
      </w:r>
      <w:r w:rsidRPr="001277BE">
        <w:rPr>
          <w:rFonts w:ascii="Times New Roman" w:hAnsi="Times New Roman" w:cs="Times New Roman"/>
          <w:color w:val="000000" w:themeColor="text1"/>
          <w:sz w:val="28"/>
          <w:szCs w:val="28"/>
          <w:vertAlign w:val="superscript"/>
        </w:rPr>
        <w:footnoteReference w:id="1"/>
      </w:r>
      <w:r w:rsidRPr="001277BE">
        <w:rPr>
          <w:rFonts w:ascii="Times New Roman" w:hAnsi="Times New Roman" w:cs="Times New Roman"/>
          <w:color w:val="000000" w:themeColor="text1"/>
          <w:sz w:val="28"/>
          <w:szCs w:val="28"/>
        </w:rPr>
        <w:t>.</w:t>
      </w:r>
    </w:p>
    <w:p w14:paraId="443A3244" w14:textId="4ECF11A1" w:rsidR="000703EF" w:rsidRPr="00A56DDF" w:rsidRDefault="000703EF" w:rsidP="009A64D3">
      <w:pPr>
        <w:shd w:val="clear" w:color="auto" w:fill="FFFFFF"/>
        <w:spacing w:after="150"/>
        <w:ind w:firstLine="709"/>
        <w:jc w:val="both"/>
        <w:rPr>
          <w:rFonts w:ascii="Times New Roman" w:eastAsia="Times New Roman" w:hAnsi="Times New Roman" w:cs="Times New Roman"/>
          <w:color w:val="000000" w:themeColor="text1"/>
          <w:sz w:val="28"/>
          <w:szCs w:val="28"/>
          <w:lang w:val="en-US"/>
        </w:rPr>
      </w:pPr>
      <w:r w:rsidRPr="00A56DDF">
        <w:rPr>
          <w:rFonts w:ascii="Times New Roman" w:hAnsi="Times New Roman" w:cs="Times New Roman"/>
          <w:color w:val="auto"/>
          <w:sz w:val="28"/>
          <w:szCs w:val="28"/>
          <w:lang w:val="en-US"/>
        </w:rPr>
        <w:t xml:space="preserve">- </w:t>
      </w:r>
      <w:r w:rsidRPr="00A56DDF">
        <w:rPr>
          <w:rFonts w:ascii="Times New Roman" w:hAnsi="Times New Roman" w:cs="Times New Roman"/>
          <w:color w:val="auto"/>
          <w:sz w:val="28"/>
          <w:szCs w:val="28"/>
        </w:rPr>
        <w:t>Xây dựng kế hoạch giáo dục của nhà trường và tổ chức dạy học các môn học, hoạt động giáo dục phù hợp với đội ngũ giáo viên, cơ sở vật chất, thiết bị dạy học của nhà trường theo Công văn số 5512/BGDĐT-GDTrH ngày 18/12/2020 về việc xây dựng và tổ chức thực hiện kế hoạch giáo dục của nhà trường</w:t>
      </w:r>
      <w:r w:rsidR="009E5B37" w:rsidRPr="00A56DDF">
        <w:rPr>
          <w:rStyle w:val="FootnoteReference"/>
          <w:rFonts w:ascii="Times New Roman" w:hAnsi="Times New Roman" w:cs="Times New Roman"/>
          <w:color w:val="auto"/>
          <w:sz w:val="28"/>
          <w:szCs w:val="28"/>
        </w:rPr>
        <w:footnoteReference w:id="2"/>
      </w:r>
      <w:r w:rsidRPr="00A56DDF">
        <w:rPr>
          <w:rFonts w:ascii="Times New Roman" w:hAnsi="Times New Roman" w:cs="Times New Roman"/>
          <w:color w:val="auto"/>
          <w:sz w:val="28"/>
          <w:szCs w:val="28"/>
        </w:rPr>
        <w:t xml:space="preserve"> và Công văn số 1496/BGDĐT-GDTrH ngày 19/4/2022 về việc triển khai thực hiện chương trình</w:t>
      </w:r>
      <w:r w:rsidRPr="00A56DDF">
        <w:rPr>
          <w:rFonts w:ascii="Times New Roman" w:hAnsi="Times New Roman" w:cs="Times New Roman"/>
          <w:color w:val="auto"/>
          <w:sz w:val="28"/>
          <w:szCs w:val="28"/>
          <w:lang w:val="en-US"/>
        </w:rPr>
        <w:t xml:space="preserve"> theo </w:t>
      </w:r>
      <w:r w:rsidRPr="00A56DDF">
        <w:rPr>
          <w:rFonts w:ascii="Times New Roman" w:hAnsi="Times New Roman" w:cs="Times New Roman"/>
          <w:color w:val="auto"/>
          <w:sz w:val="28"/>
          <w:szCs w:val="28"/>
        </w:rPr>
        <w:t>Công văn số 5636/BGDĐT-GDTrH ngày 10/10/2023 của Bộ GDĐT về xây dựng kế hoạch dạy học các môn học Khoa học tự nhiên, Lịch sử và Địa lí, Hoạt động trải nghiệm, hướng nghiệp</w:t>
      </w:r>
      <w:r w:rsidR="00A2767E" w:rsidRPr="00A56DDF">
        <w:rPr>
          <w:rStyle w:val="FootnoteReference"/>
          <w:rFonts w:ascii="Times New Roman" w:hAnsi="Times New Roman" w:cs="Times New Roman"/>
          <w:color w:val="auto"/>
          <w:sz w:val="28"/>
          <w:szCs w:val="28"/>
        </w:rPr>
        <w:footnoteReference w:id="3"/>
      </w:r>
      <w:r w:rsidRPr="00A56DDF">
        <w:rPr>
          <w:rFonts w:ascii="Times New Roman" w:hAnsi="Times New Roman" w:cs="Times New Roman"/>
          <w:color w:val="auto"/>
          <w:sz w:val="28"/>
          <w:szCs w:val="28"/>
          <w:lang w:val="en-US"/>
        </w:rPr>
        <w:t>:</w:t>
      </w:r>
    </w:p>
    <w:p w14:paraId="2FB8A997" w14:textId="4A6DC238" w:rsidR="001277BE" w:rsidRPr="001277BE" w:rsidRDefault="001277BE" w:rsidP="001277BE">
      <w:pPr>
        <w:spacing w:before="120" w:after="120"/>
        <w:ind w:left="-2" w:firstLine="72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277BE">
        <w:rPr>
          <w:rFonts w:ascii="Times New Roman" w:hAnsi="Times New Roman" w:cs="Times New Roman"/>
          <w:color w:val="000000" w:themeColor="text1"/>
          <w:sz w:val="28"/>
          <w:szCs w:val="28"/>
        </w:rPr>
        <w:t>Triển khai dạy học 2 buổi/ngày theo lộ trình; tổ chức, thực hiện dạy học 2 buổi/ngày; bố trí thời gian, thời khóa biểu học tập tối thiểu 5 ngày/tuần, tối đa là 11 buổi/tuần, mỗi ngày không quá 7 tiết học, mỗi tiết 45 phút.</w:t>
      </w:r>
    </w:p>
    <w:p w14:paraId="5A4EC41F" w14:textId="52B0EEDA" w:rsidR="001277BE" w:rsidRPr="001277BE" w:rsidRDefault="001277BE" w:rsidP="001277BE">
      <w:pPr>
        <w:spacing w:before="120" w:after="120"/>
        <w:ind w:left="-2" w:firstLine="72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277BE">
        <w:rPr>
          <w:rFonts w:ascii="Times New Roman" w:hAnsi="Times New Roman" w:cs="Times New Roman"/>
          <w:color w:val="000000" w:themeColor="text1"/>
          <w:sz w:val="28"/>
          <w:szCs w:val="28"/>
        </w:rPr>
        <w:t>Tổ chức dạy học các môn học và các hoạt động giáo dục</w:t>
      </w:r>
    </w:p>
    <w:p w14:paraId="1AC6B0EE" w14:textId="77777777" w:rsidR="001277BE" w:rsidRPr="001277BE" w:rsidRDefault="001277BE" w:rsidP="001277BE">
      <w:pPr>
        <w:tabs>
          <w:tab w:val="left" w:pos="993"/>
        </w:tabs>
        <w:spacing w:before="120" w:after="120"/>
        <w:ind w:left="1" w:hanging="3"/>
        <w:jc w:val="both"/>
        <w:rPr>
          <w:rFonts w:ascii="Times New Roman" w:hAnsi="Times New Roman" w:cs="Times New Roman"/>
          <w:color w:val="000000" w:themeColor="text1"/>
          <w:sz w:val="28"/>
          <w:szCs w:val="28"/>
        </w:rPr>
      </w:pPr>
      <w:r w:rsidRPr="001277BE">
        <w:rPr>
          <w:rFonts w:ascii="Times New Roman" w:hAnsi="Times New Roman" w:cs="Times New Roman"/>
          <w:color w:val="000000" w:themeColor="text1"/>
          <w:sz w:val="28"/>
          <w:szCs w:val="28"/>
        </w:rPr>
        <w:lastRenderedPageBreak/>
        <w:tab/>
      </w:r>
      <w:r w:rsidRPr="001277BE">
        <w:rPr>
          <w:rFonts w:ascii="Times New Roman" w:hAnsi="Times New Roman" w:cs="Times New Roman"/>
          <w:color w:val="000000" w:themeColor="text1"/>
          <w:sz w:val="28"/>
          <w:szCs w:val="28"/>
        </w:rPr>
        <w:tab/>
        <w:t xml:space="preserve">+ </w:t>
      </w:r>
      <w:r w:rsidRPr="001277BE">
        <w:rPr>
          <w:rFonts w:ascii="Times New Roman" w:hAnsi="Times New Roman" w:cs="Times New Roman"/>
          <w:i/>
          <w:color w:val="000000" w:themeColor="text1"/>
          <w:sz w:val="28"/>
          <w:szCs w:val="28"/>
        </w:rPr>
        <w:t>Nội dung giáo dục địa phương</w:t>
      </w:r>
      <w:r w:rsidRPr="001277BE">
        <w:rPr>
          <w:rFonts w:ascii="Times New Roman" w:hAnsi="Times New Roman" w:cs="Times New Roman"/>
          <w:color w:val="000000" w:themeColor="text1"/>
          <w:sz w:val="28"/>
          <w:szCs w:val="28"/>
        </w:rPr>
        <w:t>: Nhà trường tổ chức dạy học trên cơ sở Công văn số 355/SGDĐT-GDPT ngày 26 tháng 7 năm 2025 của Sở về thực hiện chương trình sách giáo khoa giáo dục phổ thông năm học 2025-2026.</w:t>
      </w:r>
    </w:p>
    <w:p w14:paraId="537E61DE" w14:textId="77777777" w:rsidR="001277BE" w:rsidRPr="001277BE" w:rsidRDefault="001277BE" w:rsidP="001277BE">
      <w:pPr>
        <w:pBdr>
          <w:top w:val="nil"/>
          <w:left w:val="nil"/>
          <w:bottom w:val="nil"/>
          <w:right w:val="nil"/>
          <w:between w:val="nil"/>
        </w:pBdr>
        <w:tabs>
          <w:tab w:val="left" w:pos="993"/>
        </w:tabs>
        <w:spacing w:before="120" w:after="120"/>
        <w:ind w:left="1" w:hanging="3"/>
        <w:jc w:val="both"/>
        <w:rPr>
          <w:rFonts w:ascii="Times New Roman" w:eastAsia="Arial" w:hAnsi="Times New Roman" w:cs="Times New Roman"/>
          <w:color w:val="000000" w:themeColor="text1"/>
          <w:sz w:val="48"/>
          <w:szCs w:val="48"/>
        </w:rPr>
      </w:pPr>
      <w:r w:rsidRPr="001277BE">
        <w:rPr>
          <w:rFonts w:ascii="Times New Roman" w:hAnsi="Times New Roman" w:cs="Times New Roman"/>
          <w:color w:val="000000" w:themeColor="text1"/>
          <w:sz w:val="28"/>
          <w:szCs w:val="28"/>
        </w:rPr>
        <w:tab/>
      </w:r>
      <w:r w:rsidRPr="001277BE">
        <w:rPr>
          <w:rFonts w:ascii="Times New Roman" w:hAnsi="Times New Roman" w:cs="Times New Roman"/>
          <w:color w:val="000000" w:themeColor="text1"/>
          <w:sz w:val="28"/>
          <w:szCs w:val="28"/>
        </w:rPr>
        <w:tab/>
        <w:t xml:space="preserve">+ </w:t>
      </w:r>
      <w:r w:rsidRPr="001277BE">
        <w:rPr>
          <w:rFonts w:ascii="Times New Roman" w:hAnsi="Times New Roman" w:cs="Times New Roman"/>
          <w:i/>
          <w:color w:val="000000" w:themeColor="text1"/>
          <w:sz w:val="28"/>
          <w:szCs w:val="28"/>
        </w:rPr>
        <w:t>Môn Khoa học tự nhiên</w:t>
      </w:r>
      <w:r w:rsidRPr="001277BE">
        <w:rPr>
          <w:rFonts w:ascii="Times New Roman" w:hAnsi="Times New Roman" w:cs="Times New Roman"/>
          <w:color w:val="000000" w:themeColor="text1"/>
          <w:sz w:val="28"/>
          <w:szCs w:val="28"/>
        </w:rPr>
        <w:t>:</w:t>
      </w:r>
      <w:r w:rsidRPr="001277BE">
        <w:rPr>
          <w:rFonts w:ascii="Times New Roman" w:hAnsi="Times New Roman" w:cs="Times New Roman"/>
          <w:color w:val="000000" w:themeColor="text1"/>
          <w:sz w:val="32"/>
          <w:szCs w:val="32"/>
        </w:rPr>
        <w:t xml:space="preserve"> </w:t>
      </w:r>
      <w:r w:rsidRPr="001277BE">
        <w:rPr>
          <w:rFonts w:ascii="Times New Roman" w:hAnsi="Times New Roman" w:cs="Times New Roman"/>
          <w:color w:val="000000" w:themeColor="text1"/>
          <w:sz w:val="28"/>
          <w:szCs w:val="28"/>
        </w:rPr>
        <w:t>nhà trường phân công giáo viên bảo đảm sự phù hợp năng lực chuyên môn với nội dung dạy học (theo mạch nội dung lớn của chương trình môn học hoặc theo các chủ đề) được phân công. Khuyến khích phân công giáo viên đã được bồi dưỡng chuyên môn đảm nhận việc dạy học 2 mạch nội dung hoặc toàn bộ chương trình môn học nhưng phải thực hiện từng bước, bảo đảm yêu cầu về năng lực chuyên môn và sự tự tin, sẵn sàng của giáo viên để bảo đảm chất lượng dạy học. Xây dựng kế hoạch dạy học linh hoạt, xếp thời khóa biểu, bố trí thời gian, thời điểm dạy học các mạch nội dung trong từng học kì phù hợp với việc phân công giáo viên, bảo đảm tính khoa học, sư phạm và số tiết/tuần của giáo viên.</w:t>
      </w:r>
    </w:p>
    <w:p w14:paraId="327D5F76" w14:textId="77777777" w:rsidR="001277BE" w:rsidRPr="001277BE" w:rsidRDefault="001277BE" w:rsidP="001277BE">
      <w:pPr>
        <w:pBdr>
          <w:top w:val="nil"/>
          <w:left w:val="nil"/>
          <w:bottom w:val="nil"/>
          <w:right w:val="nil"/>
          <w:between w:val="nil"/>
        </w:pBdr>
        <w:tabs>
          <w:tab w:val="left" w:pos="993"/>
        </w:tabs>
        <w:spacing w:before="120" w:after="120"/>
        <w:ind w:left="1" w:hanging="3"/>
        <w:jc w:val="both"/>
        <w:rPr>
          <w:rFonts w:ascii="Times New Roman" w:hAnsi="Times New Roman" w:cs="Times New Roman"/>
          <w:color w:val="000000" w:themeColor="text1"/>
          <w:sz w:val="28"/>
          <w:szCs w:val="28"/>
        </w:rPr>
      </w:pPr>
      <w:r w:rsidRPr="001277BE">
        <w:rPr>
          <w:rFonts w:ascii="Times New Roman" w:eastAsia="Arial" w:hAnsi="Times New Roman" w:cs="Times New Roman"/>
          <w:color w:val="000000" w:themeColor="text1"/>
          <w:sz w:val="48"/>
          <w:szCs w:val="48"/>
        </w:rPr>
        <w:tab/>
      </w:r>
      <w:r w:rsidRPr="001277BE">
        <w:rPr>
          <w:rFonts w:ascii="Times New Roman" w:eastAsia="Arial" w:hAnsi="Times New Roman" w:cs="Times New Roman"/>
          <w:color w:val="000000" w:themeColor="text1"/>
          <w:sz w:val="48"/>
          <w:szCs w:val="48"/>
        </w:rPr>
        <w:tab/>
      </w:r>
      <w:r w:rsidRPr="001277BE">
        <w:rPr>
          <w:rFonts w:ascii="Times New Roman" w:hAnsi="Times New Roman" w:cs="Times New Roman"/>
          <w:color w:val="000000" w:themeColor="text1"/>
          <w:sz w:val="28"/>
          <w:szCs w:val="28"/>
        </w:rPr>
        <w:t xml:space="preserve">+ </w:t>
      </w:r>
      <w:r w:rsidRPr="001277BE">
        <w:rPr>
          <w:rFonts w:ascii="Times New Roman" w:hAnsi="Times New Roman" w:cs="Times New Roman"/>
          <w:i/>
          <w:color w:val="000000" w:themeColor="text1"/>
          <w:sz w:val="28"/>
          <w:szCs w:val="28"/>
        </w:rPr>
        <w:t>Môn Lịch sử và Địa lí:</w:t>
      </w:r>
      <w:r w:rsidRPr="001277BE">
        <w:rPr>
          <w:rFonts w:ascii="Times New Roman" w:hAnsi="Times New Roman" w:cs="Times New Roman"/>
          <w:color w:val="000000" w:themeColor="text1"/>
          <w:sz w:val="28"/>
          <w:szCs w:val="28"/>
        </w:rPr>
        <w:t xml:space="preserve"> Nhà trường phân công giáo viên đảm sự phù hợp giữa năng lực chuyên môn của giáo viên với nội dung dạy học (theo phân môn Lịch sử, phân môn Địa lí và các chủ đề liên môn) được phân công. Khuyến khích phân công giáo viên đã được đào tạo, bồi dưỡng chuyên môn đảm nhận việc dạy học toàn bộ chương trình môn học nhưng phải thực hiện từng bước, bảo đảm yêu cầu về năng lực chuyên môn và sự tự tin, sẵn sàng của giáo viên để bảo đảm chất lượng dạy học. Xây dựng Kế hoạch dạy học theo từng phân môn Lịch sử và phân môn Địa lí, các phân môn được bố trí dạy học đồng thời trong từng học kì phù hợp với điều kiện thực tiễn của nhà trường. Các chủ đề liên môn, dựa vào nội dung và năng lực chuyên môn của giáo viên, để phân công giảng dạy cho phù hợp đảm bảo việc tiếp thu kiến thức cho học sinh, căn cứ Chương trình tổng thể phân 1,5 tiết/tuần/học kỳ  đối với mỗi phân môn Lịch sử và Địa lí.</w:t>
      </w:r>
    </w:p>
    <w:p w14:paraId="0EC3F53B" w14:textId="77777777" w:rsidR="001277BE" w:rsidRPr="001277BE" w:rsidRDefault="001277BE" w:rsidP="001277BE">
      <w:pPr>
        <w:tabs>
          <w:tab w:val="left" w:pos="993"/>
        </w:tabs>
        <w:spacing w:before="120" w:after="120"/>
        <w:ind w:left="1" w:hanging="3"/>
        <w:jc w:val="both"/>
        <w:rPr>
          <w:rFonts w:ascii="Times New Roman" w:hAnsi="Times New Roman" w:cs="Times New Roman"/>
          <w:color w:val="000000" w:themeColor="text1"/>
          <w:sz w:val="28"/>
          <w:szCs w:val="28"/>
        </w:rPr>
      </w:pPr>
      <w:r w:rsidRPr="001277BE">
        <w:rPr>
          <w:rFonts w:ascii="Times New Roman" w:hAnsi="Times New Roman" w:cs="Times New Roman"/>
          <w:color w:val="000000" w:themeColor="text1"/>
          <w:sz w:val="28"/>
          <w:szCs w:val="28"/>
        </w:rPr>
        <w:tab/>
      </w:r>
      <w:r w:rsidRPr="001277BE">
        <w:rPr>
          <w:rFonts w:ascii="Times New Roman" w:hAnsi="Times New Roman" w:cs="Times New Roman"/>
          <w:color w:val="000000" w:themeColor="text1"/>
          <w:sz w:val="28"/>
          <w:szCs w:val="28"/>
        </w:rPr>
        <w:tab/>
        <w:t xml:space="preserve">+ </w:t>
      </w:r>
      <w:r w:rsidRPr="001277BE">
        <w:rPr>
          <w:rFonts w:ascii="Times New Roman" w:hAnsi="Times New Roman" w:cs="Times New Roman"/>
          <w:i/>
          <w:color w:val="000000" w:themeColor="text1"/>
          <w:sz w:val="28"/>
          <w:szCs w:val="28"/>
        </w:rPr>
        <w:t>Hoạt động trải nghiệm, hướng nghiệp</w:t>
      </w:r>
      <w:r w:rsidRPr="001277BE">
        <w:rPr>
          <w:rFonts w:ascii="Times New Roman" w:hAnsi="Times New Roman" w:cs="Times New Roman"/>
          <w:color w:val="000000" w:themeColor="text1"/>
          <w:sz w:val="28"/>
          <w:szCs w:val="28"/>
        </w:rPr>
        <w:t>: Nhà trường phân công người phụ trách xây dựng kế hoạch giáo dục cho các hoạt động trải nghiệm, hướng nghiệp; phân công cán bộ quản lý, giáo viên bảo đảm sự phù hợp giữa năng lực chuyên môn và nội dung hoạt động trải nghiệm, hướng nghiệp được đảm nhiệm, ưu tiên phân công cán bộ quản lý, giáo viên có chuyên môn đào tạo phù hợp với yêu cầu về kiến thức, kĩ năng theo yêu cầu của chương trình. Tổ chức hoạt động trải nghiệm hướng nghiệp có thể theo từng lớp học, một vài lớp học, khối lớp học, toàn trường. Khi tổ chức hoạt động có quy mô theo khối lớp hoặc toàn trường thì phân công rõ người chủ trì, người phối hợp từ đó xác định nhiệm vụ của từng giáo viên được phân công; giáo viên đảm nhận nội dung nào được thể hiện trên thời khóa biểu và được tính giờ thực hiện đối với nội dung đó theo kế hoạch dạy học (không trùng với nhiệm vụ của hiệu trưởng, của giáo viên làm chủ nhiệm lớp và</w:t>
      </w:r>
      <w:r w:rsidRPr="001277BE">
        <w:rPr>
          <w:rFonts w:ascii="Times New Roman" w:hAnsi="Times New Roman" w:cs="Times New Roman"/>
          <w:b/>
          <w:color w:val="000000" w:themeColor="text1"/>
          <w:sz w:val="28"/>
          <w:szCs w:val="28"/>
        </w:rPr>
        <w:t xml:space="preserve"> </w:t>
      </w:r>
      <w:r w:rsidRPr="001277BE">
        <w:rPr>
          <w:rFonts w:ascii="Times New Roman" w:hAnsi="Times New Roman" w:cs="Times New Roman"/>
          <w:color w:val="000000" w:themeColor="text1"/>
          <w:sz w:val="28"/>
          <w:szCs w:val="28"/>
        </w:rPr>
        <w:t xml:space="preserve">các thành viên khác của nhà trường theo quy định hiện hành). Xây dựng kế hoạch dạy học, trong đó xác định cụ thể nội dung hoạt động và thời lượng thực hiện theo từng loại hình hoạt động quy định trong chương trình; linh hoạt thời lượng dành cho các loại hình hoạt động với quy mô tổ chức khác nhau giữa các tuần; phân định rõ thời lượng dành cho hoạt động chào cờ đầu tuần, sinh hoạt lớp và các hoạt động giáo dục tập thể khác của nhà trường bảo đảm không trùng với thời lượng thực hiện các nội dung theo chương trình Hoạt động trải nghiệm, hướng nghiệp. Trường hợp tiết </w:t>
      </w:r>
      <w:r w:rsidRPr="001277BE">
        <w:rPr>
          <w:rFonts w:ascii="Times New Roman" w:hAnsi="Times New Roman" w:cs="Times New Roman"/>
          <w:color w:val="000000" w:themeColor="text1"/>
          <w:sz w:val="28"/>
          <w:szCs w:val="28"/>
        </w:rPr>
        <w:lastRenderedPageBreak/>
        <w:t>hoạt động trải nghiệm hướng nghiệp bố trí vào tiết đầu của ngày đầu tuần có thể kết hợp với chào cờ đầu tuần chung toàn trường thì thời lượng dành cho nghi thức chào cờ đầu tuần và sinh hoạt hành chính không ảnh hưởng đến thời lượng của hoạt động trải nghiệm hướng nghiệp. Tổng số tiết thực hiện các hoạt động trải nghiệm hướng nghiệp là 105 tiết. Xây dựng thời khóa biểu bảo đảm sự linh hoạt (không bắt buộc phải thực hiện lần lượt các chủ đề theo trình tự trong SGK) sao cho mỗi chủ đề được tổ chức thực hiện trong một khoảng thời gian nhất định phù hợp với số giờ dạy của giáo viên trong khoảng thời gian đó, tránh quá tải đối với GV tại thời điểm thực hiện chủ đề được phân công.</w:t>
      </w:r>
    </w:p>
    <w:p w14:paraId="0EA3973A" w14:textId="77777777" w:rsidR="001277BE" w:rsidRPr="001277BE" w:rsidRDefault="001277BE" w:rsidP="001277BE">
      <w:pPr>
        <w:tabs>
          <w:tab w:val="left" w:pos="0"/>
          <w:tab w:val="left" w:pos="567"/>
        </w:tabs>
        <w:spacing w:before="120" w:after="120"/>
        <w:ind w:left="1" w:hanging="3"/>
        <w:jc w:val="both"/>
        <w:rPr>
          <w:rFonts w:ascii="Times New Roman" w:hAnsi="Times New Roman" w:cs="Times New Roman"/>
          <w:color w:val="000000" w:themeColor="text1"/>
          <w:sz w:val="28"/>
          <w:szCs w:val="28"/>
        </w:rPr>
      </w:pPr>
      <w:r w:rsidRPr="001277BE">
        <w:rPr>
          <w:rFonts w:ascii="Times New Roman" w:hAnsi="Times New Roman" w:cs="Times New Roman"/>
          <w:b/>
          <w:color w:val="000000" w:themeColor="text1"/>
          <w:sz w:val="28"/>
          <w:szCs w:val="28"/>
        </w:rPr>
        <w:tab/>
      </w:r>
      <w:r w:rsidRPr="001277BE">
        <w:rPr>
          <w:rFonts w:ascii="Times New Roman" w:hAnsi="Times New Roman" w:cs="Times New Roman"/>
          <w:b/>
          <w:color w:val="000000" w:themeColor="text1"/>
          <w:sz w:val="28"/>
          <w:szCs w:val="28"/>
        </w:rPr>
        <w:tab/>
      </w:r>
      <w:r w:rsidRPr="001277BE">
        <w:rPr>
          <w:rFonts w:ascii="Times New Roman" w:hAnsi="Times New Roman" w:cs="Times New Roman"/>
          <w:b/>
          <w:color w:val="000000" w:themeColor="text1"/>
          <w:sz w:val="28"/>
          <w:szCs w:val="28"/>
        </w:rPr>
        <w:tab/>
        <w:t xml:space="preserve">+ </w:t>
      </w:r>
      <w:r w:rsidRPr="001277BE">
        <w:rPr>
          <w:rFonts w:ascii="Times New Roman" w:hAnsi="Times New Roman" w:cs="Times New Roman"/>
          <w:i/>
          <w:color w:val="000000" w:themeColor="text1"/>
          <w:sz w:val="28"/>
          <w:szCs w:val="28"/>
        </w:rPr>
        <w:t>Dạy học tích hợp lồng ghép:</w:t>
      </w:r>
      <w:r w:rsidRPr="001277BE">
        <w:rPr>
          <w:rFonts w:ascii="Times New Roman" w:hAnsi="Times New Roman" w:cs="Times New Roman"/>
          <w:color w:val="000000" w:themeColor="text1"/>
          <w:sz w:val="28"/>
          <w:szCs w:val="28"/>
        </w:rPr>
        <w:t xml:space="preserve"> tiếp tục thực hiện Chỉ thị số 31/CT-TTg ngày 04 tháng 12 năm 2019 của Thủ tướng Chính phủ về giáo dục đạo đức, lối sống cho học sinh, sinh viên; tiếp tục thực hiện hiệu quả việc tích hợp, lồng ghép nội dung giáo dục về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lòa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giáo dục tăng cường năng lực số, chuyển đổi số và các nội dung giáo dục lồng ghép phù hợp khác theo quy định. Tăng cường công tác xây dựng văn hoá học đường, giáo dục đạo đức, lối sống cho học sinh.</w:t>
      </w:r>
    </w:p>
    <w:p w14:paraId="34ED47CA" w14:textId="77777777" w:rsidR="001277BE" w:rsidRPr="001277BE" w:rsidRDefault="001277BE" w:rsidP="001277BE">
      <w:pPr>
        <w:tabs>
          <w:tab w:val="left" w:pos="1380"/>
        </w:tabs>
        <w:spacing w:before="120" w:after="120"/>
        <w:ind w:right="121" w:hanging="2"/>
        <w:jc w:val="both"/>
        <w:rPr>
          <w:rFonts w:ascii="Times New Roman" w:hAnsi="Times New Roman" w:cs="Times New Roman"/>
          <w:color w:val="000000" w:themeColor="text1"/>
          <w:sz w:val="28"/>
          <w:szCs w:val="28"/>
        </w:rPr>
      </w:pPr>
      <w:r w:rsidRPr="001277BE">
        <w:rPr>
          <w:rFonts w:ascii="Times New Roman" w:hAnsi="Times New Roman" w:cs="Times New Roman"/>
          <w:b/>
          <w:color w:val="000000" w:themeColor="text1"/>
          <w:sz w:val="28"/>
          <w:szCs w:val="28"/>
          <w:highlight w:val="white"/>
        </w:rPr>
        <w:tab/>
      </w:r>
      <w:r w:rsidRPr="001277BE">
        <w:rPr>
          <w:rFonts w:ascii="Times New Roman" w:hAnsi="Times New Roman" w:cs="Times New Roman"/>
          <w:b/>
          <w:color w:val="000000" w:themeColor="text1"/>
          <w:sz w:val="28"/>
          <w:szCs w:val="28"/>
          <w:highlight w:val="white"/>
        </w:rPr>
        <w:tab/>
        <w:t xml:space="preserve">+ </w:t>
      </w:r>
      <w:r w:rsidRPr="001277BE">
        <w:rPr>
          <w:rFonts w:ascii="Times New Roman" w:hAnsi="Times New Roman" w:cs="Times New Roman"/>
          <w:i/>
          <w:color w:val="000000" w:themeColor="text1"/>
          <w:sz w:val="28"/>
          <w:szCs w:val="28"/>
          <w:highlight w:val="white"/>
        </w:rPr>
        <w:t>Giáo dục thể chất:</w:t>
      </w:r>
      <w:r w:rsidRPr="001277BE">
        <w:rPr>
          <w:rFonts w:ascii="Times New Roman" w:hAnsi="Times New Roman" w:cs="Times New Roman"/>
          <w:b/>
          <w:color w:val="000000" w:themeColor="text1"/>
          <w:sz w:val="28"/>
          <w:szCs w:val="28"/>
          <w:highlight w:val="white"/>
        </w:rPr>
        <w:t xml:space="preserve"> </w:t>
      </w:r>
      <w:r w:rsidRPr="001277BE">
        <w:rPr>
          <w:rFonts w:ascii="Times New Roman" w:hAnsi="Times New Roman" w:cs="Times New Roman"/>
          <w:color w:val="000000" w:themeColor="text1"/>
          <w:sz w:val="28"/>
          <w:szCs w:val="28"/>
          <w:highlight w:val="white"/>
        </w:rPr>
        <w:t xml:space="preserve">tiếp tục </w:t>
      </w:r>
      <w:r w:rsidRPr="001277BE">
        <w:rPr>
          <w:rFonts w:ascii="Times New Roman" w:hAnsi="Times New Roman" w:cs="Times New Roman"/>
          <w:color w:val="000000" w:themeColor="text1"/>
          <w:sz w:val="28"/>
          <w:szCs w:val="28"/>
        </w:rPr>
        <w:t>đẩy mạnh các hoạt động thể thao học sinh gắn kết với nội dung môn học giáo dục thể chất thuộc Chương trình GDPT 2018. Nhà trường</w:t>
      </w:r>
      <w:r w:rsidRPr="001277BE">
        <w:rPr>
          <w:rFonts w:ascii="Times New Roman" w:hAnsi="Times New Roman" w:cs="Times New Roman"/>
          <w:color w:val="000000" w:themeColor="text1"/>
          <w:sz w:val="28"/>
          <w:szCs w:val="28"/>
          <w:highlight w:val="white"/>
        </w:rPr>
        <w:t xml:space="preserve"> duy trì nền nếp thực hiện các bài thể dục buổi sáng, bài thể dục giữa giờ nhằm tăng cường sức khỏe, phát triển thể lực toàn diện, trang bị kiến thức, kỹ năng vận động cơ bản và hình thành cho học sinh thói quen tập luyện thể dục, thể thao; tập luyện và tổ chức thi đấu các môn thể thao, tổ chức Hội khỏe Phù Đổng cấp trường làm cơ sở chọn học sinh tham gia Hội khỏe Phù Đổng cấp tỉnh</w:t>
      </w:r>
      <w:r w:rsidRPr="001277BE">
        <w:rPr>
          <w:rFonts w:ascii="Times New Roman" w:hAnsi="Times New Roman" w:cs="Times New Roman"/>
          <w:color w:val="000000" w:themeColor="text1"/>
          <w:sz w:val="28"/>
          <w:szCs w:val="28"/>
        </w:rPr>
        <w:t xml:space="preserve"> nhằm phát triển thể lực toàn diện cho học sinh. Cuối năm tổ chức kiểm tra thể lực học sinh theo quy định của Bộ GDĐT, lập hồ sơ lưu trữ về kết quả kiểm tra, đánh giá thể lực học sinh. Thành lập và duy trì hoạt động có hiệu quả mô hình “Câu lạc bộ thể thao” trong trường.</w:t>
      </w:r>
    </w:p>
    <w:p w14:paraId="0DE7E14F" w14:textId="77777777" w:rsidR="001277BE" w:rsidRPr="001277BE" w:rsidRDefault="001277BE" w:rsidP="001277BE">
      <w:pPr>
        <w:spacing w:before="120" w:after="120"/>
        <w:ind w:left="-2" w:firstLine="722"/>
        <w:jc w:val="both"/>
        <w:rPr>
          <w:rFonts w:ascii="Times New Roman" w:hAnsi="Times New Roman" w:cs="Times New Roman"/>
          <w:color w:val="000000" w:themeColor="text1"/>
          <w:sz w:val="28"/>
          <w:szCs w:val="28"/>
        </w:rPr>
      </w:pPr>
      <w:r w:rsidRPr="001277BE">
        <w:rPr>
          <w:rFonts w:ascii="Times New Roman" w:hAnsi="Times New Roman" w:cs="Times New Roman"/>
          <w:color w:val="000000" w:themeColor="text1"/>
          <w:sz w:val="28"/>
          <w:szCs w:val="28"/>
          <w:highlight w:val="white"/>
        </w:rPr>
        <w:t xml:space="preserve">+ </w:t>
      </w:r>
      <w:r w:rsidRPr="001277BE">
        <w:rPr>
          <w:rFonts w:ascii="Times New Roman" w:hAnsi="Times New Roman" w:cs="Times New Roman"/>
          <w:i/>
          <w:color w:val="000000" w:themeColor="text1"/>
          <w:sz w:val="28"/>
          <w:szCs w:val="28"/>
          <w:highlight w:val="white"/>
        </w:rPr>
        <w:t>Dạy học ngoại ngữ và Tin học:</w:t>
      </w:r>
      <w:r w:rsidRPr="001277BE">
        <w:rPr>
          <w:rFonts w:ascii="Times New Roman" w:hAnsi="Times New Roman" w:cs="Times New Roman"/>
          <w:color w:val="000000" w:themeColor="text1"/>
          <w:sz w:val="28"/>
          <w:szCs w:val="28"/>
        </w:rPr>
        <w:t xml:space="preserve"> tiếp tục triển khai xây dựng đơn vị điển hình về đổi mới toàn diện dạy và học tiếng Anh tại đơn vị theo lộ trình với các hoạt động cụ thể như: bồi dưỡng kỹ năng nghe, nói tiếng Anh; trang bị tài liệu tham khảo cho phục vụ cho hoạt động tự học tại thư viện trường; đưa giáo viên tham gia bồi dưỡng nâng cao năng lực dạy học cho tất cả GV; bồi dưỡng phương pháp giảng dạy và kiểm tra đánh giá, ứng dụng CNTT. Thực hiện triển khai chương trình dạy tiếng Anh theo hình thức xã hội hóa.</w:t>
      </w:r>
      <w:r w:rsidRPr="001277BE">
        <w:rPr>
          <w:rFonts w:ascii="Times New Roman" w:hAnsi="Times New Roman" w:cs="Times New Roman"/>
          <w:color w:val="000000" w:themeColor="text1"/>
          <w:sz w:val="28"/>
          <w:szCs w:val="28"/>
          <w:highlight w:val="white"/>
        </w:rPr>
        <w:t xml:space="preserve"> </w:t>
      </w:r>
    </w:p>
    <w:p w14:paraId="2F6EB41F" w14:textId="77777777" w:rsidR="001277BE" w:rsidRPr="00A56DDF" w:rsidRDefault="001277BE" w:rsidP="001277BE">
      <w:pPr>
        <w:spacing w:before="120"/>
        <w:ind w:firstLine="720"/>
        <w:jc w:val="both"/>
        <w:rPr>
          <w:rFonts w:ascii="Times New Roman" w:eastAsia="Times New Roman" w:hAnsi="Times New Roman" w:cs="Times New Roman"/>
          <w:sz w:val="28"/>
          <w:szCs w:val="28"/>
          <w:lang w:val="en-US"/>
        </w:rPr>
      </w:pPr>
      <w:r w:rsidRPr="001277BE">
        <w:rPr>
          <w:rFonts w:ascii="Times New Roman" w:hAnsi="Times New Roman" w:cs="Times New Roman"/>
          <w:color w:val="000000" w:themeColor="text1"/>
          <w:sz w:val="28"/>
          <w:szCs w:val="28"/>
        </w:rPr>
        <w:t xml:space="preserve">+ </w:t>
      </w:r>
      <w:r w:rsidRPr="001277BE">
        <w:rPr>
          <w:rFonts w:ascii="Times New Roman" w:hAnsi="Times New Roman" w:cs="Times New Roman"/>
          <w:i/>
          <w:color w:val="000000" w:themeColor="text1"/>
          <w:sz w:val="28"/>
          <w:szCs w:val="28"/>
        </w:rPr>
        <w:t>Giáo dục STEM:</w:t>
      </w:r>
      <w:r w:rsidRPr="001277BE">
        <w:rPr>
          <w:rFonts w:ascii="Times New Roman" w:hAnsi="Times New Roman" w:cs="Times New Roman"/>
          <w:color w:val="000000" w:themeColor="text1"/>
          <w:sz w:val="28"/>
          <w:szCs w:val="28"/>
        </w:rPr>
        <w:t xml:space="preserve">  Nhà trường chú trọng và hướng dẫn lồng ghép giáo dục </w:t>
      </w:r>
      <w:r w:rsidRPr="001277BE">
        <w:rPr>
          <w:rFonts w:ascii="Times New Roman" w:hAnsi="Times New Roman" w:cs="Times New Roman"/>
          <w:color w:val="000000" w:themeColor="text1"/>
          <w:sz w:val="28"/>
          <w:szCs w:val="28"/>
        </w:rPr>
        <w:lastRenderedPageBreak/>
        <w:t>STEM vào Kế hoạch giáo dục nhà trường, Kế hoạch giáo dục tổ chuyên môn, Kế hoạch giáo dục của GV; triển khai áp dụng việc dạy học STEM một số chủ đề ở chương trình các môn khoa học tự nhiên</w:t>
      </w:r>
      <w:r>
        <w:rPr>
          <w:rStyle w:val="FootnoteReference"/>
          <w:rFonts w:ascii="Times New Roman" w:hAnsi="Times New Roman" w:cs="Times New Roman"/>
          <w:color w:val="000000" w:themeColor="text1"/>
          <w:sz w:val="28"/>
          <w:szCs w:val="28"/>
        </w:rPr>
        <w:footnoteReference w:id="4"/>
      </w:r>
      <w:r w:rsidRPr="001277BE">
        <w:rPr>
          <w:rFonts w:ascii="Times New Roman" w:hAnsi="Times New Roman" w:cs="Times New Roman"/>
          <w:color w:val="000000" w:themeColor="text1"/>
          <w:sz w:val="28"/>
          <w:szCs w:val="28"/>
        </w:rPr>
        <w:t xml:space="preserve">; định kì, sinh hoạt chuyên môn theo hướng nghiên cứu bài học, tổ chức dạy học và dự giờ để phân tích, rút kinh nghiệm giờ dạy dựa trên phân tích hoạt động học của HS; kiểm tra, giám sát việc tổ chức thực hiện trong phạm vi quản lý, cuối kì và cuối năm học, có sơ kết và tổng kết năm học về Sở </w:t>
      </w:r>
      <w:r>
        <w:rPr>
          <w:rFonts w:ascii="Times New Roman" w:hAnsi="Times New Roman" w:cs="Times New Roman"/>
          <w:color w:val="000000" w:themeColor="text1"/>
          <w:sz w:val="28"/>
          <w:szCs w:val="28"/>
        </w:rPr>
        <w:t xml:space="preserve">GDĐT; </w:t>
      </w:r>
      <w:r w:rsidRPr="00A56DDF">
        <w:rPr>
          <w:rFonts w:ascii="Times New Roman" w:eastAsia="Times New Roman" w:hAnsi="Times New Roman" w:cs="Times New Roman"/>
          <w:sz w:val="28"/>
          <w:szCs w:val="28"/>
          <w:lang w:val="en-US"/>
        </w:rPr>
        <w:t>dạy học tích hợp lồng ghép giáo dục quốc phòng an ninh; tích hợp các chủ đề về Bác Hồ trong không gian hồ Chí Minh; tích hợp Biển đảo với cột mốc Trường Sa.</w:t>
      </w:r>
    </w:p>
    <w:p w14:paraId="13A34FA4" w14:textId="77777777" w:rsidR="001277BE" w:rsidRPr="001277BE" w:rsidRDefault="001277BE" w:rsidP="001277BE">
      <w:pPr>
        <w:tabs>
          <w:tab w:val="left" w:pos="1524"/>
        </w:tabs>
        <w:spacing w:before="120" w:after="120"/>
        <w:ind w:right="122" w:hanging="2"/>
        <w:jc w:val="both"/>
        <w:rPr>
          <w:rFonts w:ascii="Times New Roman" w:hAnsi="Times New Roman" w:cs="Times New Roman"/>
          <w:color w:val="000000" w:themeColor="text1"/>
          <w:sz w:val="28"/>
          <w:szCs w:val="28"/>
        </w:rPr>
      </w:pPr>
      <w:r w:rsidRPr="001277BE">
        <w:rPr>
          <w:rFonts w:ascii="Times New Roman" w:hAnsi="Times New Roman" w:cs="Times New Roman"/>
          <w:color w:val="000000" w:themeColor="text1"/>
          <w:sz w:val="28"/>
          <w:szCs w:val="28"/>
        </w:rPr>
        <w:tab/>
        <w:t xml:space="preserve">       Phối hợp cùng Ban đại diện cha mẹ học sinh tạo điều kiện cho học sinh tham gia học 2 buổi/ngày theo hướng kết hợp dạy học văn hóa với tổ chức các hoạt động trải nghiệm nhằm giáo dục tình cảm, đạo đức, thể chất, kĩ năng sống cho học sinh, đặc biệt là học sinh con em đồng bào dân tộc thiểu số; tăng cường phụ đạo cho học sinh còn hạn chế về kết quả học tập. Thực hiện hiệu quả nhiệm vụ giáo dục hòa nhập cho học sinh khuyết tật; triển khai mô hình giáo dục từ xa cho học sinh khuyết tật không có điều kiện đến trường. Trong quá trình tổ chức thực hiện, nhà trường tăng cường sinh hoạt chuyên môn dựa trên nghiên cứu bài học. Tạo điều kiện cho giáo viên tham gia các hội thảo, tọa đàm trao đổi về tổ chức thực hiện chương trình trong nhà trường, liên trường; đánh giá, rút kinh nghiệm trong quá trình dạy học và điều chỉnh kịp thời kế hoạch dạy học phù hợp với thực tế; chủ động ứng phó với các tình huống dịch bệnh và các tình huống bất thường khác.</w:t>
      </w:r>
    </w:p>
    <w:p w14:paraId="5FA673A2" w14:textId="0E1B3FF5" w:rsidR="004033A9" w:rsidRPr="00A56DDF" w:rsidRDefault="004033A9" w:rsidP="004033A9">
      <w:pPr>
        <w:spacing w:before="120"/>
        <w:ind w:firstLine="720"/>
        <w:jc w:val="both"/>
        <w:rPr>
          <w:rFonts w:ascii="Times New Roman" w:eastAsia="Times New Roman" w:hAnsi="Times New Roman" w:cs="Times New Roman"/>
          <w:sz w:val="28"/>
          <w:szCs w:val="28"/>
        </w:rPr>
      </w:pPr>
      <w:r w:rsidRPr="00A56DDF">
        <w:rPr>
          <w:rFonts w:ascii="Times New Roman" w:eastAsia="Times New Roman" w:hAnsi="Times New Roman" w:cs="Times New Roman"/>
          <w:b/>
          <w:sz w:val="28"/>
          <w:szCs w:val="28"/>
          <w:lang w:val="en-US"/>
        </w:rPr>
        <w:t>2</w:t>
      </w:r>
      <w:r w:rsidRPr="00A56DDF">
        <w:rPr>
          <w:rFonts w:ascii="Times New Roman" w:eastAsia="Times New Roman" w:hAnsi="Times New Roman" w:cs="Times New Roman"/>
          <w:b/>
          <w:sz w:val="28"/>
          <w:szCs w:val="28"/>
        </w:rPr>
        <w:t xml:space="preserve">. Thực hiện hiệu quả các phương pháp và hình thức dạy học </w:t>
      </w:r>
    </w:p>
    <w:p w14:paraId="0FAF0271" w14:textId="5C8E979E" w:rsidR="004033A9" w:rsidRPr="00BA5272" w:rsidRDefault="004033A9" w:rsidP="004033A9">
      <w:pPr>
        <w:spacing w:before="120"/>
        <w:jc w:val="both"/>
        <w:rPr>
          <w:rFonts w:ascii="Times New Roman" w:hAnsi="Times New Roman" w:cs="Times New Roman"/>
          <w:sz w:val="28"/>
          <w:szCs w:val="28"/>
          <w:lang w:val="en-US"/>
        </w:rPr>
      </w:pPr>
      <w:r w:rsidRPr="00A56DDF">
        <w:rPr>
          <w:rFonts w:ascii="Times New Roman" w:eastAsia="Times New Roman" w:hAnsi="Times New Roman" w:cs="Times New Roman"/>
          <w:sz w:val="28"/>
          <w:szCs w:val="28"/>
        </w:rPr>
        <w:tab/>
      </w:r>
      <w:r w:rsidRPr="00A56DDF">
        <w:rPr>
          <w:rFonts w:ascii="Times New Roman" w:hAnsi="Times New Roman" w:cs="Times New Roman"/>
          <w:sz w:val="28"/>
          <w:szCs w:val="28"/>
        </w:rPr>
        <w:t xml:space="preserve">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 </w:t>
      </w:r>
      <w:r w:rsidR="00BA5272">
        <w:rPr>
          <w:rFonts w:ascii="Times New Roman" w:hAnsi="Times New Roman" w:cs="Times New Roman"/>
          <w:sz w:val="28"/>
          <w:szCs w:val="28"/>
          <w:lang w:val="en-US"/>
        </w:rPr>
        <w:t>Thực hiện giảng dạy có sự điều chỉnh các môn học có liên quan do thay đổi địa giới hành chính</w:t>
      </w:r>
      <w:r w:rsidR="00BA5272">
        <w:rPr>
          <w:rStyle w:val="FootnoteReference"/>
          <w:rFonts w:ascii="Times New Roman" w:hAnsi="Times New Roman" w:cs="Times New Roman"/>
          <w:sz w:val="28"/>
          <w:szCs w:val="28"/>
          <w:lang w:val="en-US"/>
        </w:rPr>
        <w:footnoteReference w:id="5"/>
      </w:r>
    </w:p>
    <w:p w14:paraId="47FD74CE" w14:textId="77777777" w:rsidR="004033A9" w:rsidRPr="00A56DDF" w:rsidRDefault="004033A9" w:rsidP="004033A9">
      <w:pPr>
        <w:spacing w:before="120"/>
        <w:jc w:val="both"/>
        <w:rPr>
          <w:rFonts w:ascii="Times New Roman" w:hAnsi="Times New Roman" w:cs="Times New Roman"/>
          <w:sz w:val="28"/>
          <w:szCs w:val="28"/>
        </w:rPr>
      </w:pPr>
      <w:r w:rsidRPr="00A56DDF">
        <w:rPr>
          <w:rFonts w:ascii="Times New Roman" w:hAnsi="Times New Roman" w:cs="Times New Roman"/>
          <w:sz w:val="28"/>
          <w:szCs w:val="28"/>
        </w:rPr>
        <w:tab/>
        <w:t>Đối với môn Lịch sử,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sinh trong dạy học Lịch sử.</w:t>
      </w:r>
    </w:p>
    <w:p w14:paraId="6176CED0" w14:textId="7A0FF736" w:rsidR="004033A9" w:rsidRPr="00A56DDF" w:rsidRDefault="004033A9" w:rsidP="004033A9">
      <w:pPr>
        <w:spacing w:before="120"/>
        <w:jc w:val="both"/>
        <w:rPr>
          <w:rFonts w:ascii="Times New Roman" w:hAnsi="Times New Roman" w:cs="Times New Roman"/>
          <w:sz w:val="28"/>
          <w:szCs w:val="28"/>
        </w:rPr>
      </w:pPr>
      <w:r w:rsidRPr="00A56DDF">
        <w:rPr>
          <w:rFonts w:ascii="Times New Roman" w:hAnsi="Times New Roman" w:cs="Times New Roman"/>
          <w:sz w:val="28"/>
          <w:szCs w:val="28"/>
        </w:rPr>
        <w:tab/>
        <w:t xml:space="preserve">Đối với môn Ngữ văn, thực hiện tốt yêu cầu đổi mới phương pháp dạy học môn Ngữ văn theo hướng dẫn tại Công văn số 3175/BGDĐT-GDTrH ngày 21/7/2022 về việc hướng dẫn đổi mới phương pháp dạy học và kiểm tra, đánh giá </w:t>
      </w:r>
      <w:r w:rsidRPr="00A56DDF">
        <w:rPr>
          <w:rFonts w:ascii="Times New Roman" w:hAnsi="Times New Roman" w:cs="Times New Roman"/>
          <w:sz w:val="28"/>
          <w:szCs w:val="28"/>
        </w:rPr>
        <w:lastRenderedPageBreak/>
        <w:t>môn Ngữ văn ở trường phổ thông</w:t>
      </w:r>
      <w:r w:rsidR="00EB5CF9" w:rsidRPr="00A56DDF">
        <w:rPr>
          <w:rStyle w:val="FootnoteReference"/>
          <w:rFonts w:ascii="Times New Roman" w:hAnsi="Times New Roman" w:cs="Times New Roman"/>
          <w:sz w:val="28"/>
          <w:szCs w:val="28"/>
        </w:rPr>
        <w:footnoteReference w:id="6"/>
      </w:r>
      <w:r w:rsidRPr="00A56DDF">
        <w:rPr>
          <w:rFonts w:ascii="Times New Roman" w:hAnsi="Times New Roman" w:cs="Times New Roman"/>
          <w:sz w:val="28"/>
          <w:szCs w:val="28"/>
        </w:rPr>
        <w:t xml:space="preserve">. </w:t>
      </w:r>
    </w:p>
    <w:p w14:paraId="46004842" w14:textId="64E9DEBF" w:rsidR="00B8244C" w:rsidRPr="00A56DDF" w:rsidRDefault="00B8244C" w:rsidP="00B8244C">
      <w:pPr>
        <w:spacing w:before="120"/>
        <w:ind w:firstLine="720"/>
        <w:jc w:val="both"/>
        <w:rPr>
          <w:rFonts w:ascii="Times New Roman" w:eastAsia="Calibri" w:hAnsi="Times New Roman" w:cs="Times New Roman"/>
          <w:color w:val="auto"/>
          <w:sz w:val="28"/>
          <w:szCs w:val="28"/>
        </w:rPr>
      </w:pPr>
      <w:r w:rsidRPr="00A56DDF">
        <w:rPr>
          <w:rFonts w:ascii="Times New Roman" w:hAnsi="Times New Roman" w:cs="Times New Roman"/>
          <w:color w:val="auto"/>
          <w:sz w:val="28"/>
          <w:szCs w:val="28"/>
        </w:rPr>
        <w:t xml:space="preserve">Tăng cường sinh hoạt chuyên môn dựa trên nghiên cứu bài học, tổ chức hội thảo, tọa đàm trao đổi về thực hiện chương trình, đổi mới phương pháp, hình thức dạy học và kiểm tra, đánh </w:t>
      </w:r>
      <w:r w:rsidR="00D7146D">
        <w:rPr>
          <w:rFonts w:ascii="Times New Roman" w:hAnsi="Times New Roman" w:cs="Times New Roman"/>
          <w:color w:val="auto"/>
          <w:sz w:val="28"/>
          <w:szCs w:val="28"/>
        </w:rPr>
        <w:t>giá</w:t>
      </w:r>
      <w:r w:rsidRPr="00A56DDF">
        <w:rPr>
          <w:rFonts w:ascii="Times New Roman" w:eastAsia="Calibri" w:hAnsi="Times New Roman" w:cs="Times New Roman"/>
          <w:color w:val="auto"/>
          <w:sz w:val="28"/>
          <w:szCs w:val="28"/>
        </w:rPr>
        <w:t>.</w:t>
      </w:r>
    </w:p>
    <w:p w14:paraId="25E8E272" w14:textId="77777777" w:rsidR="004033A9" w:rsidRPr="00A56DDF" w:rsidRDefault="004033A9" w:rsidP="004033A9">
      <w:pPr>
        <w:pBdr>
          <w:top w:val="nil"/>
          <w:left w:val="nil"/>
          <w:bottom w:val="nil"/>
          <w:right w:val="nil"/>
          <w:between w:val="nil"/>
        </w:pBdr>
        <w:spacing w:before="120"/>
        <w:ind w:firstLine="567"/>
        <w:jc w:val="both"/>
        <w:rPr>
          <w:rFonts w:ascii="Times New Roman" w:eastAsia="Times New Roman" w:hAnsi="Times New Roman" w:cs="Times New Roman"/>
          <w:sz w:val="28"/>
          <w:szCs w:val="28"/>
        </w:rPr>
      </w:pPr>
      <w:r w:rsidRPr="00A56DDF">
        <w:rPr>
          <w:rFonts w:ascii="Times New Roman" w:eastAsia="Times New Roman" w:hAnsi="Times New Roman" w:cs="Times New Roman"/>
          <w:sz w:val="28"/>
          <w:szCs w:val="28"/>
        </w:rPr>
        <w:t>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w:t>
      </w:r>
    </w:p>
    <w:p w14:paraId="724403EE" w14:textId="021B2BDA" w:rsidR="004033A9" w:rsidRPr="00A56DDF" w:rsidRDefault="004033A9" w:rsidP="004033A9">
      <w:pPr>
        <w:pBdr>
          <w:top w:val="nil"/>
          <w:left w:val="nil"/>
          <w:bottom w:val="nil"/>
          <w:right w:val="nil"/>
          <w:between w:val="nil"/>
        </w:pBdr>
        <w:spacing w:before="120"/>
        <w:ind w:firstLine="567"/>
        <w:jc w:val="both"/>
        <w:rPr>
          <w:rFonts w:ascii="Times New Roman" w:eastAsia="Times New Roman" w:hAnsi="Times New Roman" w:cs="Times New Roman"/>
          <w:b/>
          <w:sz w:val="28"/>
          <w:szCs w:val="28"/>
        </w:rPr>
      </w:pPr>
      <w:r w:rsidRPr="00A56DDF">
        <w:rPr>
          <w:rFonts w:ascii="Times New Roman" w:eastAsia="Times New Roman" w:hAnsi="Times New Roman" w:cs="Times New Roman"/>
          <w:b/>
          <w:sz w:val="28"/>
          <w:szCs w:val="28"/>
        </w:rPr>
        <w:tab/>
      </w:r>
      <w:r w:rsidRPr="00A56DDF">
        <w:rPr>
          <w:rFonts w:ascii="Times New Roman" w:eastAsia="Times New Roman" w:hAnsi="Times New Roman" w:cs="Times New Roman"/>
          <w:b/>
          <w:sz w:val="28"/>
          <w:szCs w:val="28"/>
          <w:lang w:val="en-US"/>
        </w:rPr>
        <w:t>3</w:t>
      </w:r>
      <w:r w:rsidRPr="00A56DDF">
        <w:rPr>
          <w:rFonts w:ascii="Times New Roman" w:eastAsia="Times New Roman" w:hAnsi="Times New Roman" w:cs="Times New Roman"/>
          <w:b/>
          <w:sz w:val="28"/>
          <w:szCs w:val="28"/>
        </w:rPr>
        <w:t>. Thực hiện hiệu quả các phương pháp, hình thức k</w:t>
      </w:r>
      <w:r w:rsidRPr="00A56DDF">
        <w:rPr>
          <w:rFonts w:ascii="Times New Roman" w:eastAsia="Times New Roman" w:hAnsi="Times New Roman" w:cs="Times New Roman"/>
          <w:b/>
          <w:sz w:val="28"/>
          <w:szCs w:val="28"/>
          <w:highlight w:val="white"/>
        </w:rPr>
        <w:t>iểm tra, đánh giá</w:t>
      </w:r>
    </w:p>
    <w:p w14:paraId="43A65CF8" w14:textId="5BA31714" w:rsidR="00F833B0" w:rsidRPr="00A56DDF" w:rsidRDefault="00F833B0" w:rsidP="00F833B0">
      <w:pPr>
        <w:spacing w:before="120"/>
        <w:ind w:firstLine="720"/>
        <w:jc w:val="both"/>
        <w:rPr>
          <w:rFonts w:ascii="Times New Roman" w:hAnsi="Times New Roman" w:cs="Times New Roman"/>
          <w:color w:val="auto"/>
          <w:sz w:val="28"/>
          <w:szCs w:val="28"/>
        </w:rPr>
      </w:pPr>
      <w:r w:rsidRPr="00A56DDF">
        <w:rPr>
          <w:rFonts w:ascii="Times New Roman" w:hAnsi="Times New Roman" w:cs="Times New Roman"/>
          <w:color w:val="auto"/>
          <w:sz w:val="28"/>
          <w:szCs w:val="28"/>
        </w:rPr>
        <w:t>Thực hiện đánh giá học sinh trung học cơ sở (Thông tư số 22/2021/TT-BGDĐT ngày 20/7/2021 của Bộ trưởng Bộ GDĐT quy định về đánh giá học sinh trung học cơ sở và học sinh trung học phổ thông)</w:t>
      </w:r>
      <w:r w:rsidR="00EB5CF9" w:rsidRPr="00A56DDF">
        <w:rPr>
          <w:rStyle w:val="FootnoteReference"/>
          <w:rFonts w:ascii="Times New Roman" w:hAnsi="Times New Roman" w:cs="Times New Roman"/>
          <w:color w:val="auto"/>
          <w:sz w:val="28"/>
          <w:szCs w:val="28"/>
        </w:rPr>
        <w:footnoteReference w:id="7"/>
      </w:r>
      <w:r w:rsidRPr="00A56DDF">
        <w:rPr>
          <w:rFonts w:ascii="Times New Roman" w:hAnsi="Times New Roman" w:cs="Times New Roman"/>
          <w:color w:val="auto"/>
          <w:sz w:val="28"/>
          <w:szCs w:val="28"/>
        </w:rPr>
        <w:t xml:space="preserve"> không vượt quá yêu cầu </w:t>
      </w:r>
      <w:r w:rsidRPr="00A56DDF">
        <w:rPr>
          <w:rFonts w:ascii="Times New Roman" w:hAnsi="Times New Roman" w:cs="Times New Roman"/>
          <w:color w:val="auto"/>
          <w:sz w:val="28"/>
          <w:szCs w:val="28"/>
          <w:u w:color="FF0000"/>
        </w:rPr>
        <w:t>cần đạt</w:t>
      </w:r>
      <w:r w:rsidRPr="00A56DDF">
        <w:rPr>
          <w:rFonts w:ascii="Times New Roman" w:hAnsi="Times New Roman" w:cs="Times New Roman"/>
          <w:color w:val="auto"/>
          <w:sz w:val="28"/>
          <w:szCs w:val="28"/>
        </w:rPr>
        <w:t xml:space="preserve"> của chương trình. Lưu ý một số nội dung như: xây dựng kế hoạch kiểm tra, đánh giá phù hợp với kế hoạch dạy học; tăng cường thực hiện việc kiểm tra, đánh giá định kì thông qua bài thực hành, dự án học tập. </w:t>
      </w:r>
      <w:r w:rsidRPr="00A56DDF">
        <w:rPr>
          <w:rFonts w:ascii="Times New Roman" w:eastAsia="Calibri" w:hAnsi="Times New Roman" w:cs="Times New Roman"/>
          <w:color w:val="auto"/>
          <w:sz w:val="28"/>
          <w:szCs w:val="28"/>
        </w:rPr>
        <w:t>Đối với môn Ngữ văn, tránh sử dụng những văn bản, đoạn trích đã được học trong sách giáo khoa để làm ngữ liệu kiểm tra đánh giá năng lực đọc hiểu và viết trong các bài kiểm tra định kỳ nhằm khắc phục tình trạng học sinh chỉ học thuộc bài hoặc sao chép nội dung tài liệu có sẵn được hướng dẫn tại Công văn số 3175/BGDĐT-GDTrH ngày 21/7/2022 của Bộ GDĐT, h</w:t>
      </w:r>
      <w:r w:rsidRPr="00A56DDF">
        <w:rPr>
          <w:rFonts w:ascii="Times New Roman" w:hAnsi="Times New Roman" w:cs="Times New Roman"/>
          <w:iCs/>
          <w:color w:val="auto"/>
          <w:sz w:val="28"/>
          <w:szCs w:val="28"/>
          <w:shd w:val="clear" w:color="auto" w:fill="FFFFFF"/>
        </w:rPr>
        <w:t xml:space="preserve">ướng dẫn đổi mới phương pháp </w:t>
      </w:r>
      <w:r w:rsidRPr="00A56DDF">
        <w:rPr>
          <w:rFonts w:ascii="Times New Roman" w:hAnsi="Times New Roman" w:cs="Times New Roman"/>
          <w:iCs/>
          <w:color w:val="auto"/>
          <w:sz w:val="28"/>
          <w:szCs w:val="28"/>
          <w:u w:color="FF0000"/>
          <w:shd w:val="clear" w:color="auto" w:fill="FFFFFF"/>
        </w:rPr>
        <w:t>dạy học</w:t>
      </w:r>
      <w:r w:rsidRPr="00A56DDF">
        <w:rPr>
          <w:rFonts w:ascii="Times New Roman" w:hAnsi="Times New Roman" w:cs="Times New Roman"/>
          <w:iCs/>
          <w:color w:val="auto"/>
          <w:sz w:val="28"/>
          <w:szCs w:val="28"/>
          <w:shd w:val="clear" w:color="auto" w:fill="FFFFFF"/>
        </w:rPr>
        <w:t xml:space="preserve"> và kiểm tra, </w:t>
      </w:r>
      <w:r w:rsidRPr="00A56DDF">
        <w:rPr>
          <w:rFonts w:ascii="Times New Roman" w:hAnsi="Times New Roman" w:cs="Times New Roman"/>
          <w:iCs/>
          <w:color w:val="auto"/>
          <w:sz w:val="28"/>
          <w:szCs w:val="28"/>
          <w:u w:color="FF0000"/>
          <w:shd w:val="clear" w:color="auto" w:fill="FFFFFF"/>
        </w:rPr>
        <w:t>đánh giá môn</w:t>
      </w:r>
      <w:r w:rsidRPr="00A56DDF">
        <w:rPr>
          <w:rFonts w:ascii="Times New Roman" w:hAnsi="Times New Roman" w:cs="Times New Roman"/>
          <w:iCs/>
          <w:color w:val="auto"/>
          <w:sz w:val="28"/>
          <w:szCs w:val="28"/>
          <w:shd w:val="clear" w:color="auto" w:fill="FFFFFF"/>
        </w:rPr>
        <w:t xml:space="preserve"> Ngữ văn ở trường phổ thông</w:t>
      </w:r>
      <w:r w:rsidRPr="00A56DDF">
        <w:rPr>
          <w:rFonts w:ascii="Times New Roman" w:eastAsia="Calibri" w:hAnsi="Times New Roman" w:cs="Times New Roman"/>
          <w:color w:val="auto"/>
          <w:sz w:val="28"/>
          <w:szCs w:val="28"/>
        </w:rPr>
        <w:t xml:space="preserve">. </w:t>
      </w:r>
      <w:r w:rsidRPr="00A56DDF">
        <w:rPr>
          <w:rFonts w:ascii="Times New Roman" w:hAnsi="Times New Roman" w:cs="Times New Roman"/>
          <w:color w:val="auto"/>
          <w:sz w:val="28"/>
          <w:szCs w:val="28"/>
        </w:rPr>
        <w:t xml:space="preserve">Đối với môn Lịch sử, tăng cường các câu hỏi nhằm khai thác, sử dụng các nguồn sử liệu, tranh ảnh, lược đồ; câu hỏi </w:t>
      </w:r>
      <w:r w:rsidRPr="00A56DDF">
        <w:rPr>
          <w:rFonts w:ascii="Times New Roman" w:hAnsi="Times New Roman" w:cs="Times New Roman"/>
          <w:color w:val="auto"/>
          <w:sz w:val="28"/>
          <w:szCs w:val="28"/>
          <w:u w:color="FF0000"/>
        </w:rPr>
        <w:t>mở</w:t>
      </w:r>
      <w:r w:rsidRPr="00A56DDF">
        <w:rPr>
          <w:rFonts w:ascii="Times New Roman" w:hAnsi="Times New Roman" w:cs="Times New Roman"/>
          <w:color w:val="auto"/>
          <w:sz w:val="28"/>
          <w:szCs w:val="28"/>
        </w:rPr>
        <w:t xml:space="preserve">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 </w:t>
      </w:r>
    </w:p>
    <w:p w14:paraId="60497F24" w14:textId="77777777" w:rsidR="00F833B0" w:rsidRPr="00A56DDF" w:rsidRDefault="00F833B0" w:rsidP="00F833B0">
      <w:pPr>
        <w:spacing w:before="120"/>
        <w:ind w:firstLine="720"/>
        <w:jc w:val="both"/>
        <w:rPr>
          <w:rFonts w:ascii="Times New Roman" w:hAnsi="Times New Roman" w:cs="Times New Roman"/>
          <w:color w:val="auto"/>
          <w:sz w:val="28"/>
          <w:szCs w:val="28"/>
        </w:rPr>
      </w:pPr>
      <w:r w:rsidRPr="00A56DDF">
        <w:rPr>
          <w:rFonts w:ascii="Times New Roman" w:hAnsi="Times New Roman" w:cs="Times New Roman"/>
          <w:color w:val="auto"/>
          <w:sz w:val="28"/>
          <w:szCs w:val="28"/>
        </w:rPr>
        <w:t xml:space="preserve">Chuẩn bị cho học sinh lớp 9 làm quen với định hướng đề thi tuyển sinh vào lớp 10. Chuẩn bị tốt các điều kiện để sẵn sàng thực hiện kiểm tra, đánh giá </w:t>
      </w:r>
      <w:r w:rsidRPr="00A56DDF">
        <w:rPr>
          <w:rFonts w:ascii="Times New Roman" w:hAnsi="Times New Roman" w:cs="Times New Roman"/>
          <w:color w:val="auto"/>
          <w:sz w:val="28"/>
          <w:szCs w:val="28"/>
          <w:u w:color="FF0000"/>
        </w:rPr>
        <w:t>cuối kì</w:t>
      </w:r>
      <w:r w:rsidRPr="00A56DDF">
        <w:rPr>
          <w:rFonts w:ascii="Times New Roman" w:hAnsi="Times New Roman" w:cs="Times New Roman"/>
          <w:color w:val="auto"/>
          <w:sz w:val="28"/>
          <w:szCs w:val="28"/>
        </w:rPr>
        <w:t xml:space="preserve"> theo </w:t>
      </w:r>
      <w:r w:rsidRPr="00A56DDF">
        <w:rPr>
          <w:rFonts w:ascii="Times New Roman" w:hAnsi="Times New Roman" w:cs="Times New Roman"/>
          <w:color w:val="auto"/>
          <w:sz w:val="28"/>
          <w:szCs w:val="28"/>
          <w:u w:color="FF0000"/>
        </w:rPr>
        <w:t>đề chung</w:t>
      </w:r>
      <w:r w:rsidRPr="00A56DDF">
        <w:rPr>
          <w:rFonts w:ascii="Times New Roman" w:hAnsi="Times New Roman" w:cs="Times New Roman"/>
          <w:color w:val="auto"/>
          <w:sz w:val="28"/>
          <w:szCs w:val="28"/>
        </w:rPr>
        <w:t xml:space="preserve"> của Sở GDĐT.</w:t>
      </w:r>
    </w:p>
    <w:p w14:paraId="1C152747" w14:textId="77777777" w:rsidR="00F833B0" w:rsidRPr="00A56DDF" w:rsidRDefault="00F833B0" w:rsidP="00F833B0">
      <w:pPr>
        <w:spacing w:before="120"/>
        <w:ind w:firstLine="720"/>
        <w:jc w:val="both"/>
        <w:rPr>
          <w:rFonts w:ascii="Times New Roman" w:hAnsi="Times New Roman" w:cs="Times New Roman"/>
          <w:color w:val="auto"/>
          <w:spacing w:val="3"/>
          <w:sz w:val="28"/>
          <w:szCs w:val="28"/>
          <w:shd w:val="clear" w:color="auto" w:fill="FFFFFF"/>
        </w:rPr>
      </w:pPr>
      <w:r w:rsidRPr="00A56DDF">
        <w:rPr>
          <w:rFonts w:ascii="Times New Roman" w:hAnsi="Times New Roman" w:cs="Times New Roman"/>
          <w:color w:val="auto"/>
          <w:sz w:val="28"/>
          <w:szCs w:val="28"/>
        </w:rPr>
        <w:t>H</w:t>
      </w:r>
      <w:r w:rsidRPr="00A56DDF">
        <w:rPr>
          <w:rFonts w:ascii="Times New Roman" w:hAnsi="Times New Roman" w:cs="Times New Roman"/>
          <w:color w:val="auto"/>
          <w:spacing w:val="3"/>
          <w:sz w:val="28"/>
          <w:szCs w:val="28"/>
          <w:shd w:val="clear" w:color="auto" w:fill="FFFFFF"/>
        </w:rPr>
        <w:t xml:space="preserve">ọc sinh chưa đủ điều kiện lên lớp có quyền được đánh giá lại đối với các môn học chưa đạt yêu cầu theo quy định tại Điều 14 </w:t>
      </w:r>
      <w:r w:rsidRPr="00A56DDF">
        <w:rPr>
          <w:rFonts w:ascii="Times New Roman" w:hAnsi="Times New Roman" w:cs="Times New Roman"/>
          <w:color w:val="auto"/>
          <w:sz w:val="28"/>
          <w:szCs w:val="28"/>
        </w:rPr>
        <w:t>Thông tư 22/2021/TT-BGDĐT ngày 20/7/2021 của Bộ trưởng Bộ GDĐT</w:t>
      </w:r>
      <w:r w:rsidRPr="00A56DDF">
        <w:rPr>
          <w:rFonts w:ascii="Times New Roman" w:hAnsi="Times New Roman" w:cs="Times New Roman"/>
          <w:color w:val="auto"/>
          <w:spacing w:val="3"/>
          <w:sz w:val="28"/>
          <w:szCs w:val="28"/>
          <w:shd w:val="clear" w:color="auto" w:fill="FFFFFF"/>
        </w:rPr>
        <w:t xml:space="preserve">. Trường hợp học sinh không có nguyện vọng được đánh giá lại tất cả các môn học chưa đạt yêu cầu thì nhà trường có thể cho học sinh được lựa chọn số môn học để được đánh giá lại và sử dụng kết quả đánh giá lại để </w:t>
      </w:r>
      <w:r w:rsidRPr="00A56DDF">
        <w:rPr>
          <w:rFonts w:ascii="Times New Roman" w:hAnsi="Times New Roman" w:cs="Times New Roman"/>
          <w:color w:val="auto"/>
          <w:spacing w:val="3"/>
          <w:sz w:val="28"/>
          <w:szCs w:val="28"/>
          <w:u w:color="FF0000"/>
          <w:shd w:val="clear" w:color="auto" w:fill="FFFFFF"/>
        </w:rPr>
        <w:t>xét</w:t>
      </w:r>
      <w:r w:rsidRPr="00A56DDF">
        <w:rPr>
          <w:rFonts w:ascii="Times New Roman" w:hAnsi="Times New Roman" w:cs="Times New Roman"/>
          <w:color w:val="auto"/>
          <w:spacing w:val="3"/>
          <w:sz w:val="28"/>
          <w:szCs w:val="28"/>
          <w:shd w:val="clear" w:color="auto" w:fill="FFFFFF"/>
        </w:rPr>
        <w:t xml:space="preserve"> lên lớp theo quy định tại Điều 12 của Thông tư này.</w:t>
      </w:r>
    </w:p>
    <w:p w14:paraId="7B27D357" w14:textId="5FB0C478" w:rsidR="004033A9" w:rsidRPr="00A56DDF" w:rsidRDefault="004033A9" w:rsidP="00F833B0">
      <w:pPr>
        <w:spacing w:before="120"/>
        <w:jc w:val="both"/>
        <w:rPr>
          <w:rFonts w:ascii="Times New Roman" w:hAnsi="Times New Roman" w:cs="Times New Roman"/>
          <w:sz w:val="28"/>
          <w:szCs w:val="28"/>
        </w:rPr>
      </w:pPr>
      <w:r w:rsidRPr="00A56DDF">
        <w:rPr>
          <w:rFonts w:ascii="Times New Roman" w:hAnsi="Times New Roman" w:cs="Times New Roman"/>
          <w:sz w:val="28"/>
          <w:szCs w:val="28"/>
        </w:rPr>
        <w:tab/>
        <w:t xml:space="preserve">Chuẩn bị tốt các điều kiện để sẵn sàng thực hiện kiểm tra, đánh giá cuối kỳ chung toàn tỉnh từ lớp 6 đến lớp 9. </w:t>
      </w:r>
      <w:r w:rsidR="00F833B0" w:rsidRPr="00A56DDF">
        <w:rPr>
          <w:rFonts w:ascii="Times New Roman" w:eastAsia="Calibri" w:hAnsi="Times New Roman" w:cs="Times New Roman"/>
          <w:color w:val="auto"/>
          <w:sz w:val="28"/>
          <w:szCs w:val="28"/>
        </w:rPr>
        <w:t xml:space="preserve">Định hướng hiệu quả việc phân luồng học sinh sau trung học cơ sở theo học các chương trình giáo dục, đào </w:t>
      </w:r>
      <w:r w:rsidR="00F833B0" w:rsidRPr="00A56DDF">
        <w:rPr>
          <w:rFonts w:ascii="Times New Roman" w:eastAsia="Calibri" w:hAnsi="Times New Roman" w:cs="Times New Roman"/>
          <w:color w:val="auto"/>
          <w:sz w:val="28"/>
          <w:szCs w:val="28"/>
          <w:u w:color="FF0000"/>
        </w:rPr>
        <w:t>tạo</w:t>
      </w:r>
      <w:r w:rsidR="00F833B0" w:rsidRPr="00A56DDF">
        <w:rPr>
          <w:rFonts w:ascii="Times New Roman" w:eastAsia="Calibri" w:hAnsi="Times New Roman" w:cs="Times New Roman"/>
          <w:color w:val="auto"/>
          <w:sz w:val="28"/>
          <w:szCs w:val="28"/>
        </w:rPr>
        <w:t xml:space="preserve"> phù hợp với năng lực, sở trường, nguyện vọng của học sinh; tạo môi trường hỗ trợ khởi nghiệp trong trường học; tuyên truyền, giáo dục nâng cao nhận thức, trang bị kiến thức, kỹ năng </w:t>
      </w:r>
      <w:r w:rsidR="00F833B0" w:rsidRPr="00A56DDF">
        <w:rPr>
          <w:rFonts w:ascii="Times New Roman" w:eastAsia="Calibri" w:hAnsi="Times New Roman" w:cs="Times New Roman"/>
          <w:color w:val="auto"/>
          <w:sz w:val="28"/>
          <w:szCs w:val="28"/>
        </w:rPr>
        <w:lastRenderedPageBreak/>
        <w:t>về lựa chọn nghề nghiệp, khởi nghiệp nhằm thúc đẩy tinh thần khởi nghiệp, lập nghiệp của học sinh.</w:t>
      </w:r>
      <w:r w:rsidR="00966AE6" w:rsidRPr="00A56DDF">
        <w:rPr>
          <w:rFonts w:ascii="Times New Roman" w:eastAsia="Calibri" w:hAnsi="Times New Roman" w:cs="Times New Roman"/>
          <w:color w:val="auto"/>
          <w:sz w:val="28"/>
          <w:szCs w:val="28"/>
          <w:lang w:val="en-US"/>
        </w:rPr>
        <w:t xml:space="preserve"> </w:t>
      </w:r>
      <w:r w:rsidRPr="00A56DDF">
        <w:rPr>
          <w:rFonts w:ascii="Times New Roman" w:hAnsi="Times New Roman" w:cs="Times New Roman"/>
          <w:sz w:val="28"/>
          <w:szCs w:val="28"/>
        </w:rPr>
        <w:t xml:space="preserve">Tiếp tục chuẩn bị tốt điều kiện để tiến tới thực hiện </w:t>
      </w:r>
      <w:r w:rsidR="00F833B0" w:rsidRPr="00A56DDF">
        <w:rPr>
          <w:rFonts w:ascii="Times New Roman" w:hAnsi="Times New Roman" w:cs="Times New Roman"/>
          <w:sz w:val="28"/>
          <w:szCs w:val="28"/>
          <w:lang w:val="en-US"/>
        </w:rPr>
        <w:t>dạy và học</w:t>
      </w:r>
      <w:r w:rsidRPr="00A56DDF">
        <w:rPr>
          <w:rFonts w:ascii="Times New Roman" w:hAnsi="Times New Roman" w:cs="Times New Roman"/>
          <w:sz w:val="28"/>
          <w:szCs w:val="28"/>
        </w:rPr>
        <w:t xml:space="preserve"> trực tuyến </w:t>
      </w:r>
      <w:r w:rsidR="00F833B0" w:rsidRPr="00A56DDF">
        <w:rPr>
          <w:rFonts w:ascii="Times New Roman" w:hAnsi="Times New Roman" w:cs="Times New Roman"/>
          <w:sz w:val="28"/>
          <w:szCs w:val="28"/>
          <w:lang w:val="en-US"/>
        </w:rPr>
        <w:t xml:space="preserve">10% đối với tất cả các phân môn </w:t>
      </w:r>
      <w:r w:rsidRPr="00A56DDF">
        <w:rPr>
          <w:rFonts w:ascii="Times New Roman" w:hAnsi="Times New Roman" w:cs="Times New Roman"/>
          <w:sz w:val="28"/>
          <w:szCs w:val="28"/>
        </w:rPr>
        <w:t>theo quy định</w:t>
      </w:r>
      <w:r w:rsidR="00966AE6" w:rsidRPr="00A56DDF">
        <w:rPr>
          <w:rStyle w:val="FootnoteReference"/>
          <w:rFonts w:ascii="Times New Roman" w:hAnsi="Times New Roman" w:cs="Times New Roman"/>
          <w:sz w:val="28"/>
          <w:szCs w:val="28"/>
        </w:rPr>
        <w:footnoteReference w:id="8"/>
      </w:r>
      <w:r w:rsidRPr="00A56DDF">
        <w:rPr>
          <w:rFonts w:ascii="Times New Roman" w:hAnsi="Times New Roman" w:cs="Times New Roman"/>
          <w:sz w:val="28"/>
          <w:szCs w:val="28"/>
        </w:rPr>
        <w:t xml:space="preserve">. Kiểm tra, đánh giá bảo đảm chất lượng, chính xác, hiệu quả, công bằng, khách quan, trung thực; đánh giá đúng năng lực của học sinh.  </w:t>
      </w:r>
    </w:p>
    <w:p w14:paraId="41E3B275" w14:textId="03AC0A03" w:rsidR="004033A9" w:rsidRPr="00A56DDF" w:rsidRDefault="004033A9" w:rsidP="004033A9">
      <w:pPr>
        <w:pBdr>
          <w:top w:val="nil"/>
          <w:left w:val="nil"/>
          <w:bottom w:val="nil"/>
          <w:right w:val="nil"/>
          <w:between w:val="nil"/>
        </w:pBdr>
        <w:spacing w:before="120"/>
        <w:ind w:firstLine="567"/>
        <w:jc w:val="both"/>
        <w:rPr>
          <w:rFonts w:ascii="Times New Roman" w:eastAsia="Times New Roman" w:hAnsi="Times New Roman" w:cs="Times New Roman"/>
          <w:b/>
          <w:sz w:val="28"/>
          <w:szCs w:val="28"/>
        </w:rPr>
      </w:pPr>
      <w:r w:rsidRPr="00A56DDF">
        <w:rPr>
          <w:rFonts w:ascii="Times New Roman" w:eastAsia="Times New Roman" w:hAnsi="Times New Roman" w:cs="Times New Roman"/>
          <w:b/>
          <w:sz w:val="28"/>
          <w:szCs w:val="28"/>
        </w:rPr>
        <w:tab/>
      </w:r>
      <w:r w:rsidRPr="00A56DDF">
        <w:rPr>
          <w:rFonts w:ascii="Times New Roman" w:eastAsia="Times New Roman" w:hAnsi="Times New Roman" w:cs="Times New Roman"/>
          <w:b/>
          <w:sz w:val="28"/>
          <w:szCs w:val="28"/>
          <w:lang w:val="en-US"/>
        </w:rPr>
        <w:t>4</w:t>
      </w:r>
      <w:r w:rsidRPr="00A56DDF">
        <w:rPr>
          <w:rFonts w:ascii="Times New Roman" w:eastAsia="Times New Roman" w:hAnsi="Times New Roman" w:cs="Times New Roman"/>
          <w:b/>
          <w:sz w:val="28"/>
          <w:szCs w:val="28"/>
        </w:rPr>
        <w:t>. Tham gia tổ chức các kì thi, cuộc thi</w:t>
      </w:r>
    </w:p>
    <w:p w14:paraId="38490E9C" w14:textId="5BE3ACD1" w:rsidR="00D7146D" w:rsidRDefault="004033A9" w:rsidP="00D7146D">
      <w:pPr>
        <w:pBdr>
          <w:top w:val="nil"/>
          <w:left w:val="nil"/>
          <w:bottom w:val="nil"/>
          <w:right w:val="nil"/>
          <w:between w:val="nil"/>
        </w:pBdr>
        <w:spacing w:before="120"/>
        <w:ind w:firstLine="567"/>
        <w:jc w:val="both"/>
        <w:rPr>
          <w:color w:val="000000" w:themeColor="text1"/>
          <w:sz w:val="28"/>
          <w:szCs w:val="28"/>
        </w:rPr>
      </w:pPr>
      <w:r w:rsidRPr="00A56DDF">
        <w:rPr>
          <w:rFonts w:ascii="Times New Roman" w:eastAsia="Times New Roman" w:hAnsi="Times New Roman" w:cs="Times New Roman"/>
          <w:sz w:val="28"/>
          <w:szCs w:val="28"/>
        </w:rPr>
        <w:tab/>
      </w:r>
      <w:r w:rsidR="00D7146D" w:rsidRPr="00D7146D">
        <w:rPr>
          <w:rFonts w:ascii="Times New Roman" w:hAnsi="Times New Roman" w:cs="Times New Roman"/>
          <w:color w:val="000000" w:themeColor="text1"/>
          <w:sz w:val="28"/>
          <w:szCs w:val="28"/>
        </w:rPr>
        <w:t>Tổ chức tuyển chọn học sinh năng khiếu tham gia các kỳ thi chọn học sinh giỏi trung học cơ sở cấp xã và học sinh giải toán CASIO cấp xã; tham gia hội thi GVDG cấp tỉnh, GVCN giỏi cấp xã, thiết kế bài giảng bài học STEM, mô hình STEM; phát động phong trào giáo viên làm đồ dùng dạy học bổ sung vào thiết bị dạy học của trường và chọn sản phẩm tham dự cuộc thi đồ dùng dạy học cấp xã; phân công cán bộ, giáo viên hướng dẫn học sinh nghiên cứu sản phẩm khoa học kỹ thuật, tập trung hướng dẫn học sinh nghiên cứu sản phẩm về hành vi, mô hình; khuyến khích học sinh tham gia các cuộc thi qua internet: IOE, Violympic,... và nhiều cuộc thi khác theo thông báo của SGDĐT An Giang trong năm học 2025-</w:t>
      </w:r>
      <w:r w:rsidR="00D7146D">
        <w:rPr>
          <w:rFonts w:ascii="Times New Roman" w:hAnsi="Times New Roman" w:cs="Times New Roman"/>
          <w:color w:val="000000" w:themeColor="text1"/>
          <w:sz w:val="28"/>
          <w:szCs w:val="28"/>
        </w:rPr>
        <w:t>2026.</w:t>
      </w:r>
    </w:p>
    <w:p w14:paraId="1DB20E5C" w14:textId="19ED1B9D" w:rsidR="009A64D3" w:rsidRPr="00A56DDF" w:rsidRDefault="009A64D3" w:rsidP="00D7146D">
      <w:pPr>
        <w:pBdr>
          <w:top w:val="nil"/>
          <w:left w:val="nil"/>
          <w:bottom w:val="nil"/>
          <w:right w:val="nil"/>
          <w:between w:val="nil"/>
        </w:pBdr>
        <w:spacing w:before="12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II</w:t>
      </w:r>
      <w:r w:rsidR="00B76BEC" w:rsidRPr="00A56DDF">
        <w:rPr>
          <w:rFonts w:ascii="Times New Roman" w:eastAsia="Times New Roman" w:hAnsi="Times New Roman" w:cs="Times New Roman"/>
          <w:b/>
          <w:bCs/>
          <w:color w:val="000000" w:themeColor="text1"/>
          <w:sz w:val="28"/>
          <w:szCs w:val="28"/>
          <w:lang w:val="en-US"/>
        </w:rPr>
        <w:t>I</w:t>
      </w:r>
      <w:r w:rsidRPr="00A56DDF">
        <w:rPr>
          <w:rFonts w:ascii="Times New Roman" w:eastAsia="Times New Roman" w:hAnsi="Times New Roman" w:cs="Times New Roman"/>
          <w:b/>
          <w:bCs/>
          <w:color w:val="000000" w:themeColor="text1"/>
          <w:sz w:val="28"/>
          <w:szCs w:val="28"/>
        </w:rPr>
        <w:t>. MỤC TIÊU GIÁO DỤC CỦA NHÀ TRƯỜNG</w:t>
      </w:r>
    </w:p>
    <w:p w14:paraId="52DD9824" w14:textId="77777777" w:rsidR="009A64D3" w:rsidRPr="00A56DDF" w:rsidRDefault="009A64D3" w:rsidP="009A64D3">
      <w:pPr>
        <w:shd w:val="clear" w:color="auto" w:fill="FFFFFF"/>
        <w:spacing w:before="120" w:after="120"/>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1. Mục tiêu chung</w:t>
      </w:r>
    </w:p>
    <w:p w14:paraId="1A228A2D" w14:textId="0D16139D" w:rsidR="009A64D3" w:rsidRPr="00A56DDF" w:rsidRDefault="009A64D3" w:rsidP="009A64D3">
      <w:pPr>
        <w:shd w:val="clear" w:color="auto" w:fill="FFFFFF"/>
        <w:spacing w:after="150"/>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Sau khi học xong cấp THCS học sinh có đủ phẩm chất và năng lực quy định tại chương trình giáo dục bậc học, học sinh biết điểu chỉnh bản thân theo các chuẩn mực chung của xã hội, biết vận dụng phương pháp học tập tích cực để hoàn </w:t>
      </w:r>
      <w:r w:rsidR="00F84F61" w:rsidRPr="00A56DDF">
        <w:rPr>
          <w:rFonts w:ascii="Times New Roman" w:eastAsia="Times New Roman" w:hAnsi="Times New Roman" w:cs="Times New Roman"/>
          <w:color w:val="000000" w:themeColor="text1"/>
          <w:sz w:val="28"/>
          <w:szCs w:val="28"/>
          <w:lang w:val="en-US"/>
        </w:rPr>
        <w:t>thiện</w:t>
      </w:r>
      <w:r w:rsidRPr="00A56DDF">
        <w:rPr>
          <w:rFonts w:ascii="Times New Roman" w:eastAsia="Times New Roman" w:hAnsi="Times New Roman" w:cs="Times New Roman"/>
          <w:color w:val="000000" w:themeColor="text1"/>
          <w:sz w:val="28"/>
          <w:szCs w:val="28"/>
        </w:rPr>
        <w:t xml:space="preserve"> tri thức và kỷ năng nền tảng</w:t>
      </w:r>
      <w:r w:rsidR="00F84F61" w:rsidRPr="00A56DDF">
        <w:rPr>
          <w:rFonts w:ascii="Times New Roman" w:eastAsia="Times New Roman" w:hAnsi="Times New Roman" w:cs="Times New Roman"/>
          <w:color w:val="000000" w:themeColor="text1"/>
          <w:sz w:val="28"/>
          <w:szCs w:val="28"/>
          <w:lang w:val="en-US"/>
        </w:rPr>
        <w:t xml:space="preserve"> của bản thân</w:t>
      </w:r>
      <w:r w:rsidRPr="00A56DDF">
        <w:rPr>
          <w:rFonts w:ascii="Times New Roman" w:eastAsia="Times New Roman" w:hAnsi="Times New Roman" w:cs="Times New Roman"/>
          <w:color w:val="000000" w:themeColor="text1"/>
          <w:sz w:val="28"/>
          <w:szCs w:val="28"/>
        </w:rPr>
        <w:t>, có hiểu biết ban đầu về các ngành nghề và có ý thức hướng nghiệp để tiếp tục học lên trung học phổ thông, học nghề hoặc tham gia vào cuộc sống lao động.</w:t>
      </w:r>
    </w:p>
    <w:p w14:paraId="3A1BA5CF" w14:textId="092548A2" w:rsidR="009A64D3" w:rsidRPr="00A56DDF" w:rsidRDefault="00AC1CCC" w:rsidP="009A64D3">
      <w:pPr>
        <w:shd w:val="clear" w:color="auto" w:fill="FFFFFF"/>
        <w:spacing w:after="150"/>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Duy trì</w:t>
      </w:r>
      <w:r w:rsidR="009A64D3" w:rsidRPr="00A56DDF">
        <w:rPr>
          <w:rFonts w:ascii="Times New Roman" w:eastAsia="Times New Roman" w:hAnsi="Times New Roman" w:cs="Times New Roman"/>
          <w:color w:val="000000" w:themeColor="text1"/>
          <w:sz w:val="28"/>
          <w:szCs w:val="28"/>
        </w:rPr>
        <w:t xml:space="preserve"> trường </w:t>
      </w:r>
      <w:r w:rsidR="00F84F61" w:rsidRPr="00A56DDF">
        <w:rPr>
          <w:rFonts w:ascii="Times New Roman" w:eastAsia="Times New Roman" w:hAnsi="Times New Roman" w:cs="Times New Roman"/>
          <w:color w:val="000000" w:themeColor="text1"/>
          <w:sz w:val="28"/>
          <w:szCs w:val="28"/>
          <w:lang w:val="en-US"/>
        </w:rPr>
        <w:t>TH&amp;</w:t>
      </w:r>
      <w:r w:rsidR="009A64D3" w:rsidRPr="00A56DDF">
        <w:rPr>
          <w:rFonts w:ascii="Times New Roman" w:eastAsia="Times New Roman" w:hAnsi="Times New Roman" w:cs="Times New Roman"/>
          <w:color w:val="000000" w:themeColor="text1"/>
          <w:sz w:val="28"/>
          <w:szCs w:val="28"/>
        </w:rPr>
        <w:t xml:space="preserve">THCS </w:t>
      </w:r>
      <w:r w:rsidR="00993FC6" w:rsidRPr="00A56DDF">
        <w:rPr>
          <w:rFonts w:ascii="Times New Roman" w:eastAsia="Times New Roman" w:hAnsi="Times New Roman" w:cs="Times New Roman"/>
          <w:color w:val="000000" w:themeColor="text1"/>
          <w:sz w:val="28"/>
          <w:szCs w:val="28"/>
          <w:lang w:val="en-US"/>
        </w:rPr>
        <w:t>Vĩnh Bình Bắc</w:t>
      </w:r>
      <w:r w:rsidR="009A64D3" w:rsidRPr="00A56DDF">
        <w:rPr>
          <w:rFonts w:ascii="Times New Roman" w:eastAsia="Times New Roman" w:hAnsi="Times New Roman" w:cs="Times New Roman"/>
          <w:color w:val="000000" w:themeColor="text1"/>
          <w:sz w:val="28"/>
          <w:szCs w:val="28"/>
        </w:rPr>
        <w:t xml:space="preserve"> đạt chuẩn kiểm định chất lượng ở mức </w:t>
      </w:r>
      <w:r w:rsidR="00993FC6" w:rsidRPr="00A56DDF">
        <w:rPr>
          <w:rFonts w:ascii="Times New Roman" w:eastAsia="Times New Roman" w:hAnsi="Times New Roman" w:cs="Times New Roman"/>
          <w:color w:val="000000" w:themeColor="text1"/>
          <w:sz w:val="28"/>
          <w:szCs w:val="28"/>
          <w:lang w:val="en-US"/>
        </w:rPr>
        <w:t>1</w:t>
      </w:r>
      <w:r w:rsidR="009A64D3" w:rsidRPr="00A56DDF">
        <w:rPr>
          <w:rFonts w:ascii="Times New Roman" w:eastAsia="Times New Roman" w:hAnsi="Times New Roman" w:cs="Times New Roman"/>
          <w:color w:val="000000" w:themeColor="text1"/>
          <w:sz w:val="28"/>
          <w:szCs w:val="28"/>
        </w:rPr>
        <w:t xml:space="preserve">, đạt trường chuẩn quốc gia mức độ </w:t>
      </w:r>
      <w:r w:rsidR="00F84F61" w:rsidRPr="00A56DDF">
        <w:rPr>
          <w:rFonts w:ascii="Times New Roman" w:eastAsia="Times New Roman" w:hAnsi="Times New Roman" w:cs="Times New Roman"/>
          <w:color w:val="000000" w:themeColor="text1"/>
          <w:sz w:val="28"/>
          <w:szCs w:val="28"/>
          <w:lang w:val="en-US"/>
        </w:rPr>
        <w:t>1</w:t>
      </w:r>
      <w:r w:rsidR="009A64D3" w:rsidRPr="00A56DDF">
        <w:rPr>
          <w:rFonts w:ascii="Times New Roman" w:eastAsia="Times New Roman" w:hAnsi="Times New Roman" w:cs="Times New Roman"/>
          <w:color w:val="000000" w:themeColor="text1"/>
          <w:sz w:val="28"/>
          <w:szCs w:val="28"/>
        </w:rPr>
        <w:t xml:space="preserve">, xây dựng môi trường giáo dục chuyên nghiệp, chất lượng, cảnh quang trường học </w:t>
      </w:r>
      <w:r w:rsidR="00F84F61" w:rsidRPr="00A56DDF">
        <w:rPr>
          <w:rFonts w:ascii="Times New Roman" w:eastAsia="Times New Roman" w:hAnsi="Times New Roman" w:cs="Times New Roman"/>
          <w:color w:val="000000" w:themeColor="text1"/>
          <w:sz w:val="28"/>
          <w:szCs w:val="28"/>
          <w:lang w:val="en-US"/>
        </w:rPr>
        <w:t>xanh-sạch-</w:t>
      </w:r>
      <w:r w:rsidR="009A64D3" w:rsidRPr="00A56DDF">
        <w:rPr>
          <w:rFonts w:ascii="Times New Roman" w:eastAsia="Times New Roman" w:hAnsi="Times New Roman" w:cs="Times New Roman"/>
          <w:color w:val="000000" w:themeColor="text1"/>
          <w:sz w:val="28"/>
          <w:szCs w:val="28"/>
        </w:rPr>
        <w:t>đẹp</w:t>
      </w:r>
      <w:r>
        <w:rPr>
          <w:rFonts w:ascii="Times New Roman" w:eastAsia="Times New Roman" w:hAnsi="Times New Roman" w:cs="Times New Roman"/>
          <w:color w:val="000000" w:themeColor="text1"/>
          <w:sz w:val="28"/>
          <w:szCs w:val="28"/>
          <w:lang w:val="en-US"/>
        </w:rPr>
        <w:t>; “Trường học hạnh phúc, lớp học hạnh phúc”</w:t>
      </w:r>
      <w:r w:rsidR="009A64D3" w:rsidRPr="00A56DDF">
        <w:rPr>
          <w:rFonts w:ascii="Times New Roman" w:eastAsia="Times New Roman" w:hAnsi="Times New Roman" w:cs="Times New Roman"/>
          <w:color w:val="000000" w:themeColor="text1"/>
          <w:sz w:val="28"/>
          <w:szCs w:val="28"/>
        </w:rPr>
        <w:t>.</w:t>
      </w:r>
    </w:p>
    <w:p w14:paraId="51B4B849" w14:textId="77777777" w:rsidR="009A64D3" w:rsidRPr="00A56DDF" w:rsidRDefault="009A64D3" w:rsidP="009A64D3">
      <w:pPr>
        <w:shd w:val="clear" w:color="auto" w:fill="FFFFFF"/>
        <w:spacing w:after="150"/>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2. Mục tiêu cụ thể</w:t>
      </w:r>
    </w:p>
    <w:p w14:paraId="1D0EAA4E" w14:textId="217B4CA1" w:rsidR="009A64D3" w:rsidRPr="00A56DDF" w:rsidRDefault="00993FC6" w:rsidP="009A64D3">
      <w:pPr>
        <w:shd w:val="clear" w:color="auto" w:fill="FFFFFF"/>
        <w:spacing w:after="150"/>
        <w:ind w:firstLine="709"/>
        <w:jc w:val="both"/>
        <w:rPr>
          <w:rFonts w:ascii="Times New Roman" w:eastAsia="Times New Roman" w:hAnsi="Times New Roman" w:cs="Times New Roman"/>
          <w:b/>
          <w:bCs/>
          <w:i/>
          <w:iCs/>
          <w:color w:val="000000" w:themeColor="text1"/>
          <w:sz w:val="28"/>
          <w:szCs w:val="28"/>
          <w:lang w:val="en-US"/>
        </w:rPr>
      </w:pPr>
      <w:r w:rsidRPr="00A56DDF">
        <w:rPr>
          <w:rFonts w:ascii="Times New Roman" w:eastAsia="Times New Roman" w:hAnsi="Times New Roman" w:cs="Times New Roman"/>
          <w:b/>
          <w:bCs/>
          <w:i/>
          <w:iCs/>
          <w:color w:val="000000" w:themeColor="text1"/>
          <w:sz w:val="28"/>
          <w:szCs w:val="28"/>
          <w:lang w:val="en-US"/>
        </w:rPr>
        <w:t>2.1. Huy động học sinh:</w:t>
      </w:r>
    </w:p>
    <w:p w14:paraId="5731C0A8" w14:textId="4B23F521" w:rsidR="00993FC6" w:rsidRPr="00A56DDF" w:rsidRDefault="00993FC6" w:rsidP="00993FC6">
      <w:pPr>
        <w:widowControl/>
        <w:spacing w:before="60" w:after="60"/>
        <w:ind w:left="-2" w:firstLine="722"/>
        <w:rPr>
          <w:rFonts w:ascii="Times New Roman" w:eastAsia="Times New Roman" w:hAnsi="Times New Roman" w:cs="Times New Roman"/>
          <w:color w:val="000000" w:themeColor="text1"/>
          <w:lang w:val="en-US" w:eastAsia="en-US" w:bidi="ar-SA"/>
        </w:rPr>
      </w:pPr>
      <w:r w:rsidRPr="00A56DDF">
        <w:rPr>
          <w:rFonts w:ascii="Times New Roman" w:eastAsia="Times New Roman" w:hAnsi="Times New Roman" w:cs="Times New Roman"/>
          <w:color w:val="000000" w:themeColor="text1"/>
          <w:sz w:val="28"/>
          <w:szCs w:val="28"/>
          <w:lang w:val="en-US" w:eastAsia="en-US" w:bidi="ar-SA"/>
        </w:rPr>
        <w:t xml:space="preserve">- Huy động học sinh hoàn thành chương trình tiểu học trong địa bàn quản lý vào lớp 6: </w:t>
      </w:r>
      <w:r w:rsidR="00860C06" w:rsidRPr="00A56DDF">
        <w:rPr>
          <w:rFonts w:ascii="Times New Roman" w:eastAsia="Times New Roman" w:hAnsi="Times New Roman" w:cs="Times New Roman"/>
          <w:color w:val="000000" w:themeColor="text1"/>
          <w:sz w:val="28"/>
          <w:szCs w:val="28"/>
          <w:lang w:val="en-US" w:eastAsia="en-US" w:bidi="ar-SA"/>
        </w:rPr>
        <w:t>100</w:t>
      </w:r>
      <w:r w:rsidRPr="00A56DDF">
        <w:rPr>
          <w:rFonts w:ascii="Times New Roman" w:eastAsia="Times New Roman" w:hAnsi="Times New Roman" w:cs="Times New Roman"/>
          <w:color w:val="000000" w:themeColor="text1"/>
          <w:sz w:val="28"/>
          <w:szCs w:val="28"/>
          <w:lang w:val="en-US" w:eastAsia="en-US" w:bidi="ar-SA"/>
        </w:rPr>
        <w:t>%.</w:t>
      </w:r>
    </w:p>
    <w:p w14:paraId="10E845B3" w14:textId="5765B95B" w:rsidR="00993FC6" w:rsidRPr="00A56DDF" w:rsidRDefault="00993FC6" w:rsidP="00993FC6">
      <w:pPr>
        <w:widowControl/>
        <w:spacing w:before="60" w:after="60"/>
        <w:ind w:left="-2" w:firstLine="722"/>
        <w:rPr>
          <w:rFonts w:ascii="Times New Roman" w:eastAsia="Times New Roman" w:hAnsi="Times New Roman" w:cs="Times New Roman"/>
          <w:color w:val="000000" w:themeColor="text1"/>
          <w:lang w:val="en-US" w:eastAsia="en-US" w:bidi="ar-SA"/>
        </w:rPr>
      </w:pPr>
      <w:r w:rsidRPr="00A56DDF">
        <w:rPr>
          <w:rFonts w:ascii="Times New Roman" w:eastAsia="Times New Roman" w:hAnsi="Times New Roman" w:cs="Times New Roman"/>
          <w:color w:val="000000" w:themeColor="text1"/>
          <w:sz w:val="28"/>
          <w:szCs w:val="28"/>
          <w:lang w:val="en-US" w:eastAsia="en-US" w:bidi="ar-SA"/>
        </w:rPr>
        <w:t>- Học sinh bỏ học giữa chừng</w:t>
      </w:r>
      <w:r w:rsidR="00860C06" w:rsidRPr="00A56DDF">
        <w:rPr>
          <w:rFonts w:ascii="Times New Roman" w:eastAsia="Times New Roman" w:hAnsi="Times New Roman" w:cs="Times New Roman"/>
          <w:color w:val="000000" w:themeColor="text1"/>
          <w:sz w:val="28"/>
          <w:szCs w:val="28"/>
          <w:lang w:val="en-US" w:eastAsia="en-US" w:bidi="ar-SA"/>
        </w:rPr>
        <w:t xml:space="preserve"> không quá 1,5%</w:t>
      </w:r>
      <w:r w:rsidRPr="00A56DDF">
        <w:rPr>
          <w:rFonts w:ascii="Times New Roman" w:eastAsia="Times New Roman" w:hAnsi="Times New Roman" w:cs="Times New Roman"/>
          <w:color w:val="000000" w:themeColor="text1"/>
          <w:sz w:val="28"/>
          <w:szCs w:val="28"/>
          <w:lang w:val="en-US" w:eastAsia="en-US" w:bidi="ar-SA"/>
        </w:rPr>
        <w:t>, lưu ban không quá:</w:t>
      </w:r>
      <w:r w:rsidR="00860C06" w:rsidRPr="00A56DDF">
        <w:rPr>
          <w:rFonts w:ascii="Times New Roman" w:eastAsia="Times New Roman" w:hAnsi="Times New Roman" w:cs="Times New Roman"/>
          <w:color w:val="000000" w:themeColor="text1"/>
          <w:sz w:val="28"/>
          <w:szCs w:val="28"/>
          <w:lang w:val="en-US" w:eastAsia="en-US" w:bidi="ar-SA"/>
        </w:rPr>
        <w:t xml:space="preserve"> 1</w:t>
      </w:r>
      <w:r w:rsidRPr="00A56DDF">
        <w:rPr>
          <w:rFonts w:ascii="Times New Roman" w:eastAsia="Times New Roman" w:hAnsi="Times New Roman" w:cs="Times New Roman"/>
          <w:color w:val="000000" w:themeColor="text1"/>
          <w:sz w:val="28"/>
          <w:szCs w:val="28"/>
          <w:lang w:val="en-US" w:eastAsia="en-US" w:bidi="ar-SA"/>
        </w:rPr>
        <w:t xml:space="preserve">%. </w:t>
      </w:r>
    </w:p>
    <w:p w14:paraId="39C6A1B2" w14:textId="23C3281B" w:rsidR="00993FC6" w:rsidRPr="00A56DDF" w:rsidRDefault="00993FC6" w:rsidP="00993FC6">
      <w:pPr>
        <w:widowControl/>
        <w:spacing w:before="60" w:after="60"/>
        <w:ind w:left="-2" w:firstLine="722"/>
        <w:rPr>
          <w:rFonts w:ascii="Times New Roman" w:eastAsia="Times New Roman" w:hAnsi="Times New Roman" w:cs="Times New Roman"/>
          <w:color w:val="000000" w:themeColor="text1"/>
          <w:lang w:val="en-US" w:eastAsia="en-US" w:bidi="ar-SA"/>
        </w:rPr>
      </w:pPr>
      <w:r w:rsidRPr="00A56DDF">
        <w:rPr>
          <w:rFonts w:ascii="Times New Roman" w:eastAsia="Times New Roman" w:hAnsi="Times New Roman" w:cs="Times New Roman"/>
          <w:color w:val="000000" w:themeColor="text1"/>
          <w:sz w:val="28"/>
          <w:szCs w:val="28"/>
          <w:lang w:val="en-US" w:eastAsia="en-US" w:bidi="ar-SA"/>
        </w:rPr>
        <w:t xml:space="preserve">- Tổng số lớp: </w:t>
      </w:r>
      <w:r w:rsidR="00E91EDD">
        <w:rPr>
          <w:rFonts w:ascii="Times New Roman" w:eastAsia="Times New Roman" w:hAnsi="Times New Roman" w:cs="Times New Roman"/>
          <w:color w:val="000000" w:themeColor="text1"/>
          <w:sz w:val="28"/>
          <w:szCs w:val="28"/>
          <w:lang w:val="en-US" w:eastAsia="en-US" w:bidi="ar-SA"/>
        </w:rPr>
        <w:t>10</w:t>
      </w:r>
      <w:r w:rsidRPr="00A56DDF">
        <w:rPr>
          <w:rFonts w:ascii="Times New Roman" w:eastAsia="Times New Roman" w:hAnsi="Times New Roman" w:cs="Times New Roman"/>
          <w:color w:val="000000" w:themeColor="text1"/>
          <w:sz w:val="28"/>
          <w:szCs w:val="28"/>
          <w:lang w:val="en-US" w:eastAsia="en-US" w:bidi="ar-SA"/>
        </w:rPr>
        <w:t xml:space="preserve"> lớp/2</w:t>
      </w:r>
      <w:r w:rsidR="00E91EDD">
        <w:rPr>
          <w:rFonts w:ascii="Times New Roman" w:eastAsia="Times New Roman" w:hAnsi="Times New Roman" w:cs="Times New Roman"/>
          <w:color w:val="000000" w:themeColor="text1"/>
          <w:sz w:val="28"/>
          <w:szCs w:val="28"/>
          <w:lang w:val="en-US" w:eastAsia="en-US" w:bidi="ar-SA"/>
        </w:rPr>
        <w:t>77</w:t>
      </w:r>
      <w:r w:rsidRPr="00A56DDF">
        <w:rPr>
          <w:rFonts w:ascii="Times New Roman" w:eastAsia="Times New Roman" w:hAnsi="Times New Roman" w:cs="Times New Roman"/>
          <w:color w:val="000000" w:themeColor="text1"/>
          <w:sz w:val="28"/>
          <w:szCs w:val="28"/>
          <w:lang w:val="en-US" w:eastAsia="en-US" w:bidi="ar-SA"/>
        </w:rPr>
        <w:t xml:space="preserve"> học sinh</w:t>
      </w:r>
      <w:r w:rsidR="00966AE6" w:rsidRPr="00A56DDF">
        <w:rPr>
          <w:rStyle w:val="FootnoteReference"/>
          <w:rFonts w:ascii="Times New Roman" w:eastAsia="Times New Roman" w:hAnsi="Times New Roman" w:cs="Times New Roman"/>
          <w:color w:val="000000" w:themeColor="text1"/>
          <w:sz w:val="28"/>
          <w:szCs w:val="28"/>
          <w:lang w:val="en-US" w:eastAsia="en-US" w:bidi="ar-SA"/>
        </w:rPr>
        <w:footnoteReference w:id="9"/>
      </w:r>
    </w:p>
    <w:p w14:paraId="1435EFF3" w14:textId="14F89A5F" w:rsidR="00993FC6" w:rsidRPr="00A56DDF" w:rsidRDefault="00993FC6" w:rsidP="00993FC6">
      <w:pPr>
        <w:widowControl/>
        <w:spacing w:before="60" w:after="60"/>
        <w:ind w:left="-2" w:hanging="3"/>
        <w:rPr>
          <w:rFonts w:ascii="Times New Roman" w:eastAsia="Times New Roman" w:hAnsi="Times New Roman" w:cs="Times New Roman"/>
          <w:color w:val="000000" w:themeColor="text1"/>
          <w:lang w:val="en-US" w:eastAsia="en-US" w:bidi="ar-SA"/>
        </w:rPr>
      </w:pPr>
      <w:r w:rsidRPr="00A56DDF">
        <w:rPr>
          <w:rFonts w:ascii="Times New Roman" w:eastAsia="Times New Roman" w:hAnsi="Times New Roman" w:cs="Times New Roman"/>
          <w:color w:val="000000" w:themeColor="text1"/>
          <w:sz w:val="28"/>
          <w:szCs w:val="28"/>
          <w:lang w:val="en-US" w:eastAsia="en-US" w:bidi="ar-SA"/>
        </w:rPr>
        <w:tab/>
      </w:r>
      <w:r w:rsidRPr="00A56DDF">
        <w:rPr>
          <w:rFonts w:ascii="Times New Roman" w:eastAsia="Times New Roman" w:hAnsi="Times New Roman" w:cs="Times New Roman"/>
          <w:color w:val="000000" w:themeColor="text1"/>
          <w:sz w:val="28"/>
          <w:szCs w:val="28"/>
          <w:lang w:val="en-US" w:eastAsia="en-US" w:bidi="ar-SA"/>
        </w:rPr>
        <w:tab/>
      </w:r>
      <w:r w:rsidRPr="00A56DDF">
        <w:rPr>
          <w:rFonts w:ascii="Times New Roman" w:eastAsia="Times New Roman" w:hAnsi="Times New Roman" w:cs="Times New Roman"/>
          <w:color w:val="000000" w:themeColor="text1"/>
          <w:sz w:val="28"/>
          <w:szCs w:val="28"/>
          <w:lang w:val="en-US" w:eastAsia="en-US" w:bidi="ar-SA"/>
        </w:rPr>
        <w:tab/>
      </w:r>
      <w:r w:rsidRPr="00A56DDF">
        <w:rPr>
          <w:rFonts w:ascii="Times New Roman" w:eastAsia="Times New Roman" w:hAnsi="Times New Roman" w:cs="Times New Roman"/>
          <w:b/>
          <w:bCs/>
          <w:i/>
          <w:iCs/>
          <w:color w:val="000000" w:themeColor="text1"/>
          <w:sz w:val="28"/>
          <w:szCs w:val="28"/>
          <w:lang w:val="en-US" w:eastAsia="en-US" w:bidi="ar-SA"/>
        </w:rPr>
        <w:t>2.2. Chỉ tiêu về chất lượng 02 mặt giáo dục</w:t>
      </w:r>
    </w:p>
    <w:p w14:paraId="72509E3F" w14:textId="01566DDC" w:rsidR="00860C06" w:rsidRPr="00A56DDF" w:rsidRDefault="00993FC6" w:rsidP="00860C06">
      <w:pPr>
        <w:spacing w:before="60" w:after="60"/>
        <w:ind w:left="-2" w:firstLine="722"/>
        <w:rPr>
          <w:rFonts w:ascii="Times New Roman" w:hAnsi="Times New Roman" w:cs="Times New Roman"/>
          <w:sz w:val="28"/>
          <w:szCs w:val="28"/>
        </w:rPr>
      </w:pPr>
      <w:r w:rsidRPr="00A56DDF">
        <w:rPr>
          <w:rFonts w:ascii="Times New Roman" w:eastAsia="Times New Roman" w:hAnsi="Times New Roman" w:cs="Times New Roman"/>
          <w:i/>
          <w:iCs/>
          <w:color w:val="000000" w:themeColor="text1"/>
          <w:sz w:val="28"/>
          <w:szCs w:val="28"/>
          <w:lang w:val="en-US" w:eastAsia="en-US" w:bidi="ar-SA"/>
        </w:rPr>
        <w:t>a/</w:t>
      </w:r>
      <w:r w:rsidR="00860C06" w:rsidRPr="00A56DDF">
        <w:rPr>
          <w:rFonts w:ascii="Times New Roman" w:eastAsia="Times New Roman" w:hAnsi="Times New Roman" w:cs="Times New Roman"/>
          <w:i/>
          <w:iCs/>
          <w:color w:val="000000" w:themeColor="text1"/>
          <w:sz w:val="28"/>
          <w:szCs w:val="28"/>
          <w:lang w:val="en-US" w:eastAsia="en-US" w:bidi="ar-SA"/>
        </w:rPr>
        <w:t xml:space="preserve"> Rèn luyện: </w:t>
      </w:r>
      <w:r w:rsidRPr="00A56DDF">
        <w:rPr>
          <w:rFonts w:ascii="Times New Roman" w:eastAsia="Times New Roman" w:hAnsi="Times New Roman" w:cs="Times New Roman"/>
          <w:i/>
          <w:iCs/>
          <w:color w:val="000000" w:themeColor="text1"/>
          <w:sz w:val="28"/>
          <w:szCs w:val="28"/>
          <w:lang w:val="en-US" w:eastAsia="en-US" w:bidi="ar-SA"/>
        </w:rPr>
        <w:t xml:space="preserve"> </w:t>
      </w:r>
      <w:r w:rsidR="00860C06" w:rsidRPr="00A56DDF">
        <w:rPr>
          <w:rFonts w:ascii="Times New Roman" w:hAnsi="Times New Roman" w:cs="Times New Roman"/>
          <w:sz w:val="28"/>
          <w:szCs w:val="28"/>
        </w:rPr>
        <w:t>Mức Tốt: 65%; Mức Khá: 30%; Mức Đạt: 5%.</w:t>
      </w:r>
    </w:p>
    <w:p w14:paraId="71094B40" w14:textId="11971A1A" w:rsidR="00860C06" w:rsidRDefault="00993FC6" w:rsidP="00860C06">
      <w:pPr>
        <w:widowControl/>
        <w:spacing w:before="60" w:after="60"/>
        <w:ind w:left="-2" w:firstLine="722"/>
        <w:rPr>
          <w:rFonts w:ascii="Times New Roman" w:hAnsi="Times New Roman" w:cs="Times New Roman"/>
          <w:sz w:val="28"/>
          <w:szCs w:val="28"/>
        </w:rPr>
      </w:pPr>
      <w:r w:rsidRPr="00A56DDF">
        <w:rPr>
          <w:rFonts w:ascii="Times New Roman" w:eastAsia="Times New Roman" w:hAnsi="Times New Roman" w:cs="Times New Roman"/>
          <w:i/>
          <w:iCs/>
          <w:color w:val="000000" w:themeColor="text1"/>
          <w:sz w:val="28"/>
          <w:szCs w:val="28"/>
          <w:lang w:val="en-US" w:eastAsia="en-US" w:bidi="ar-SA"/>
        </w:rPr>
        <w:t xml:space="preserve">b/ Học </w:t>
      </w:r>
      <w:r w:rsidR="00860C06" w:rsidRPr="00A56DDF">
        <w:rPr>
          <w:rFonts w:ascii="Times New Roman" w:eastAsia="Times New Roman" w:hAnsi="Times New Roman" w:cs="Times New Roman"/>
          <w:i/>
          <w:iCs/>
          <w:color w:val="000000" w:themeColor="text1"/>
          <w:sz w:val="28"/>
          <w:szCs w:val="28"/>
          <w:lang w:val="en-US" w:eastAsia="en-US" w:bidi="ar-SA"/>
        </w:rPr>
        <w:t>tập</w:t>
      </w:r>
      <w:r w:rsidRPr="00A56DDF">
        <w:rPr>
          <w:rFonts w:ascii="Times New Roman" w:eastAsia="Times New Roman" w:hAnsi="Times New Roman" w:cs="Times New Roman"/>
          <w:i/>
          <w:iCs/>
          <w:color w:val="000000" w:themeColor="text1"/>
          <w:sz w:val="28"/>
          <w:szCs w:val="28"/>
          <w:lang w:val="en-US" w:eastAsia="en-US" w:bidi="ar-SA"/>
        </w:rPr>
        <w:t>:</w:t>
      </w:r>
      <w:r w:rsidRPr="00A56DDF">
        <w:rPr>
          <w:rFonts w:ascii="Times New Roman" w:eastAsia="Times New Roman" w:hAnsi="Times New Roman" w:cs="Times New Roman"/>
          <w:color w:val="000000" w:themeColor="text1"/>
          <w:sz w:val="28"/>
          <w:szCs w:val="28"/>
          <w:lang w:val="en-US" w:eastAsia="en-US" w:bidi="ar-SA"/>
        </w:rPr>
        <w:t xml:space="preserve"> </w:t>
      </w:r>
      <w:r w:rsidRPr="00A56DDF">
        <w:rPr>
          <w:rFonts w:ascii="Times New Roman" w:eastAsia="Times New Roman" w:hAnsi="Times New Roman" w:cs="Times New Roman"/>
          <w:color w:val="000000" w:themeColor="text1"/>
          <w:sz w:val="28"/>
          <w:szCs w:val="28"/>
          <w:lang w:val="en-US" w:eastAsia="en-US" w:bidi="ar-SA"/>
        </w:rPr>
        <w:tab/>
      </w:r>
      <w:r w:rsidR="00860C06" w:rsidRPr="00A56DDF">
        <w:rPr>
          <w:rFonts w:ascii="Times New Roman" w:hAnsi="Times New Roman" w:cs="Times New Roman"/>
          <w:sz w:val="28"/>
          <w:szCs w:val="28"/>
        </w:rPr>
        <w:t>Tốt 15%; Khá 43%; Đạt 40%; Chưa đạt: dưới 2%</w:t>
      </w:r>
    </w:p>
    <w:p w14:paraId="6CD118A1" w14:textId="4683F9A1" w:rsidR="005F47A0" w:rsidRPr="005F47A0" w:rsidRDefault="005F47A0" w:rsidP="00860C06">
      <w:pPr>
        <w:widowControl/>
        <w:spacing w:before="60" w:after="60"/>
        <w:ind w:left="-2" w:firstLine="722"/>
        <w:rPr>
          <w:rFonts w:ascii="Times New Roman" w:hAnsi="Times New Roman" w:cs="Times New Roman"/>
          <w:sz w:val="28"/>
          <w:szCs w:val="28"/>
        </w:rPr>
      </w:pPr>
      <w:r w:rsidRPr="005F47A0">
        <w:rPr>
          <w:rFonts w:ascii="Times New Roman" w:eastAsia="Times New Roman" w:hAnsi="Times New Roman" w:cs="Times New Roman"/>
          <w:color w:val="000000" w:themeColor="text1"/>
          <w:sz w:val="28"/>
          <w:szCs w:val="28"/>
          <w:lang w:val="en-US" w:eastAsia="en-US" w:bidi="ar-SA"/>
        </w:rPr>
        <w:t>C</w:t>
      </w:r>
      <w:r w:rsidRPr="005F47A0">
        <w:rPr>
          <w:rFonts w:ascii="Times New Roman" w:eastAsia="Times New Roman" w:hAnsi="Times New Roman" w:cs="Times New Roman"/>
          <w:color w:val="000000" w:themeColor="text1"/>
          <w:sz w:val="28"/>
          <w:szCs w:val="28"/>
          <w:lang w:eastAsia="en-US" w:bidi="ar-SA"/>
        </w:rPr>
        <w:t xml:space="preserve">ác môn Sở GD ra đề tỷ lệ </w:t>
      </w:r>
      <w:r>
        <w:rPr>
          <w:rFonts w:ascii="Times New Roman" w:eastAsia="Times New Roman" w:hAnsi="Times New Roman" w:cs="Times New Roman"/>
          <w:color w:val="000000" w:themeColor="text1"/>
          <w:sz w:val="28"/>
          <w:szCs w:val="28"/>
          <w:lang w:eastAsia="en-US" w:bidi="ar-SA"/>
        </w:rPr>
        <w:t xml:space="preserve">học sinh đạt </w:t>
      </w:r>
      <w:r w:rsidRPr="005F47A0">
        <w:rPr>
          <w:rFonts w:ascii="Times New Roman" w:eastAsia="Times New Roman" w:hAnsi="Times New Roman" w:cs="Times New Roman"/>
          <w:color w:val="000000" w:themeColor="text1"/>
          <w:sz w:val="28"/>
          <w:szCs w:val="28"/>
          <w:lang w:eastAsia="en-US" w:bidi="ar-SA"/>
        </w:rPr>
        <w:t>điểm 5 đến điểm 10</w:t>
      </w:r>
      <w:r>
        <w:rPr>
          <w:rFonts w:ascii="Times New Roman" w:eastAsia="Times New Roman" w:hAnsi="Times New Roman" w:cs="Times New Roman"/>
          <w:color w:val="000000" w:themeColor="text1"/>
          <w:sz w:val="28"/>
          <w:szCs w:val="28"/>
          <w:lang w:eastAsia="en-US" w:bidi="ar-SA"/>
        </w:rPr>
        <w:t xml:space="preserve"> </w:t>
      </w:r>
      <w:r w:rsidRPr="005F47A0">
        <w:rPr>
          <w:rFonts w:ascii="Times New Roman" w:eastAsia="Times New Roman" w:hAnsi="Times New Roman" w:cs="Times New Roman"/>
          <w:color w:val="000000" w:themeColor="text1"/>
          <w:sz w:val="28"/>
          <w:szCs w:val="28"/>
          <w:lang w:eastAsia="en-US" w:bidi="ar-SA"/>
        </w:rPr>
        <w:t xml:space="preserve">từ 80% </w:t>
      </w:r>
      <w:r>
        <w:rPr>
          <w:rFonts w:ascii="Times New Roman" w:eastAsia="Times New Roman" w:hAnsi="Times New Roman" w:cs="Times New Roman"/>
          <w:color w:val="000000" w:themeColor="text1"/>
          <w:sz w:val="28"/>
          <w:szCs w:val="28"/>
          <w:lang w:eastAsia="en-US" w:bidi="ar-SA"/>
        </w:rPr>
        <w:t>trở lên</w:t>
      </w:r>
    </w:p>
    <w:p w14:paraId="57B98EB4" w14:textId="5BF54E14" w:rsidR="00E40A0C" w:rsidRPr="00A56DDF" w:rsidRDefault="00E40A0C" w:rsidP="00860C06">
      <w:pPr>
        <w:widowControl/>
        <w:spacing w:before="60" w:after="60"/>
        <w:ind w:left="-2" w:firstLine="722"/>
        <w:rPr>
          <w:rFonts w:ascii="Times New Roman" w:hAnsi="Times New Roman" w:cs="Times New Roman"/>
          <w:b/>
          <w:color w:val="000000" w:themeColor="text1"/>
          <w:sz w:val="28"/>
          <w:szCs w:val="28"/>
          <w:lang w:val="en-US"/>
        </w:rPr>
      </w:pPr>
      <w:r w:rsidRPr="00A56DDF">
        <w:rPr>
          <w:rFonts w:ascii="Times New Roman" w:hAnsi="Times New Roman" w:cs="Times New Roman"/>
          <w:b/>
          <w:color w:val="000000" w:themeColor="text1"/>
          <w:sz w:val="28"/>
          <w:szCs w:val="28"/>
          <w:lang w:val="en-US"/>
        </w:rPr>
        <w:lastRenderedPageBreak/>
        <w:t>3. Các chỉ tiêu</w:t>
      </w:r>
      <w:r w:rsidR="001123A3" w:rsidRPr="00A56DDF">
        <w:rPr>
          <w:rFonts w:ascii="Times New Roman" w:hAnsi="Times New Roman" w:cs="Times New Roman"/>
          <w:b/>
          <w:color w:val="000000" w:themeColor="text1"/>
          <w:sz w:val="28"/>
          <w:szCs w:val="28"/>
          <w:lang w:val="en-US"/>
        </w:rPr>
        <w:t xml:space="preserve"> khác</w:t>
      </w:r>
    </w:p>
    <w:p w14:paraId="1CC385B0" w14:textId="29B54AA7" w:rsidR="00E40A0C" w:rsidRPr="00A56DDF" w:rsidRDefault="00FA3367" w:rsidP="00E40A0C">
      <w:pPr>
        <w:pBdr>
          <w:between w:val="nil"/>
        </w:pBdr>
        <w:spacing w:before="60" w:after="60"/>
        <w:ind w:left="1" w:firstLine="719"/>
        <w:rPr>
          <w:rFonts w:ascii="Times New Roman" w:hAnsi="Times New Roman" w:cs="Times New Roman"/>
          <w:color w:val="000000" w:themeColor="text1"/>
          <w:sz w:val="28"/>
          <w:szCs w:val="28"/>
        </w:rPr>
      </w:pPr>
      <w:r w:rsidRPr="00A56DDF">
        <w:rPr>
          <w:rFonts w:ascii="Times New Roman" w:hAnsi="Times New Roman" w:cs="Times New Roman"/>
          <w:b/>
          <w:color w:val="000000" w:themeColor="text1"/>
          <w:sz w:val="28"/>
          <w:szCs w:val="28"/>
          <w:lang w:val="en-US"/>
        </w:rPr>
        <w:t>3.1</w:t>
      </w:r>
      <w:r w:rsidR="00E40A0C" w:rsidRPr="00A56DDF">
        <w:rPr>
          <w:rFonts w:ascii="Times New Roman" w:hAnsi="Times New Roman" w:cs="Times New Roman"/>
          <w:b/>
          <w:color w:val="000000" w:themeColor="text1"/>
          <w:sz w:val="28"/>
          <w:szCs w:val="28"/>
        </w:rPr>
        <w:t xml:space="preserve"> Học sinh tham gia hội thi các cấp:</w:t>
      </w:r>
    </w:p>
    <w:p w14:paraId="13EC7E91" w14:textId="0217AA11" w:rsidR="00E40A0C" w:rsidRPr="00A56DDF" w:rsidRDefault="00E40A0C" w:rsidP="00D7146D">
      <w:pPr>
        <w:pBdr>
          <w:between w:val="nil"/>
        </w:pBdr>
        <w:spacing w:before="60" w:after="60"/>
        <w:ind w:left="1"/>
        <w:jc w:val="both"/>
        <w:rPr>
          <w:rFonts w:ascii="Times New Roman" w:hAnsi="Times New Roman" w:cs="Times New Roman"/>
          <w:color w:val="000000" w:themeColor="text1"/>
          <w:sz w:val="28"/>
          <w:szCs w:val="28"/>
          <w:lang w:val="en-US"/>
        </w:rPr>
      </w:pPr>
      <w:r w:rsidRPr="00A56DDF">
        <w:rPr>
          <w:rFonts w:ascii="Times New Roman" w:hAnsi="Times New Roman" w:cs="Times New Roman"/>
          <w:color w:val="000000" w:themeColor="text1"/>
          <w:sz w:val="28"/>
          <w:szCs w:val="28"/>
        </w:rPr>
        <w:tab/>
      </w:r>
      <w:r w:rsidR="00D7146D">
        <w:rPr>
          <w:rFonts w:ascii="Times New Roman" w:hAnsi="Times New Roman" w:cs="Times New Roman"/>
          <w:color w:val="000000" w:themeColor="text1"/>
          <w:sz w:val="28"/>
          <w:szCs w:val="28"/>
        </w:rPr>
        <w:t xml:space="preserve">học sinh tham gia dự thi </w:t>
      </w:r>
      <w:r w:rsidR="006B77EE" w:rsidRPr="00A56DDF">
        <w:rPr>
          <w:rFonts w:ascii="Times New Roman" w:hAnsi="Times New Roman" w:cs="Times New Roman"/>
          <w:color w:val="000000" w:themeColor="text1"/>
          <w:sz w:val="28"/>
          <w:szCs w:val="28"/>
          <w:lang w:val="en-US"/>
        </w:rPr>
        <w:t xml:space="preserve">cấp tỉnh 01 </w:t>
      </w:r>
      <w:r w:rsidR="00D7146D">
        <w:rPr>
          <w:rFonts w:ascii="Times New Roman" w:hAnsi="Times New Roman" w:cs="Times New Roman"/>
          <w:color w:val="000000" w:themeColor="text1"/>
          <w:sz w:val="28"/>
          <w:szCs w:val="28"/>
          <w:lang w:val="en-US"/>
        </w:rPr>
        <w:t>em</w:t>
      </w:r>
      <w:r w:rsidR="00D7146D">
        <w:rPr>
          <w:rFonts w:ascii="Times New Roman" w:hAnsi="Times New Roman" w:cs="Times New Roman"/>
          <w:color w:val="000000" w:themeColor="text1"/>
          <w:sz w:val="28"/>
          <w:szCs w:val="28"/>
        </w:rPr>
        <w:t xml:space="preserve">, </w:t>
      </w:r>
      <w:r w:rsidR="00F503D4" w:rsidRPr="00A56DDF">
        <w:rPr>
          <w:rFonts w:ascii="Times New Roman" w:hAnsi="Times New Roman" w:cs="Times New Roman"/>
          <w:color w:val="000000" w:themeColor="text1"/>
          <w:sz w:val="28"/>
          <w:szCs w:val="28"/>
          <w:lang w:val="en-US"/>
        </w:rPr>
        <w:t>có học sinh tham gia dự thi giải toán trên máy tính cấm tay Casio</w:t>
      </w:r>
      <w:r w:rsidR="00F503D4" w:rsidRPr="00A56DDF">
        <w:rPr>
          <w:rStyle w:val="FootnoteReference"/>
          <w:rFonts w:ascii="Times New Roman" w:hAnsi="Times New Roman" w:cs="Times New Roman"/>
          <w:color w:val="000000" w:themeColor="text1"/>
          <w:sz w:val="28"/>
          <w:szCs w:val="28"/>
          <w:lang w:val="en-US"/>
        </w:rPr>
        <w:footnoteReference w:id="10"/>
      </w:r>
      <w:r w:rsidR="00F503D4" w:rsidRPr="00A56DDF">
        <w:rPr>
          <w:rFonts w:ascii="Times New Roman" w:hAnsi="Times New Roman" w:cs="Times New Roman"/>
          <w:color w:val="000000" w:themeColor="text1"/>
          <w:sz w:val="28"/>
          <w:szCs w:val="28"/>
          <w:lang w:val="en-US"/>
        </w:rPr>
        <w:t>.</w:t>
      </w:r>
    </w:p>
    <w:p w14:paraId="53D4D1E0" w14:textId="77777777" w:rsidR="00D7146D" w:rsidRPr="00A56DDF" w:rsidRDefault="00D7146D" w:rsidP="00D7146D">
      <w:pPr>
        <w:pBdr>
          <w:between w:val="nil"/>
        </w:pBdr>
        <w:spacing w:before="60" w:after="60"/>
        <w:ind w:left="1"/>
        <w:jc w:val="both"/>
        <w:rPr>
          <w:rFonts w:ascii="Times New Roman" w:hAnsi="Times New Roman" w:cs="Times New Roman"/>
          <w:color w:val="000000" w:themeColor="text1"/>
          <w:sz w:val="28"/>
          <w:szCs w:val="28"/>
          <w:lang w:val="en-US"/>
        </w:rPr>
      </w:pPr>
      <w:r w:rsidRPr="00D7146D">
        <w:rPr>
          <w:rFonts w:ascii="Times New Roman" w:hAnsi="Times New Roman" w:cs="Times New Roman"/>
          <w:color w:val="000000" w:themeColor="text1"/>
          <w:sz w:val="28"/>
          <w:szCs w:val="28"/>
        </w:rPr>
        <w:t>-  HSG khối 9 đạt cấp trường khối THCS: 10 em; HSG đạt cấp xã: 02 em</w:t>
      </w:r>
      <w:r>
        <w:rPr>
          <w:rStyle w:val="FootnoteReference"/>
          <w:rFonts w:ascii="Times New Roman" w:hAnsi="Times New Roman" w:cs="Times New Roman"/>
          <w:color w:val="000000" w:themeColor="text1"/>
          <w:sz w:val="28"/>
          <w:szCs w:val="28"/>
        </w:rPr>
        <w:footnoteReference w:id="11"/>
      </w:r>
      <w:r w:rsidRPr="00D7146D">
        <w:rPr>
          <w:rFonts w:ascii="Times New Roman" w:hAnsi="Times New Roman" w:cs="Times New Roman"/>
          <w:color w:val="000000" w:themeColor="text1"/>
          <w:sz w:val="28"/>
          <w:szCs w:val="28"/>
        </w:rPr>
        <w:t xml:space="preserve">. Có HSG tham gia cấp tỉnh từ 01 em trở lên. HSG lớp 8 đạt cấp trường khối THCS: 04 em; HSG cấp xã có học sinh tham </w:t>
      </w:r>
      <w:r>
        <w:rPr>
          <w:rFonts w:ascii="Times New Roman" w:hAnsi="Times New Roman" w:cs="Times New Roman"/>
          <w:color w:val="000000" w:themeColor="text1"/>
          <w:sz w:val="28"/>
          <w:szCs w:val="28"/>
        </w:rPr>
        <w:t xml:space="preserve">gia; </w:t>
      </w:r>
      <w:r w:rsidRPr="00A56DDF">
        <w:rPr>
          <w:rFonts w:ascii="Times New Roman" w:hAnsi="Times New Roman" w:cs="Times New Roman"/>
          <w:color w:val="000000" w:themeColor="text1"/>
          <w:sz w:val="28"/>
          <w:szCs w:val="28"/>
          <w:lang w:val="en-US"/>
        </w:rPr>
        <w:t>có học sinh tham gia dự thi giải toán trên máy tính cấm tay Casio</w:t>
      </w:r>
      <w:r w:rsidRPr="00A56DDF">
        <w:rPr>
          <w:rStyle w:val="FootnoteReference"/>
          <w:rFonts w:ascii="Times New Roman" w:hAnsi="Times New Roman" w:cs="Times New Roman"/>
          <w:color w:val="000000" w:themeColor="text1"/>
          <w:sz w:val="28"/>
          <w:szCs w:val="28"/>
          <w:lang w:val="en-US"/>
        </w:rPr>
        <w:footnoteReference w:id="12"/>
      </w:r>
      <w:r w:rsidRPr="00A56DDF">
        <w:rPr>
          <w:rFonts w:ascii="Times New Roman" w:hAnsi="Times New Roman" w:cs="Times New Roman"/>
          <w:color w:val="000000" w:themeColor="text1"/>
          <w:sz w:val="28"/>
          <w:szCs w:val="28"/>
          <w:lang w:val="en-US"/>
        </w:rPr>
        <w:t>.</w:t>
      </w:r>
    </w:p>
    <w:p w14:paraId="7B03224F" w14:textId="77777777" w:rsidR="00D7146D" w:rsidRPr="00D7146D" w:rsidRDefault="00D7146D" w:rsidP="00D7146D">
      <w:pPr>
        <w:pBdr>
          <w:top w:val="nil"/>
          <w:left w:val="nil"/>
          <w:bottom w:val="nil"/>
          <w:right w:val="nil"/>
          <w:between w:val="nil"/>
        </w:pBdr>
        <w:spacing w:before="120" w:after="120"/>
        <w:ind w:left="-2" w:firstLine="722"/>
        <w:jc w:val="both"/>
        <w:rPr>
          <w:rFonts w:ascii="Times New Roman" w:hAnsi="Times New Roman" w:cs="Times New Roman"/>
          <w:color w:val="000000" w:themeColor="text1"/>
          <w:sz w:val="28"/>
          <w:szCs w:val="28"/>
        </w:rPr>
      </w:pPr>
      <w:r w:rsidRPr="00D7146D">
        <w:rPr>
          <w:rFonts w:ascii="Times New Roman" w:hAnsi="Times New Roman" w:cs="Times New Roman"/>
          <w:color w:val="000000" w:themeColor="text1"/>
          <w:sz w:val="28"/>
          <w:szCs w:val="28"/>
        </w:rPr>
        <w:t xml:space="preserve">- Có học sinh tham gia thiết kế sản phẩm STEM cấp THCS (Khối 6,7) các cấp. Phấn đấu có 01 sản phẩm tham gia Hội thi sản phẩm STEM tiểu học cấp tỉnh. </w:t>
      </w:r>
    </w:p>
    <w:p w14:paraId="42482344" w14:textId="2732BEDE" w:rsidR="00D7146D" w:rsidRPr="00D7146D" w:rsidRDefault="00D7146D" w:rsidP="00D7146D">
      <w:pPr>
        <w:pBdr>
          <w:top w:val="nil"/>
          <w:left w:val="nil"/>
          <w:bottom w:val="nil"/>
          <w:right w:val="nil"/>
          <w:between w:val="nil"/>
        </w:pBdr>
        <w:spacing w:before="120" w:after="120"/>
        <w:ind w:left="-2" w:firstLine="722"/>
        <w:jc w:val="both"/>
        <w:rPr>
          <w:rFonts w:ascii="Times New Roman" w:hAnsi="Times New Roman" w:cs="Times New Roman"/>
          <w:color w:val="000000" w:themeColor="text1"/>
          <w:sz w:val="28"/>
          <w:szCs w:val="28"/>
        </w:rPr>
      </w:pPr>
      <w:r w:rsidRPr="00D7146D">
        <w:rPr>
          <w:rFonts w:ascii="Times New Roman" w:hAnsi="Times New Roman" w:cs="Times New Roman"/>
          <w:color w:val="000000" w:themeColor="text1"/>
          <w:sz w:val="28"/>
          <w:szCs w:val="28"/>
        </w:rPr>
        <w:t xml:space="preserve">- Có học sinh tham gia dự thi Hùng biện Tiếng Anh cấp xã </w:t>
      </w:r>
    </w:p>
    <w:p w14:paraId="647DB733" w14:textId="4E495125" w:rsidR="00D7146D" w:rsidRPr="00D7146D" w:rsidRDefault="00D7146D" w:rsidP="00D7146D">
      <w:pPr>
        <w:pBdr>
          <w:top w:val="nil"/>
          <w:left w:val="nil"/>
          <w:bottom w:val="nil"/>
          <w:right w:val="nil"/>
          <w:between w:val="nil"/>
        </w:pBdr>
        <w:spacing w:before="120" w:after="120"/>
        <w:ind w:left="-2" w:firstLine="722"/>
        <w:jc w:val="both"/>
        <w:rPr>
          <w:rFonts w:ascii="Times New Roman" w:hAnsi="Times New Roman" w:cs="Times New Roman"/>
          <w:color w:val="000000" w:themeColor="text1"/>
          <w:sz w:val="28"/>
          <w:szCs w:val="28"/>
        </w:rPr>
      </w:pPr>
      <w:r w:rsidRPr="00D7146D">
        <w:rPr>
          <w:rFonts w:ascii="Times New Roman" w:hAnsi="Times New Roman" w:cs="Times New Roman"/>
          <w:color w:val="000000" w:themeColor="text1"/>
          <w:sz w:val="28"/>
          <w:szCs w:val="28"/>
        </w:rPr>
        <w:t xml:space="preserve">- Có học sinh tham Cuộc thi </w:t>
      </w:r>
      <w:r>
        <w:rPr>
          <w:rFonts w:ascii="Times New Roman" w:hAnsi="Times New Roman" w:cs="Times New Roman"/>
          <w:color w:val="000000" w:themeColor="text1"/>
          <w:sz w:val="28"/>
          <w:szCs w:val="28"/>
        </w:rPr>
        <w:t>IOE, Violympic Toán</w:t>
      </w:r>
      <w:r w:rsidRPr="00D7146D">
        <w:rPr>
          <w:rFonts w:ascii="Times New Roman" w:hAnsi="Times New Roman" w:cs="Times New Roman"/>
          <w:color w:val="000000" w:themeColor="text1"/>
          <w:sz w:val="28"/>
          <w:szCs w:val="28"/>
        </w:rPr>
        <w:t xml:space="preserve"> cấp xã, cấp tỉnh.</w:t>
      </w:r>
    </w:p>
    <w:p w14:paraId="45EA1504" w14:textId="77777777" w:rsidR="00D7146D" w:rsidRPr="00D7146D" w:rsidRDefault="00D7146D" w:rsidP="00D7146D">
      <w:pPr>
        <w:pBdr>
          <w:top w:val="nil"/>
          <w:left w:val="nil"/>
          <w:bottom w:val="nil"/>
          <w:right w:val="nil"/>
          <w:between w:val="nil"/>
        </w:pBdr>
        <w:spacing w:before="120" w:after="120"/>
        <w:ind w:left="-2" w:firstLine="722"/>
        <w:jc w:val="both"/>
        <w:rPr>
          <w:rFonts w:ascii="Times New Roman" w:hAnsi="Times New Roman" w:cs="Times New Roman"/>
          <w:color w:val="000000" w:themeColor="text1"/>
          <w:sz w:val="28"/>
          <w:szCs w:val="28"/>
        </w:rPr>
      </w:pPr>
      <w:r w:rsidRPr="00D7146D">
        <w:rPr>
          <w:rFonts w:ascii="Times New Roman" w:hAnsi="Times New Roman" w:cs="Times New Roman"/>
          <w:color w:val="000000" w:themeColor="text1"/>
          <w:sz w:val="28"/>
          <w:szCs w:val="28"/>
        </w:rPr>
        <w:t>- Có học sinh tham gia dự thi Giai điệu tuổi hồng cấp xã.</w:t>
      </w:r>
    </w:p>
    <w:p w14:paraId="40350D19" w14:textId="77777777" w:rsidR="00D7146D" w:rsidRPr="00D7146D" w:rsidRDefault="00D7146D" w:rsidP="00D7146D">
      <w:pPr>
        <w:pBdr>
          <w:top w:val="nil"/>
          <w:left w:val="nil"/>
          <w:bottom w:val="nil"/>
          <w:right w:val="nil"/>
          <w:between w:val="nil"/>
        </w:pBdr>
        <w:spacing w:before="120" w:after="120"/>
        <w:ind w:left="-2" w:firstLine="722"/>
        <w:jc w:val="both"/>
        <w:rPr>
          <w:rFonts w:ascii="Times New Roman" w:hAnsi="Times New Roman" w:cs="Times New Roman"/>
          <w:color w:val="000000" w:themeColor="text1"/>
          <w:sz w:val="28"/>
          <w:szCs w:val="28"/>
        </w:rPr>
      </w:pPr>
      <w:r w:rsidRPr="00D7146D">
        <w:rPr>
          <w:rFonts w:ascii="Times New Roman" w:hAnsi="Times New Roman" w:cs="Times New Roman"/>
          <w:color w:val="000000" w:themeColor="text1"/>
          <w:sz w:val="28"/>
          <w:szCs w:val="28"/>
        </w:rPr>
        <w:t>- Có học sinh tham gia Hội thi tuyên truyền văn hóa đọc cấp xã.</w:t>
      </w:r>
    </w:p>
    <w:p w14:paraId="1044259A" w14:textId="77777777" w:rsidR="00D7146D" w:rsidRPr="00D7146D" w:rsidRDefault="00D7146D" w:rsidP="00D7146D">
      <w:pPr>
        <w:pBdr>
          <w:top w:val="nil"/>
          <w:left w:val="nil"/>
          <w:bottom w:val="nil"/>
          <w:right w:val="nil"/>
          <w:between w:val="nil"/>
        </w:pBdr>
        <w:spacing w:before="120" w:after="120"/>
        <w:ind w:left="-2" w:firstLine="722"/>
        <w:jc w:val="both"/>
        <w:rPr>
          <w:rFonts w:ascii="Times New Roman" w:hAnsi="Times New Roman" w:cs="Times New Roman"/>
          <w:color w:val="000000" w:themeColor="text1"/>
          <w:sz w:val="28"/>
          <w:szCs w:val="28"/>
        </w:rPr>
      </w:pPr>
      <w:r w:rsidRPr="00D7146D">
        <w:rPr>
          <w:rFonts w:ascii="Times New Roman" w:hAnsi="Times New Roman" w:cs="Times New Roman"/>
          <w:color w:val="000000" w:themeColor="text1"/>
          <w:sz w:val="28"/>
          <w:szCs w:val="28"/>
        </w:rPr>
        <w:t>-  Hội thi “Tìm hiểu về Biển, Đảo” cấp xã: 01 giải (nếu có)</w:t>
      </w:r>
    </w:p>
    <w:p w14:paraId="21634982" w14:textId="77777777" w:rsidR="00D7146D" w:rsidRPr="00D7146D" w:rsidRDefault="00D7146D" w:rsidP="00D7146D">
      <w:pPr>
        <w:pBdr>
          <w:top w:val="nil"/>
          <w:left w:val="nil"/>
          <w:bottom w:val="nil"/>
          <w:right w:val="nil"/>
          <w:between w:val="nil"/>
        </w:pBdr>
        <w:spacing w:before="120" w:after="120"/>
        <w:ind w:left="-2" w:firstLine="722"/>
        <w:jc w:val="both"/>
        <w:rPr>
          <w:rFonts w:ascii="Times New Roman" w:hAnsi="Times New Roman" w:cs="Times New Roman"/>
          <w:color w:val="000000" w:themeColor="text1"/>
          <w:sz w:val="28"/>
          <w:szCs w:val="28"/>
        </w:rPr>
      </w:pPr>
      <w:r w:rsidRPr="00D7146D">
        <w:rPr>
          <w:rFonts w:ascii="Times New Roman" w:hAnsi="Times New Roman" w:cs="Times New Roman"/>
          <w:color w:val="000000" w:themeColor="text1"/>
          <w:sz w:val="28"/>
          <w:szCs w:val="28"/>
        </w:rPr>
        <w:t>- Tham gia Hội thi về “Tìm hiểu Luật giao thông”, “Phòng chống Ma túy” cấp xã (nếu có)</w:t>
      </w:r>
    </w:p>
    <w:p w14:paraId="22F4CD45" w14:textId="4E4130C7" w:rsidR="00E40A0C" w:rsidRPr="00A56DDF" w:rsidRDefault="00E40A0C" w:rsidP="00F503D4">
      <w:pPr>
        <w:pBdr>
          <w:between w:val="nil"/>
        </w:pBdr>
        <w:spacing w:before="60" w:after="60"/>
        <w:ind w:firstLine="706"/>
        <w:jc w:val="both"/>
        <w:rPr>
          <w:rFonts w:ascii="Times New Roman" w:hAnsi="Times New Roman" w:cs="Times New Roman"/>
          <w:color w:val="000000" w:themeColor="text1"/>
          <w:sz w:val="28"/>
          <w:szCs w:val="28"/>
          <w:lang w:val="en-US"/>
        </w:rPr>
      </w:pPr>
      <w:r w:rsidRPr="00A56DDF">
        <w:rPr>
          <w:rFonts w:ascii="Times New Roman" w:hAnsi="Times New Roman" w:cs="Times New Roman"/>
          <w:color w:val="000000" w:themeColor="text1"/>
          <w:sz w:val="28"/>
          <w:szCs w:val="28"/>
        </w:rPr>
        <w:t xml:space="preserve">-  Cuộc thi “Khoa học - Kỹ thuật” của học sinh THCS đạt cấp </w:t>
      </w:r>
      <w:r w:rsidR="00892BED">
        <w:rPr>
          <w:rFonts w:ascii="Times New Roman" w:hAnsi="Times New Roman" w:cs="Times New Roman"/>
          <w:color w:val="000000" w:themeColor="text1"/>
          <w:sz w:val="28"/>
          <w:szCs w:val="28"/>
          <w:lang w:val="en-US"/>
        </w:rPr>
        <w:t>xã</w:t>
      </w:r>
      <w:r w:rsidRPr="00A56DDF">
        <w:rPr>
          <w:rFonts w:ascii="Times New Roman" w:hAnsi="Times New Roman" w:cs="Times New Roman"/>
          <w:color w:val="000000" w:themeColor="text1"/>
          <w:sz w:val="28"/>
          <w:szCs w:val="28"/>
        </w:rPr>
        <w:t>: 01 sản phẩm trở lên</w:t>
      </w:r>
      <w:r w:rsidR="006B77EE" w:rsidRPr="00A56DDF">
        <w:rPr>
          <w:rFonts w:ascii="Times New Roman" w:hAnsi="Times New Roman" w:cs="Times New Roman"/>
          <w:color w:val="000000" w:themeColor="text1"/>
          <w:sz w:val="28"/>
          <w:szCs w:val="28"/>
          <w:lang w:val="en-US"/>
        </w:rPr>
        <w:t>; cấp tỉnh có tham gia</w:t>
      </w:r>
      <w:r w:rsidR="00A56709" w:rsidRPr="00A56DDF">
        <w:rPr>
          <w:rStyle w:val="FootnoteReference"/>
          <w:rFonts w:ascii="Times New Roman" w:hAnsi="Times New Roman" w:cs="Times New Roman"/>
          <w:color w:val="000000" w:themeColor="text1"/>
          <w:sz w:val="28"/>
          <w:szCs w:val="28"/>
          <w:lang w:val="en-US"/>
        </w:rPr>
        <w:footnoteReference w:id="13"/>
      </w:r>
      <w:r w:rsidR="006B77EE" w:rsidRPr="00A56DDF">
        <w:rPr>
          <w:rFonts w:ascii="Times New Roman" w:hAnsi="Times New Roman" w:cs="Times New Roman"/>
          <w:color w:val="000000" w:themeColor="text1"/>
          <w:sz w:val="28"/>
          <w:szCs w:val="28"/>
          <w:lang w:val="en-US"/>
        </w:rPr>
        <w:t>.</w:t>
      </w:r>
    </w:p>
    <w:p w14:paraId="70BB2857" w14:textId="4DDF26B8" w:rsidR="00E40A0C" w:rsidRPr="00A56DDF" w:rsidRDefault="00E40A0C" w:rsidP="00E40A0C">
      <w:pPr>
        <w:pBdr>
          <w:between w:val="nil"/>
        </w:pBdr>
        <w:spacing w:before="60" w:after="60"/>
        <w:ind w:left="709" w:hanging="3"/>
        <w:rPr>
          <w:rFonts w:ascii="Times New Roman" w:hAnsi="Times New Roman" w:cs="Times New Roman"/>
          <w:color w:val="000000" w:themeColor="text1"/>
          <w:sz w:val="28"/>
          <w:szCs w:val="28"/>
        </w:rPr>
      </w:pPr>
      <w:r w:rsidRPr="00A56DDF">
        <w:rPr>
          <w:rFonts w:ascii="Times New Roman" w:hAnsi="Times New Roman" w:cs="Times New Roman"/>
          <w:color w:val="000000" w:themeColor="text1"/>
          <w:sz w:val="28"/>
          <w:szCs w:val="28"/>
        </w:rPr>
        <w:t xml:space="preserve">-  </w:t>
      </w:r>
      <w:r w:rsidR="00892BED">
        <w:rPr>
          <w:rFonts w:ascii="Times New Roman" w:hAnsi="Times New Roman" w:cs="Times New Roman"/>
          <w:color w:val="000000" w:themeColor="text1"/>
          <w:sz w:val="28"/>
          <w:szCs w:val="28"/>
          <w:lang w:val="en-US"/>
        </w:rPr>
        <w:t xml:space="preserve">Tham gia tốt </w:t>
      </w:r>
      <w:r w:rsidRPr="00A56DDF">
        <w:rPr>
          <w:rFonts w:ascii="Times New Roman" w:hAnsi="Times New Roman" w:cs="Times New Roman"/>
          <w:color w:val="000000" w:themeColor="text1"/>
          <w:sz w:val="28"/>
          <w:szCs w:val="28"/>
        </w:rPr>
        <w:t xml:space="preserve">Hội thi “Tìm hiểu về Biển, Đảo” cấp </w:t>
      </w:r>
      <w:r w:rsidR="00892BED">
        <w:rPr>
          <w:rFonts w:ascii="Times New Roman" w:hAnsi="Times New Roman" w:cs="Times New Roman"/>
          <w:color w:val="000000" w:themeColor="text1"/>
          <w:sz w:val="28"/>
          <w:szCs w:val="28"/>
          <w:lang w:val="en-US"/>
        </w:rPr>
        <w:t>xã</w:t>
      </w:r>
      <w:r w:rsidRPr="00A56DDF">
        <w:rPr>
          <w:rFonts w:ascii="Times New Roman" w:hAnsi="Times New Roman" w:cs="Times New Roman"/>
          <w:color w:val="000000" w:themeColor="text1"/>
          <w:sz w:val="28"/>
          <w:szCs w:val="28"/>
        </w:rPr>
        <w:t xml:space="preserve"> (nếu có)</w:t>
      </w:r>
    </w:p>
    <w:p w14:paraId="57078ECF" w14:textId="54AE22E2" w:rsidR="00E40A0C" w:rsidRPr="00A56DDF" w:rsidRDefault="00E40A0C" w:rsidP="00E40A0C">
      <w:pPr>
        <w:pBdr>
          <w:between w:val="nil"/>
        </w:pBdr>
        <w:spacing w:before="60" w:after="60"/>
        <w:ind w:left="709" w:hanging="3"/>
        <w:rPr>
          <w:rFonts w:ascii="Times New Roman" w:hAnsi="Times New Roman" w:cs="Times New Roman"/>
          <w:color w:val="000000" w:themeColor="text1"/>
          <w:sz w:val="28"/>
          <w:szCs w:val="28"/>
        </w:rPr>
      </w:pPr>
      <w:r w:rsidRPr="00A56DDF">
        <w:rPr>
          <w:rFonts w:ascii="Times New Roman" w:hAnsi="Times New Roman" w:cs="Times New Roman"/>
          <w:color w:val="000000" w:themeColor="text1"/>
          <w:sz w:val="28"/>
          <w:szCs w:val="28"/>
        </w:rPr>
        <w:t xml:space="preserve">-  </w:t>
      </w:r>
      <w:r w:rsidR="00892BED">
        <w:rPr>
          <w:rFonts w:ascii="Times New Roman" w:hAnsi="Times New Roman" w:cs="Times New Roman"/>
          <w:color w:val="000000" w:themeColor="text1"/>
          <w:sz w:val="28"/>
          <w:szCs w:val="28"/>
          <w:lang w:val="en-US"/>
        </w:rPr>
        <w:t xml:space="preserve">Tham gia tốt </w:t>
      </w:r>
      <w:r w:rsidRPr="00A56DDF">
        <w:rPr>
          <w:rFonts w:ascii="Times New Roman" w:hAnsi="Times New Roman" w:cs="Times New Roman"/>
          <w:color w:val="000000" w:themeColor="text1"/>
          <w:sz w:val="28"/>
          <w:szCs w:val="28"/>
        </w:rPr>
        <w:t xml:space="preserve">Hội thi về “Tìm hiểu Luật giao thông” cấp </w:t>
      </w:r>
      <w:r w:rsidR="00892BED">
        <w:rPr>
          <w:rFonts w:ascii="Times New Roman" w:hAnsi="Times New Roman" w:cs="Times New Roman"/>
          <w:color w:val="000000" w:themeColor="text1"/>
          <w:sz w:val="28"/>
          <w:szCs w:val="28"/>
          <w:lang w:val="en-US"/>
        </w:rPr>
        <w:t>xã</w:t>
      </w:r>
      <w:r w:rsidRPr="00A56DDF">
        <w:rPr>
          <w:rFonts w:ascii="Times New Roman" w:hAnsi="Times New Roman" w:cs="Times New Roman"/>
          <w:color w:val="000000" w:themeColor="text1"/>
          <w:sz w:val="28"/>
          <w:szCs w:val="28"/>
        </w:rPr>
        <w:t xml:space="preserve"> (nếu có)</w:t>
      </w:r>
    </w:p>
    <w:p w14:paraId="57FE891E" w14:textId="2AFDBF23" w:rsidR="00E40A0C" w:rsidRPr="00A56DDF" w:rsidRDefault="00E40A0C" w:rsidP="00E40A0C">
      <w:pPr>
        <w:spacing w:before="60" w:after="60"/>
        <w:ind w:left="709" w:hanging="3"/>
        <w:rPr>
          <w:rFonts w:ascii="Times New Roman" w:hAnsi="Times New Roman" w:cs="Times New Roman"/>
          <w:iCs/>
          <w:color w:val="000000" w:themeColor="text1"/>
          <w:sz w:val="28"/>
          <w:szCs w:val="28"/>
        </w:rPr>
      </w:pPr>
      <w:r w:rsidRPr="00A56DDF">
        <w:rPr>
          <w:rFonts w:ascii="Times New Roman" w:hAnsi="Times New Roman" w:cs="Times New Roman"/>
          <w:b/>
          <w:iCs/>
          <w:color w:val="000000" w:themeColor="text1"/>
          <w:sz w:val="28"/>
          <w:szCs w:val="28"/>
        </w:rPr>
        <w:t>3.</w:t>
      </w:r>
      <w:r w:rsidR="00FA3367" w:rsidRPr="00A56DDF">
        <w:rPr>
          <w:rFonts w:ascii="Times New Roman" w:hAnsi="Times New Roman" w:cs="Times New Roman"/>
          <w:b/>
          <w:iCs/>
          <w:color w:val="000000" w:themeColor="text1"/>
          <w:sz w:val="28"/>
          <w:szCs w:val="28"/>
          <w:lang w:val="en-US"/>
        </w:rPr>
        <w:t>2</w:t>
      </w:r>
      <w:r w:rsidRPr="00A56DDF">
        <w:rPr>
          <w:rFonts w:ascii="Times New Roman" w:hAnsi="Times New Roman" w:cs="Times New Roman"/>
          <w:b/>
          <w:iCs/>
          <w:color w:val="000000" w:themeColor="text1"/>
          <w:sz w:val="28"/>
          <w:szCs w:val="28"/>
        </w:rPr>
        <w:t xml:space="preserve"> Chỉ tiêu lên lớp, tốt nghiệp</w:t>
      </w:r>
    </w:p>
    <w:p w14:paraId="3F33AE6C" w14:textId="7A9911BA" w:rsidR="00E40A0C" w:rsidRPr="00A56DDF" w:rsidRDefault="00E40A0C" w:rsidP="00E40A0C">
      <w:pPr>
        <w:widowControl/>
        <w:suppressAutoHyphens/>
        <w:spacing w:before="60" w:after="60" w:line="1" w:lineRule="atLeast"/>
        <w:ind w:left="1"/>
        <w:textDirection w:val="btLr"/>
        <w:textAlignment w:val="top"/>
        <w:outlineLvl w:val="0"/>
        <w:rPr>
          <w:rFonts w:ascii="Times New Roman" w:hAnsi="Times New Roman" w:cs="Times New Roman"/>
          <w:color w:val="000000" w:themeColor="text1"/>
          <w:sz w:val="28"/>
          <w:szCs w:val="28"/>
        </w:rPr>
      </w:pPr>
      <w:r w:rsidRPr="00A56DDF">
        <w:rPr>
          <w:rFonts w:ascii="Times New Roman" w:hAnsi="Times New Roman" w:cs="Times New Roman"/>
          <w:color w:val="000000" w:themeColor="text1"/>
          <w:sz w:val="28"/>
          <w:szCs w:val="28"/>
        </w:rPr>
        <w:tab/>
      </w:r>
      <w:r w:rsidRPr="00A56DDF">
        <w:rPr>
          <w:rFonts w:ascii="Times New Roman" w:hAnsi="Times New Roman" w:cs="Times New Roman"/>
          <w:color w:val="000000" w:themeColor="text1"/>
          <w:sz w:val="28"/>
          <w:szCs w:val="28"/>
          <w:lang w:val="en-US"/>
        </w:rPr>
        <w:t xml:space="preserve">- </w:t>
      </w:r>
      <w:r w:rsidR="00147220" w:rsidRPr="00A56DDF">
        <w:rPr>
          <w:rFonts w:ascii="Times New Roman" w:hAnsi="Times New Roman" w:cs="Times New Roman"/>
          <w:color w:val="000000" w:themeColor="text1"/>
          <w:sz w:val="28"/>
          <w:szCs w:val="28"/>
          <w:lang w:val="en-US"/>
        </w:rPr>
        <w:t>L</w:t>
      </w:r>
      <w:r w:rsidRPr="00A56DDF">
        <w:rPr>
          <w:rFonts w:ascii="Times New Roman" w:hAnsi="Times New Roman" w:cs="Times New Roman"/>
          <w:color w:val="000000" w:themeColor="text1"/>
          <w:sz w:val="28"/>
          <w:szCs w:val="28"/>
        </w:rPr>
        <w:t>ên lớp thẳng: 9</w:t>
      </w:r>
      <w:r w:rsidR="00147220" w:rsidRPr="00A56DDF">
        <w:rPr>
          <w:rFonts w:ascii="Times New Roman" w:hAnsi="Times New Roman" w:cs="Times New Roman"/>
          <w:color w:val="000000" w:themeColor="text1"/>
          <w:sz w:val="28"/>
          <w:szCs w:val="28"/>
          <w:lang w:val="en-US"/>
        </w:rPr>
        <w:t>8</w:t>
      </w:r>
      <w:r w:rsidRPr="00A56DDF">
        <w:rPr>
          <w:rFonts w:ascii="Times New Roman" w:hAnsi="Times New Roman" w:cs="Times New Roman"/>
          <w:color w:val="000000" w:themeColor="text1"/>
          <w:sz w:val="28"/>
          <w:szCs w:val="28"/>
        </w:rPr>
        <w:t>% trở lên.</w:t>
      </w:r>
    </w:p>
    <w:p w14:paraId="3CB74B23" w14:textId="7DA6658A" w:rsidR="00E40A0C" w:rsidRPr="00A56DDF" w:rsidRDefault="00E40A0C" w:rsidP="00E40A0C">
      <w:pPr>
        <w:widowControl/>
        <w:suppressAutoHyphens/>
        <w:spacing w:before="60" w:after="60" w:line="1" w:lineRule="atLeast"/>
        <w:ind w:left="1"/>
        <w:textDirection w:val="btLr"/>
        <w:textAlignment w:val="top"/>
        <w:outlineLvl w:val="0"/>
        <w:rPr>
          <w:rFonts w:ascii="Times New Roman" w:hAnsi="Times New Roman" w:cs="Times New Roman"/>
          <w:color w:val="000000" w:themeColor="text1"/>
          <w:sz w:val="28"/>
          <w:szCs w:val="28"/>
        </w:rPr>
      </w:pPr>
      <w:r w:rsidRPr="00A56DDF">
        <w:rPr>
          <w:rFonts w:ascii="Times New Roman" w:hAnsi="Times New Roman" w:cs="Times New Roman"/>
          <w:color w:val="000000" w:themeColor="text1"/>
          <w:sz w:val="28"/>
          <w:szCs w:val="28"/>
          <w:lang w:val="en-US"/>
        </w:rPr>
        <w:tab/>
        <w:t xml:space="preserve">- </w:t>
      </w:r>
      <w:r w:rsidRPr="00A56DDF">
        <w:rPr>
          <w:rFonts w:ascii="Times New Roman" w:hAnsi="Times New Roman" w:cs="Times New Roman"/>
          <w:color w:val="000000" w:themeColor="text1"/>
          <w:sz w:val="28"/>
          <w:szCs w:val="28"/>
        </w:rPr>
        <w:t xml:space="preserve">Lên lớp sau khi rèn luyện trong hè: </w:t>
      </w:r>
      <w:r w:rsidR="00F92CD6" w:rsidRPr="00A56DDF">
        <w:rPr>
          <w:rFonts w:ascii="Times New Roman" w:hAnsi="Times New Roman" w:cs="Times New Roman"/>
          <w:color w:val="000000" w:themeColor="text1"/>
          <w:sz w:val="28"/>
          <w:szCs w:val="28"/>
          <w:lang w:val="en-US"/>
        </w:rPr>
        <w:t>5</w:t>
      </w:r>
      <w:r w:rsidR="00147220" w:rsidRPr="00A56DDF">
        <w:rPr>
          <w:rFonts w:ascii="Times New Roman" w:hAnsi="Times New Roman" w:cs="Times New Roman"/>
          <w:color w:val="000000" w:themeColor="text1"/>
          <w:sz w:val="28"/>
          <w:szCs w:val="28"/>
          <w:lang w:val="en-US"/>
        </w:rPr>
        <w:t>0</w:t>
      </w:r>
      <w:r w:rsidRPr="00A56DDF">
        <w:rPr>
          <w:rFonts w:ascii="Times New Roman" w:hAnsi="Times New Roman" w:cs="Times New Roman"/>
          <w:color w:val="000000" w:themeColor="text1"/>
          <w:sz w:val="28"/>
          <w:szCs w:val="28"/>
        </w:rPr>
        <w:t>% .</w:t>
      </w:r>
    </w:p>
    <w:p w14:paraId="13BBB231" w14:textId="5D4A0E6B" w:rsidR="00E40A0C" w:rsidRPr="00A56DDF" w:rsidRDefault="00E40A0C" w:rsidP="00E40A0C">
      <w:pPr>
        <w:spacing w:before="60" w:after="60"/>
        <w:ind w:left="709" w:hanging="3"/>
        <w:rPr>
          <w:rFonts w:ascii="Times New Roman" w:hAnsi="Times New Roman" w:cs="Times New Roman"/>
          <w:color w:val="000000" w:themeColor="text1"/>
          <w:sz w:val="28"/>
          <w:szCs w:val="28"/>
        </w:rPr>
      </w:pPr>
      <w:r w:rsidRPr="00A56DDF">
        <w:rPr>
          <w:rFonts w:ascii="Times New Roman" w:hAnsi="Times New Roman" w:cs="Times New Roman"/>
          <w:color w:val="000000" w:themeColor="text1"/>
          <w:sz w:val="28"/>
          <w:szCs w:val="28"/>
        </w:rPr>
        <w:t>- Công nhận tốt nghiệp THCS: 100%.</w:t>
      </w:r>
    </w:p>
    <w:p w14:paraId="22AFBF9E" w14:textId="41D37F04" w:rsidR="00E40A0C" w:rsidRPr="00A56DDF" w:rsidRDefault="00E40A0C" w:rsidP="00E40A0C">
      <w:pPr>
        <w:spacing w:before="60" w:after="60"/>
        <w:ind w:left="709" w:hanging="3"/>
        <w:rPr>
          <w:rFonts w:ascii="Times New Roman" w:hAnsi="Times New Roman" w:cs="Times New Roman"/>
          <w:iCs/>
          <w:color w:val="000000" w:themeColor="text1"/>
          <w:sz w:val="28"/>
          <w:szCs w:val="28"/>
        </w:rPr>
      </w:pPr>
      <w:r w:rsidRPr="00A56DDF">
        <w:rPr>
          <w:rFonts w:ascii="Times New Roman" w:hAnsi="Times New Roman" w:cs="Times New Roman"/>
          <w:b/>
          <w:iCs/>
          <w:color w:val="000000" w:themeColor="text1"/>
          <w:sz w:val="28"/>
          <w:szCs w:val="28"/>
        </w:rPr>
        <w:tab/>
      </w:r>
      <w:r w:rsidR="00FA3367" w:rsidRPr="00A56DDF">
        <w:rPr>
          <w:rFonts w:ascii="Times New Roman" w:hAnsi="Times New Roman" w:cs="Times New Roman"/>
          <w:b/>
          <w:iCs/>
          <w:color w:val="000000" w:themeColor="text1"/>
          <w:sz w:val="28"/>
          <w:szCs w:val="28"/>
          <w:lang w:val="en-US"/>
        </w:rPr>
        <w:t>3</w:t>
      </w:r>
      <w:r w:rsidRPr="00A56DDF">
        <w:rPr>
          <w:rFonts w:ascii="Times New Roman" w:hAnsi="Times New Roman" w:cs="Times New Roman"/>
          <w:b/>
          <w:iCs/>
          <w:color w:val="000000" w:themeColor="text1"/>
          <w:sz w:val="28"/>
          <w:szCs w:val="28"/>
        </w:rPr>
        <w:t>.</w:t>
      </w:r>
      <w:r w:rsidR="00FA3367" w:rsidRPr="00A56DDF">
        <w:rPr>
          <w:rFonts w:ascii="Times New Roman" w:hAnsi="Times New Roman" w:cs="Times New Roman"/>
          <w:b/>
          <w:iCs/>
          <w:color w:val="000000" w:themeColor="text1"/>
          <w:sz w:val="28"/>
          <w:szCs w:val="28"/>
          <w:lang w:val="en-US"/>
        </w:rPr>
        <w:t>3</w:t>
      </w:r>
      <w:r w:rsidRPr="00A56DDF">
        <w:rPr>
          <w:rFonts w:ascii="Times New Roman" w:hAnsi="Times New Roman" w:cs="Times New Roman"/>
          <w:b/>
          <w:iCs/>
          <w:color w:val="000000" w:themeColor="text1"/>
          <w:sz w:val="28"/>
          <w:szCs w:val="28"/>
        </w:rPr>
        <w:t xml:space="preserve"> Chỉ tiêu chất lượng cán bộ giáo viên</w:t>
      </w:r>
    </w:p>
    <w:p w14:paraId="1B8239DA" w14:textId="77777777" w:rsidR="00861596" w:rsidRPr="00A56DDF" w:rsidRDefault="00861596" w:rsidP="00861596">
      <w:pPr>
        <w:pBdr>
          <w:top w:val="nil"/>
          <w:left w:val="nil"/>
          <w:bottom w:val="nil"/>
          <w:right w:val="nil"/>
          <w:between w:val="nil"/>
        </w:pBdr>
        <w:spacing w:before="60" w:after="60"/>
        <w:ind w:left="-2" w:firstLine="722"/>
        <w:rPr>
          <w:rFonts w:ascii="Times New Roman" w:hAnsi="Times New Roman" w:cs="Times New Roman"/>
          <w:color w:val="000000" w:themeColor="text1"/>
          <w:sz w:val="28"/>
          <w:szCs w:val="28"/>
        </w:rPr>
      </w:pPr>
      <w:r w:rsidRPr="00A56DDF">
        <w:rPr>
          <w:rFonts w:ascii="Times New Roman" w:hAnsi="Times New Roman" w:cs="Times New Roman"/>
          <w:b/>
          <w:color w:val="000000" w:themeColor="text1"/>
          <w:sz w:val="28"/>
          <w:szCs w:val="28"/>
        </w:rPr>
        <w:t>Xếp loại CMNV giáo viên</w:t>
      </w:r>
      <w:r w:rsidRPr="00A56DDF">
        <w:rPr>
          <w:rFonts w:ascii="Times New Roman" w:hAnsi="Times New Roman" w:cs="Times New Roman"/>
          <w:color w:val="000000" w:themeColor="text1"/>
          <w:sz w:val="28"/>
          <w:szCs w:val="28"/>
        </w:rPr>
        <w:t>: Tốt: 40%; Khá 55%; TB: 5%.</w:t>
      </w:r>
    </w:p>
    <w:p w14:paraId="5F8D6188" w14:textId="77777777" w:rsidR="00E40A0C" w:rsidRPr="00A56DDF" w:rsidRDefault="00E40A0C" w:rsidP="00E40A0C">
      <w:pPr>
        <w:spacing w:before="60" w:after="60"/>
        <w:ind w:left="709" w:hanging="3"/>
        <w:rPr>
          <w:rFonts w:ascii="Times New Roman" w:hAnsi="Times New Roman" w:cs="Times New Roman"/>
          <w:color w:val="000000" w:themeColor="text1"/>
          <w:sz w:val="28"/>
          <w:szCs w:val="28"/>
        </w:rPr>
      </w:pPr>
      <w:r w:rsidRPr="00A56DDF">
        <w:rPr>
          <w:rFonts w:ascii="Times New Roman" w:hAnsi="Times New Roman" w:cs="Times New Roman"/>
          <w:b/>
          <w:color w:val="000000" w:themeColor="text1"/>
          <w:sz w:val="28"/>
          <w:szCs w:val="28"/>
        </w:rPr>
        <w:t>Chuẩn nghề nghiệp giáo viên</w:t>
      </w:r>
    </w:p>
    <w:p w14:paraId="229A595B" w14:textId="77777777" w:rsidR="00861596" w:rsidRPr="00A56DDF" w:rsidRDefault="00861596" w:rsidP="00861596">
      <w:pPr>
        <w:spacing w:before="60" w:after="60"/>
        <w:ind w:firstLine="720"/>
        <w:rPr>
          <w:rFonts w:ascii="Times New Roman" w:hAnsi="Times New Roman" w:cs="Times New Roman"/>
          <w:color w:val="000000" w:themeColor="text1"/>
          <w:sz w:val="28"/>
          <w:szCs w:val="28"/>
        </w:rPr>
      </w:pPr>
      <w:r w:rsidRPr="00A56DDF">
        <w:rPr>
          <w:rFonts w:ascii="Times New Roman" w:hAnsi="Times New Roman" w:cs="Times New Roman"/>
          <w:color w:val="000000" w:themeColor="text1"/>
          <w:sz w:val="28"/>
          <w:szCs w:val="28"/>
        </w:rPr>
        <w:t>- Giáo viên xếp loại Tốt: 30%; Khá: 60%; Đạt: 10%.</w:t>
      </w:r>
    </w:p>
    <w:p w14:paraId="43A69B83" w14:textId="50924C6B" w:rsidR="00360C80" w:rsidRPr="00A56DDF" w:rsidRDefault="00360C80" w:rsidP="00360C80">
      <w:pPr>
        <w:pBdr>
          <w:between w:val="nil"/>
        </w:pBdr>
        <w:spacing w:before="60" w:after="60"/>
        <w:ind w:left="709" w:hanging="3"/>
        <w:rPr>
          <w:rFonts w:ascii="Times New Roman" w:hAnsi="Times New Roman" w:cs="Times New Roman"/>
          <w:color w:val="000000" w:themeColor="text1"/>
          <w:sz w:val="28"/>
          <w:szCs w:val="28"/>
        </w:rPr>
      </w:pPr>
      <w:r w:rsidRPr="00A56DDF">
        <w:rPr>
          <w:rFonts w:ascii="Times New Roman" w:hAnsi="Times New Roman" w:cs="Times New Roman"/>
          <w:b/>
          <w:color w:val="000000" w:themeColor="text1"/>
          <w:sz w:val="28"/>
          <w:szCs w:val="28"/>
        </w:rPr>
        <w:t xml:space="preserve">Giáo viên </w:t>
      </w:r>
      <w:r w:rsidR="00595A94" w:rsidRPr="00A56DDF">
        <w:rPr>
          <w:rFonts w:ascii="Times New Roman" w:hAnsi="Times New Roman" w:cs="Times New Roman"/>
          <w:b/>
          <w:color w:val="000000" w:themeColor="text1"/>
          <w:sz w:val="28"/>
          <w:szCs w:val="28"/>
          <w:lang w:val="en-US"/>
        </w:rPr>
        <w:t>dạy giỏi</w:t>
      </w:r>
      <w:r w:rsidR="00861596" w:rsidRPr="00A56DDF">
        <w:rPr>
          <w:rFonts w:ascii="Times New Roman" w:hAnsi="Times New Roman" w:cs="Times New Roman"/>
          <w:b/>
          <w:color w:val="000000" w:themeColor="text1"/>
          <w:sz w:val="28"/>
          <w:szCs w:val="28"/>
          <w:lang w:val="en-US"/>
        </w:rPr>
        <w:t xml:space="preserve">, </w:t>
      </w:r>
      <w:r w:rsidRPr="00A56DDF">
        <w:rPr>
          <w:rFonts w:ascii="Times New Roman" w:hAnsi="Times New Roman" w:cs="Times New Roman"/>
          <w:b/>
          <w:color w:val="000000" w:themeColor="text1"/>
          <w:sz w:val="28"/>
          <w:szCs w:val="28"/>
        </w:rPr>
        <w:t>chủ nhiệm giỏi các cấp:</w:t>
      </w:r>
    </w:p>
    <w:p w14:paraId="7B7C8FC5" w14:textId="57D838CA" w:rsidR="00861596" w:rsidRPr="00A56DDF" w:rsidRDefault="00861596" w:rsidP="00861596">
      <w:pPr>
        <w:pBdr>
          <w:top w:val="nil"/>
          <w:left w:val="nil"/>
          <w:bottom w:val="nil"/>
          <w:right w:val="nil"/>
          <w:between w:val="nil"/>
        </w:pBdr>
        <w:spacing w:before="60" w:after="60"/>
        <w:ind w:firstLine="720"/>
        <w:rPr>
          <w:rFonts w:ascii="Times New Roman" w:hAnsi="Times New Roman" w:cs="Times New Roman"/>
          <w:color w:val="000000" w:themeColor="text1"/>
          <w:sz w:val="28"/>
          <w:szCs w:val="28"/>
        </w:rPr>
      </w:pPr>
      <w:r w:rsidRPr="00A56DDF">
        <w:rPr>
          <w:rFonts w:ascii="Times New Roman" w:hAnsi="Times New Roman" w:cs="Times New Roman"/>
          <w:color w:val="000000" w:themeColor="text1"/>
          <w:sz w:val="28"/>
          <w:szCs w:val="28"/>
        </w:rPr>
        <w:t xml:space="preserve">- Giáo viên </w:t>
      </w:r>
      <w:r w:rsidR="00892BED">
        <w:rPr>
          <w:rFonts w:ascii="Times New Roman" w:hAnsi="Times New Roman" w:cs="Times New Roman"/>
          <w:color w:val="000000" w:themeColor="text1"/>
          <w:sz w:val="28"/>
          <w:szCs w:val="28"/>
          <w:lang w:val="en-US"/>
        </w:rPr>
        <w:t xml:space="preserve">chủ nhiệm </w:t>
      </w:r>
      <w:r w:rsidRPr="00A56DDF">
        <w:rPr>
          <w:rFonts w:ascii="Times New Roman" w:hAnsi="Times New Roman" w:cs="Times New Roman"/>
          <w:color w:val="000000" w:themeColor="text1"/>
          <w:sz w:val="28"/>
          <w:szCs w:val="28"/>
        </w:rPr>
        <w:t xml:space="preserve">giỏi cấp trường: </w:t>
      </w:r>
      <w:r w:rsidR="00344909" w:rsidRPr="00A56DDF">
        <w:rPr>
          <w:rFonts w:ascii="Times New Roman" w:hAnsi="Times New Roman" w:cs="Times New Roman"/>
          <w:color w:val="000000" w:themeColor="text1"/>
          <w:sz w:val="28"/>
          <w:szCs w:val="28"/>
          <w:lang w:val="en-US"/>
        </w:rPr>
        <w:t>7</w:t>
      </w:r>
      <w:r w:rsidRPr="00A56DDF">
        <w:rPr>
          <w:rFonts w:ascii="Times New Roman" w:hAnsi="Times New Roman" w:cs="Times New Roman"/>
          <w:color w:val="000000" w:themeColor="text1"/>
          <w:sz w:val="28"/>
          <w:szCs w:val="28"/>
        </w:rPr>
        <w:t>0% trở lên.</w:t>
      </w:r>
    </w:p>
    <w:p w14:paraId="27963CBE" w14:textId="47D2B663" w:rsidR="00861596" w:rsidRPr="00A56DDF" w:rsidRDefault="00861596" w:rsidP="00861596">
      <w:pPr>
        <w:pBdr>
          <w:top w:val="nil"/>
          <w:left w:val="nil"/>
          <w:bottom w:val="nil"/>
          <w:right w:val="nil"/>
          <w:between w:val="nil"/>
        </w:pBdr>
        <w:spacing w:before="60" w:after="60"/>
        <w:ind w:left="1" w:firstLine="719"/>
        <w:rPr>
          <w:rFonts w:ascii="Times New Roman" w:hAnsi="Times New Roman" w:cs="Times New Roman"/>
          <w:color w:val="000000" w:themeColor="text1"/>
          <w:sz w:val="28"/>
          <w:szCs w:val="28"/>
        </w:rPr>
      </w:pPr>
      <w:r w:rsidRPr="00A56DDF">
        <w:rPr>
          <w:rFonts w:ascii="Times New Roman" w:hAnsi="Times New Roman" w:cs="Times New Roman"/>
          <w:color w:val="000000" w:themeColor="text1"/>
          <w:sz w:val="28"/>
          <w:szCs w:val="28"/>
        </w:rPr>
        <w:t>- GV</w:t>
      </w:r>
      <w:r w:rsidR="00966AE6" w:rsidRPr="00A56DDF">
        <w:rPr>
          <w:rFonts w:ascii="Times New Roman" w:hAnsi="Times New Roman" w:cs="Times New Roman"/>
          <w:color w:val="000000" w:themeColor="text1"/>
          <w:sz w:val="28"/>
          <w:szCs w:val="28"/>
          <w:lang w:val="en-US"/>
        </w:rPr>
        <w:t xml:space="preserve"> </w:t>
      </w:r>
      <w:r w:rsidR="00892BED">
        <w:rPr>
          <w:rFonts w:ascii="Times New Roman" w:hAnsi="Times New Roman" w:cs="Times New Roman"/>
          <w:color w:val="000000" w:themeColor="text1"/>
          <w:sz w:val="28"/>
          <w:szCs w:val="28"/>
          <w:lang w:val="en-US"/>
        </w:rPr>
        <w:t xml:space="preserve">chủ nhiệm </w:t>
      </w:r>
      <w:r w:rsidRPr="00A56DDF">
        <w:rPr>
          <w:rFonts w:ascii="Times New Roman" w:hAnsi="Times New Roman" w:cs="Times New Roman"/>
          <w:color w:val="000000" w:themeColor="text1"/>
          <w:sz w:val="28"/>
          <w:szCs w:val="28"/>
        </w:rPr>
        <w:t xml:space="preserve">giỏi cấp </w:t>
      </w:r>
      <w:r w:rsidR="00892BED">
        <w:rPr>
          <w:rFonts w:ascii="Times New Roman" w:hAnsi="Times New Roman" w:cs="Times New Roman"/>
          <w:color w:val="000000" w:themeColor="text1"/>
          <w:sz w:val="28"/>
          <w:szCs w:val="28"/>
          <w:lang w:val="en-US"/>
        </w:rPr>
        <w:t>xã</w:t>
      </w:r>
      <w:r w:rsidRPr="00A56DDF">
        <w:rPr>
          <w:rFonts w:ascii="Times New Roman" w:hAnsi="Times New Roman" w:cs="Times New Roman"/>
          <w:color w:val="000000" w:themeColor="text1"/>
          <w:sz w:val="28"/>
          <w:szCs w:val="28"/>
        </w:rPr>
        <w:t xml:space="preserve">: </w:t>
      </w:r>
      <w:r w:rsidR="00344909" w:rsidRPr="00A56DDF">
        <w:rPr>
          <w:rFonts w:ascii="Times New Roman" w:hAnsi="Times New Roman" w:cs="Times New Roman"/>
          <w:color w:val="000000" w:themeColor="text1"/>
          <w:sz w:val="28"/>
          <w:szCs w:val="28"/>
          <w:lang w:val="en-US"/>
        </w:rPr>
        <w:t>1</w:t>
      </w:r>
      <w:r w:rsidRPr="00A56DDF">
        <w:rPr>
          <w:rFonts w:ascii="Times New Roman" w:hAnsi="Times New Roman" w:cs="Times New Roman"/>
          <w:color w:val="000000" w:themeColor="text1"/>
          <w:sz w:val="28"/>
          <w:szCs w:val="28"/>
        </w:rPr>
        <w:t>5% (nếu có)</w:t>
      </w:r>
    </w:p>
    <w:p w14:paraId="659FE4F7" w14:textId="02A77D7E" w:rsidR="00861596" w:rsidRPr="00A56DDF" w:rsidRDefault="00861596" w:rsidP="00861596">
      <w:pPr>
        <w:pBdr>
          <w:top w:val="nil"/>
          <w:left w:val="nil"/>
          <w:bottom w:val="nil"/>
          <w:right w:val="nil"/>
          <w:between w:val="nil"/>
        </w:pBdr>
        <w:spacing w:before="60" w:after="60"/>
        <w:ind w:left="721"/>
        <w:rPr>
          <w:rFonts w:ascii="Times New Roman" w:hAnsi="Times New Roman" w:cs="Times New Roman"/>
          <w:color w:val="000000" w:themeColor="text1"/>
          <w:sz w:val="28"/>
          <w:szCs w:val="28"/>
        </w:rPr>
      </w:pPr>
      <w:r w:rsidRPr="00A56DDF">
        <w:rPr>
          <w:rFonts w:ascii="Times New Roman" w:hAnsi="Times New Roman" w:cs="Times New Roman"/>
          <w:color w:val="000000" w:themeColor="text1"/>
          <w:sz w:val="28"/>
          <w:szCs w:val="28"/>
        </w:rPr>
        <w:t xml:space="preserve">- Giáo viên </w:t>
      </w:r>
      <w:r w:rsidRPr="00A56DDF">
        <w:rPr>
          <w:rFonts w:ascii="Times New Roman" w:hAnsi="Times New Roman" w:cs="Times New Roman"/>
          <w:color w:val="000000" w:themeColor="text1"/>
          <w:sz w:val="28"/>
          <w:szCs w:val="28"/>
          <w:lang w:val="en-US"/>
        </w:rPr>
        <w:t>Ch</w:t>
      </w:r>
      <w:r w:rsidR="00595A94" w:rsidRPr="00A56DDF">
        <w:rPr>
          <w:rFonts w:ascii="Times New Roman" w:hAnsi="Times New Roman" w:cs="Times New Roman"/>
          <w:color w:val="000000" w:themeColor="text1"/>
          <w:sz w:val="28"/>
          <w:szCs w:val="28"/>
          <w:lang w:val="en-US"/>
        </w:rPr>
        <w:t>ủ</w:t>
      </w:r>
      <w:r w:rsidRPr="00A56DDF">
        <w:rPr>
          <w:rFonts w:ascii="Times New Roman" w:hAnsi="Times New Roman" w:cs="Times New Roman"/>
          <w:color w:val="000000" w:themeColor="text1"/>
          <w:sz w:val="28"/>
          <w:szCs w:val="28"/>
          <w:lang w:val="en-US"/>
        </w:rPr>
        <w:t xml:space="preserve"> nhiệm</w:t>
      </w:r>
      <w:r w:rsidRPr="00A56DDF">
        <w:rPr>
          <w:rFonts w:ascii="Times New Roman" w:hAnsi="Times New Roman" w:cs="Times New Roman"/>
          <w:color w:val="000000" w:themeColor="text1"/>
          <w:sz w:val="28"/>
          <w:szCs w:val="28"/>
        </w:rPr>
        <w:t xml:space="preserve"> giỏi cấp tỉnh: 5% (nếu có)</w:t>
      </w:r>
    </w:p>
    <w:p w14:paraId="7D66D1CC" w14:textId="3379C08C" w:rsidR="00E40A0C" w:rsidRPr="00A56DDF" w:rsidRDefault="00E40A0C" w:rsidP="00595A94">
      <w:pPr>
        <w:widowControl/>
        <w:pBdr>
          <w:between w:val="nil"/>
        </w:pBdr>
        <w:suppressAutoHyphens/>
        <w:spacing w:before="60" w:after="60"/>
        <w:ind w:left="1" w:firstLine="705"/>
        <w:textDirection w:val="btLr"/>
        <w:textAlignment w:val="top"/>
        <w:outlineLvl w:val="0"/>
        <w:rPr>
          <w:rFonts w:ascii="Times New Roman" w:hAnsi="Times New Roman" w:cs="Times New Roman"/>
          <w:color w:val="000000" w:themeColor="text1"/>
          <w:sz w:val="28"/>
          <w:szCs w:val="28"/>
          <w:lang w:val="en-US"/>
        </w:rPr>
      </w:pPr>
      <w:r w:rsidRPr="00A56DDF">
        <w:rPr>
          <w:rFonts w:ascii="Times New Roman" w:hAnsi="Times New Roman" w:cs="Times New Roman"/>
          <w:b/>
          <w:color w:val="000000" w:themeColor="text1"/>
          <w:sz w:val="28"/>
          <w:szCs w:val="28"/>
        </w:rPr>
        <w:t xml:space="preserve">Xếp loại viên chức: </w:t>
      </w:r>
      <w:r w:rsidRPr="00A56DDF">
        <w:rPr>
          <w:rFonts w:ascii="Times New Roman" w:hAnsi="Times New Roman" w:cs="Times New Roman"/>
          <w:color w:val="000000" w:themeColor="text1"/>
          <w:sz w:val="28"/>
          <w:szCs w:val="28"/>
        </w:rPr>
        <w:t xml:space="preserve">Hoàn thành xuất sắc nhiệm vụ: </w:t>
      </w:r>
      <w:r w:rsidR="00344909" w:rsidRPr="00A56DDF">
        <w:rPr>
          <w:rFonts w:ascii="Times New Roman" w:hAnsi="Times New Roman" w:cs="Times New Roman"/>
          <w:color w:val="000000" w:themeColor="text1"/>
          <w:sz w:val="28"/>
          <w:szCs w:val="28"/>
          <w:lang w:val="en-US"/>
        </w:rPr>
        <w:t>2</w:t>
      </w:r>
      <w:r w:rsidR="00147220" w:rsidRPr="00A56DDF">
        <w:rPr>
          <w:rFonts w:ascii="Times New Roman" w:hAnsi="Times New Roman" w:cs="Times New Roman"/>
          <w:color w:val="000000" w:themeColor="text1"/>
          <w:sz w:val="28"/>
          <w:szCs w:val="28"/>
          <w:lang w:val="en-US"/>
        </w:rPr>
        <w:t>0</w:t>
      </w:r>
      <w:r w:rsidRPr="00A56DDF">
        <w:rPr>
          <w:rFonts w:ascii="Times New Roman" w:hAnsi="Times New Roman" w:cs="Times New Roman"/>
          <w:color w:val="000000" w:themeColor="text1"/>
          <w:sz w:val="28"/>
          <w:szCs w:val="28"/>
        </w:rPr>
        <w:t xml:space="preserve">% ; Hoàn thành tốt nhiệm vụ: </w:t>
      </w:r>
      <w:r w:rsidR="00BA5272">
        <w:rPr>
          <w:rFonts w:ascii="Times New Roman" w:hAnsi="Times New Roman" w:cs="Times New Roman"/>
          <w:color w:val="000000" w:themeColor="text1"/>
          <w:sz w:val="28"/>
          <w:szCs w:val="28"/>
          <w:lang w:val="en-US"/>
        </w:rPr>
        <w:t>80</w:t>
      </w:r>
      <w:r w:rsidRPr="00A56DDF">
        <w:rPr>
          <w:rFonts w:ascii="Times New Roman" w:hAnsi="Times New Roman" w:cs="Times New Roman"/>
          <w:color w:val="000000" w:themeColor="text1"/>
          <w:sz w:val="28"/>
          <w:szCs w:val="28"/>
        </w:rPr>
        <w:t>%</w:t>
      </w:r>
      <w:r w:rsidR="00147220" w:rsidRPr="00A56DDF">
        <w:rPr>
          <w:rFonts w:ascii="Times New Roman" w:hAnsi="Times New Roman" w:cs="Times New Roman"/>
          <w:color w:val="000000" w:themeColor="text1"/>
          <w:sz w:val="28"/>
          <w:szCs w:val="28"/>
          <w:lang w:val="en-US"/>
        </w:rPr>
        <w:t>.</w:t>
      </w:r>
    </w:p>
    <w:p w14:paraId="6C8B811C" w14:textId="54DD660C" w:rsidR="00E40A0C" w:rsidRPr="00A56DDF" w:rsidRDefault="00CA5523" w:rsidP="00E40A0C">
      <w:pPr>
        <w:spacing w:before="60" w:after="60"/>
        <w:ind w:left="709" w:hanging="3"/>
        <w:rPr>
          <w:rFonts w:ascii="Times New Roman" w:hAnsi="Times New Roman" w:cs="Times New Roman"/>
          <w:iCs/>
          <w:color w:val="000000" w:themeColor="text1"/>
          <w:sz w:val="28"/>
          <w:szCs w:val="28"/>
        </w:rPr>
      </w:pPr>
      <w:r w:rsidRPr="00A56DDF">
        <w:rPr>
          <w:rFonts w:ascii="Times New Roman" w:hAnsi="Times New Roman" w:cs="Times New Roman"/>
          <w:b/>
          <w:iCs/>
          <w:color w:val="000000" w:themeColor="text1"/>
          <w:sz w:val="28"/>
          <w:szCs w:val="28"/>
          <w:lang w:val="en-US"/>
        </w:rPr>
        <w:lastRenderedPageBreak/>
        <w:t>3.4</w:t>
      </w:r>
      <w:r w:rsidR="00E40A0C" w:rsidRPr="00A56DDF">
        <w:rPr>
          <w:rFonts w:ascii="Times New Roman" w:hAnsi="Times New Roman" w:cs="Times New Roman"/>
          <w:b/>
          <w:iCs/>
          <w:color w:val="000000" w:themeColor="text1"/>
          <w:sz w:val="28"/>
          <w:szCs w:val="28"/>
        </w:rPr>
        <w:t>. Chỉ tiêu phấn đấu các danh hiệu thi đua</w:t>
      </w:r>
    </w:p>
    <w:p w14:paraId="70F868CB" w14:textId="554CF399" w:rsidR="00861596" w:rsidRPr="00A56DDF" w:rsidRDefault="00861596" w:rsidP="00861596">
      <w:pPr>
        <w:spacing w:before="60" w:after="60"/>
        <w:ind w:left="-2" w:firstLine="722"/>
        <w:rPr>
          <w:rFonts w:ascii="Times New Roman" w:hAnsi="Times New Roman" w:cs="Times New Roman"/>
          <w:color w:val="000000" w:themeColor="text1"/>
          <w:sz w:val="28"/>
          <w:szCs w:val="28"/>
        </w:rPr>
      </w:pPr>
      <w:r w:rsidRPr="00A56DDF">
        <w:rPr>
          <w:rFonts w:ascii="Times New Roman" w:hAnsi="Times New Roman" w:cs="Times New Roman"/>
          <w:color w:val="000000" w:themeColor="text1"/>
          <w:sz w:val="28"/>
          <w:szCs w:val="28"/>
        </w:rPr>
        <w:t xml:space="preserve">- CBGV đạt danh hiệu lao động tiên tiến: </w:t>
      </w:r>
      <w:r w:rsidR="00344909" w:rsidRPr="00A56DDF">
        <w:rPr>
          <w:rFonts w:ascii="Times New Roman" w:hAnsi="Times New Roman" w:cs="Times New Roman"/>
          <w:color w:val="000000" w:themeColor="text1"/>
          <w:sz w:val="28"/>
          <w:szCs w:val="28"/>
          <w:lang w:val="en-US"/>
        </w:rPr>
        <w:t>9</w:t>
      </w:r>
      <w:r w:rsidRPr="00A56DDF">
        <w:rPr>
          <w:rFonts w:ascii="Times New Roman" w:hAnsi="Times New Roman" w:cs="Times New Roman"/>
          <w:color w:val="000000" w:themeColor="text1"/>
          <w:sz w:val="28"/>
          <w:szCs w:val="28"/>
        </w:rPr>
        <w:t>5% trở lên.</w:t>
      </w:r>
    </w:p>
    <w:p w14:paraId="04D92351" w14:textId="3B53C419" w:rsidR="00861596" w:rsidRPr="00A56DDF" w:rsidRDefault="00861596" w:rsidP="00861596">
      <w:pPr>
        <w:spacing w:before="60" w:after="60"/>
        <w:ind w:left="-2" w:firstLine="722"/>
        <w:rPr>
          <w:rFonts w:ascii="Times New Roman" w:hAnsi="Times New Roman" w:cs="Times New Roman"/>
          <w:color w:val="000000" w:themeColor="text1"/>
          <w:sz w:val="28"/>
          <w:szCs w:val="28"/>
        </w:rPr>
      </w:pPr>
      <w:r w:rsidRPr="00A56DDF">
        <w:rPr>
          <w:rFonts w:ascii="Times New Roman" w:hAnsi="Times New Roman" w:cs="Times New Roman"/>
          <w:color w:val="000000" w:themeColor="text1"/>
          <w:sz w:val="28"/>
          <w:szCs w:val="28"/>
        </w:rPr>
        <w:t xml:space="preserve">- Chiến sỹ thi đua cấp cơ sở: tỷ lệ </w:t>
      </w:r>
      <w:r w:rsidR="00344909" w:rsidRPr="00A56DDF">
        <w:rPr>
          <w:rFonts w:ascii="Times New Roman" w:hAnsi="Times New Roman" w:cs="Times New Roman"/>
          <w:color w:val="000000" w:themeColor="text1"/>
          <w:sz w:val="28"/>
          <w:szCs w:val="28"/>
          <w:lang w:val="en-US"/>
        </w:rPr>
        <w:t>20</w:t>
      </w:r>
      <w:r w:rsidRPr="00A56DDF">
        <w:rPr>
          <w:rFonts w:ascii="Times New Roman" w:hAnsi="Times New Roman" w:cs="Times New Roman"/>
          <w:color w:val="000000" w:themeColor="text1"/>
          <w:sz w:val="28"/>
          <w:szCs w:val="28"/>
        </w:rPr>
        <w:t>%.</w:t>
      </w:r>
    </w:p>
    <w:p w14:paraId="3D94E1AB" w14:textId="57467E11" w:rsidR="00344909" w:rsidRPr="00A56DDF" w:rsidRDefault="00344909" w:rsidP="00344909">
      <w:pPr>
        <w:spacing w:before="60" w:after="60"/>
        <w:ind w:left="-2" w:firstLine="722"/>
        <w:rPr>
          <w:rFonts w:ascii="Times New Roman" w:hAnsi="Times New Roman" w:cs="Times New Roman"/>
          <w:sz w:val="28"/>
          <w:szCs w:val="28"/>
          <w:lang w:val="en-US"/>
        </w:rPr>
      </w:pPr>
      <w:r w:rsidRPr="00A56DDF">
        <w:rPr>
          <w:rFonts w:ascii="Times New Roman" w:hAnsi="Times New Roman" w:cs="Times New Roman"/>
          <w:sz w:val="28"/>
          <w:szCs w:val="28"/>
        </w:rPr>
        <w:t xml:space="preserve">- Liên Đội : </w:t>
      </w:r>
      <w:r w:rsidRPr="00A56DDF">
        <w:rPr>
          <w:rFonts w:ascii="Times New Roman" w:hAnsi="Times New Roman" w:cs="Times New Roman"/>
          <w:sz w:val="28"/>
          <w:szCs w:val="28"/>
          <w:lang w:val="en-US"/>
        </w:rPr>
        <w:t>Tiên tiến trở lên</w:t>
      </w:r>
    </w:p>
    <w:p w14:paraId="13A229DA" w14:textId="770BFA99" w:rsidR="00344909" w:rsidRPr="00A56DDF" w:rsidRDefault="00344909" w:rsidP="00344909">
      <w:pPr>
        <w:spacing w:before="60" w:after="60"/>
        <w:ind w:left="-2" w:firstLine="722"/>
        <w:rPr>
          <w:rFonts w:ascii="Times New Roman" w:hAnsi="Times New Roman" w:cs="Times New Roman"/>
          <w:sz w:val="28"/>
          <w:szCs w:val="28"/>
        </w:rPr>
      </w:pPr>
      <w:r w:rsidRPr="00A56DDF">
        <w:rPr>
          <w:rFonts w:ascii="Times New Roman" w:hAnsi="Times New Roman" w:cs="Times New Roman"/>
          <w:sz w:val="28"/>
          <w:szCs w:val="28"/>
        </w:rPr>
        <w:t>- Chi Đoàn: Hoàn thành tốt nhiệm vụ</w:t>
      </w:r>
      <w:r w:rsidRPr="00A56DDF">
        <w:rPr>
          <w:rFonts w:ascii="Times New Roman" w:hAnsi="Times New Roman" w:cs="Times New Roman"/>
          <w:sz w:val="28"/>
          <w:szCs w:val="28"/>
          <w:lang w:val="en-US"/>
        </w:rPr>
        <w:t xml:space="preserve"> trở lên</w:t>
      </w:r>
      <w:r w:rsidRPr="00A56DDF">
        <w:rPr>
          <w:rFonts w:ascii="Times New Roman" w:hAnsi="Times New Roman" w:cs="Times New Roman"/>
          <w:sz w:val="28"/>
          <w:szCs w:val="28"/>
        </w:rPr>
        <w:t>.</w:t>
      </w:r>
    </w:p>
    <w:p w14:paraId="4F2C43AC" w14:textId="77777777" w:rsidR="00344909" w:rsidRPr="00A56DDF" w:rsidRDefault="00344909" w:rsidP="00344909">
      <w:pPr>
        <w:spacing w:before="60" w:after="60"/>
        <w:ind w:left="-2" w:firstLine="722"/>
        <w:rPr>
          <w:rFonts w:ascii="Times New Roman" w:hAnsi="Times New Roman" w:cs="Times New Roman"/>
          <w:sz w:val="28"/>
          <w:szCs w:val="28"/>
        </w:rPr>
      </w:pPr>
      <w:r w:rsidRPr="00A56DDF">
        <w:rPr>
          <w:rFonts w:ascii="Times New Roman" w:hAnsi="Times New Roman" w:cs="Times New Roman"/>
          <w:sz w:val="28"/>
          <w:szCs w:val="28"/>
        </w:rPr>
        <w:t>- Trường giữ vững: “</w:t>
      </w:r>
      <w:r w:rsidRPr="00A56DDF">
        <w:rPr>
          <w:rFonts w:ascii="Times New Roman" w:hAnsi="Times New Roman" w:cs="Times New Roman"/>
          <w:b/>
          <w:sz w:val="28"/>
          <w:szCs w:val="28"/>
        </w:rPr>
        <w:t>Đơn vị văn hoá</w:t>
      </w:r>
      <w:r w:rsidRPr="00A56DDF">
        <w:rPr>
          <w:rFonts w:ascii="Times New Roman" w:hAnsi="Times New Roman" w:cs="Times New Roman"/>
          <w:sz w:val="28"/>
          <w:szCs w:val="28"/>
        </w:rPr>
        <w:t xml:space="preserve">”. </w:t>
      </w:r>
    </w:p>
    <w:p w14:paraId="702CEF27" w14:textId="7EEF2CA7" w:rsidR="00344909" w:rsidRPr="00A56DDF" w:rsidRDefault="00344909" w:rsidP="00344909">
      <w:pPr>
        <w:spacing w:before="60" w:after="60"/>
        <w:ind w:left="-2" w:firstLine="722"/>
        <w:rPr>
          <w:rFonts w:ascii="Times New Roman" w:hAnsi="Times New Roman" w:cs="Times New Roman"/>
          <w:sz w:val="28"/>
          <w:szCs w:val="28"/>
        </w:rPr>
      </w:pPr>
      <w:r w:rsidRPr="00A56DDF">
        <w:rPr>
          <w:rFonts w:ascii="Times New Roman" w:hAnsi="Times New Roman" w:cs="Times New Roman"/>
          <w:sz w:val="28"/>
          <w:szCs w:val="28"/>
        </w:rPr>
        <w:t xml:space="preserve">- Chi bộ đạt: </w:t>
      </w:r>
      <w:r w:rsidRPr="00A56DDF">
        <w:rPr>
          <w:rFonts w:ascii="Times New Roman" w:hAnsi="Times New Roman" w:cs="Times New Roman"/>
          <w:b/>
          <w:sz w:val="28"/>
          <w:szCs w:val="28"/>
          <w:lang w:val="en-US"/>
        </w:rPr>
        <w:t>Hoàn thành tốt nhiệm vụ trở lên</w:t>
      </w:r>
      <w:r w:rsidRPr="00A56DDF">
        <w:rPr>
          <w:rFonts w:ascii="Times New Roman" w:hAnsi="Times New Roman" w:cs="Times New Roman"/>
          <w:sz w:val="28"/>
          <w:szCs w:val="28"/>
        </w:rPr>
        <w:t>.</w:t>
      </w:r>
    </w:p>
    <w:p w14:paraId="06DFAAED" w14:textId="77777777" w:rsidR="00344909" w:rsidRPr="00A56DDF" w:rsidRDefault="00344909" w:rsidP="00344909">
      <w:pPr>
        <w:spacing w:before="60" w:after="60"/>
        <w:ind w:left="-2" w:firstLine="722"/>
        <w:rPr>
          <w:rFonts w:ascii="Times New Roman" w:hAnsi="Times New Roman" w:cs="Times New Roman"/>
          <w:sz w:val="28"/>
          <w:szCs w:val="28"/>
        </w:rPr>
      </w:pPr>
      <w:r w:rsidRPr="00A56DDF">
        <w:rPr>
          <w:rFonts w:ascii="Times New Roman" w:hAnsi="Times New Roman" w:cs="Times New Roman"/>
          <w:sz w:val="28"/>
          <w:szCs w:val="28"/>
        </w:rPr>
        <w:t>- Tập thể đạt “</w:t>
      </w:r>
      <w:r w:rsidRPr="00A56DDF">
        <w:rPr>
          <w:rFonts w:ascii="Times New Roman" w:hAnsi="Times New Roman" w:cs="Times New Roman"/>
          <w:b/>
          <w:sz w:val="28"/>
          <w:szCs w:val="28"/>
        </w:rPr>
        <w:t xml:space="preserve">Tập thể lao động tiên tiến” </w:t>
      </w:r>
      <w:r w:rsidRPr="00A56DDF">
        <w:rPr>
          <w:rFonts w:ascii="Times New Roman" w:hAnsi="Times New Roman" w:cs="Times New Roman"/>
          <w:bCs/>
          <w:sz w:val="28"/>
          <w:szCs w:val="28"/>
        </w:rPr>
        <w:t>trở lên</w:t>
      </w:r>
      <w:r w:rsidRPr="00A56DDF">
        <w:rPr>
          <w:rFonts w:ascii="Times New Roman" w:hAnsi="Times New Roman" w:cs="Times New Roman"/>
          <w:sz w:val="28"/>
          <w:szCs w:val="28"/>
        </w:rPr>
        <w:t>.</w:t>
      </w:r>
    </w:p>
    <w:p w14:paraId="7BCD3B63" w14:textId="548DAB1C" w:rsidR="00344909" w:rsidRPr="00A56DDF" w:rsidRDefault="00344909" w:rsidP="00E40A0C">
      <w:pPr>
        <w:spacing w:before="60" w:after="60"/>
        <w:ind w:left="709" w:hanging="3"/>
        <w:rPr>
          <w:rFonts w:ascii="Times New Roman" w:hAnsi="Times New Roman" w:cs="Times New Roman"/>
          <w:color w:val="000000" w:themeColor="text1"/>
          <w:sz w:val="28"/>
          <w:szCs w:val="28"/>
        </w:rPr>
        <w:sectPr w:rsidR="00344909" w:rsidRPr="00A56DDF" w:rsidSect="00630633">
          <w:footerReference w:type="even" r:id="rId8"/>
          <w:footerReference w:type="default" r:id="rId9"/>
          <w:pgSz w:w="11900" w:h="16840"/>
          <w:pgMar w:top="1091" w:right="1134" w:bottom="1134" w:left="1701" w:header="57" w:footer="567" w:gutter="0"/>
          <w:cols w:space="720" w:equalWidth="0">
            <w:col w:w="9360"/>
          </w:cols>
          <w:docGrid w:linePitch="326"/>
        </w:sectPr>
      </w:pPr>
    </w:p>
    <w:p w14:paraId="33BD8DCE" w14:textId="330AC568" w:rsidR="00923B98" w:rsidRPr="00A56DDF" w:rsidRDefault="00923B98" w:rsidP="00923B98">
      <w:pPr>
        <w:shd w:val="clear" w:color="auto" w:fill="FFFFFF"/>
        <w:spacing w:after="150"/>
        <w:ind w:firstLine="709"/>
        <w:jc w:val="both"/>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8"/>
          <w:szCs w:val="32"/>
        </w:rPr>
        <w:lastRenderedPageBreak/>
        <w:t>I</w:t>
      </w:r>
      <w:r w:rsidR="00B76BEC" w:rsidRPr="00A56DDF">
        <w:rPr>
          <w:rFonts w:ascii="Times New Roman" w:eastAsia="Times New Roman" w:hAnsi="Times New Roman" w:cs="Times New Roman"/>
          <w:b/>
          <w:bCs/>
          <w:color w:val="000000" w:themeColor="text1"/>
          <w:sz w:val="28"/>
          <w:szCs w:val="32"/>
          <w:lang w:val="en-US"/>
        </w:rPr>
        <w:t>V</w:t>
      </w:r>
      <w:r w:rsidRPr="00A56DDF">
        <w:rPr>
          <w:rFonts w:ascii="Times New Roman" w:eastAsia="Times New Roman" w:hAnsi="Times New Roman" w:cs="Times New Roman"/>
          <w:b/>
          <w:bCs/>
          <w:color w:val="000000" w:themeColor="text1"/>
          <w:sz w:val="28"/>
          <w:szCs w:val="32"/>
        </w:rPr>
        <w:t>. NỘI DUNG CHƯƠNG TRÌNH GIÁO DỤC NHÀ TRƯỜNG</w:t>
      </w:r>
    </w:p>
    <w:p w14:paraId="09F5F87F" w14:textId="77777777" w:rsidR="00923B98" w:rsidRPr="00A56DDF" w:rsidRDefault="00923B98" w:rsidP="00923B98">
      <w:pPr>
        <w:shd w:val="clear" w:color="auto" w:fill="FFFFFF"/>
        <w:spacing w:after="150"/>
        <w:ind w:firstLine="709"/>
        <w:jc w:val="both"/>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8"/>
          <w:szCs w:val="32"/>
        </w:rPr>
        <w:t>1. Hoạt động chính khóa</w:t>
      </w:r>
    </w:p>
    <w:p w14:paraId="1F76AAC2" w14:textId="77777777" w:rsidR="00923B98" w:rsidRPr="00A56DDF" w:rsidRDefault="00923B98" w:rsidP="00923B98">
      <w:pPr>
        <w:shd w:val="clear" w:color="auto" w:fill="FFFFFF"/>
        <w:spacing w:after="150"/>
        <w:ind w:firstLine="709"/>
        <w:jc w:val="both"/>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8"/>
          <w:szCs w:val="32"/>
        </w:rPr>
        <w:t>Học kỳ I</w:t>
      </w:r>
    </w:p>
    <w:tbl>
      <w:tblPr>
        <w:tblW w:w="15171" w:type="dxa"/>
        <w:tblInd w:w="105" w:type="dxa"/>
        <w:tblCellMar>
          <w:top w:w="15" w:type="dxa"/>
          <w:left w:w="15" w:type="dxa"/>
          <w:bottom w:w="15" w:type="dxa"/>
          <w:right w:w="15" w:type="dxa"/>
        </w:tblCellMar>
        <w:tblLook w:val="04A0" w:firstRow="1" w:lastRow="0" w:firstColumn="1" w:lastColumn="0" w:noHBand="0" w:noVBand="1"/>
      </w:tblPr>
      <w:tblGrid>
        <w:gridCol w:w="731"/>
        <w:gridCol w:w="829"/>
        <w:gridCol w:w="690"/>
        <w:gridCol w:w="690"/>
        <w:gridCol w:w="690"/>
        <w:gridCol w:w="690"/>
        <w:gridCol w:w="690"/>
        <w:gridCol w:w="690"/>
        <w:gridCol w:w="690"/>
        <w:gridCol w:w="690"/>
        <w:gridCol w:w="690"/>
        <w:gridCol w:w="690"/>
        <w:gridCol w:w="690"/>
        <w:gridCol w:w="690"/>
        <w:gridCol w:w="690"/>
        <w:gridCol w:w="690"/>
        <w:gridCol w:w="690"/>
        <w:gridCol w:w="690"/>
        <w:gridCol w:w="690"/>
        <w:gridCol w:w="690"/>
        <w:gridCol w:w="1191"/>
      </w:tblGrid>
      <w:tr w:rsidR="009B0A0E" w:rsidRPr="00A56DDF" w14:paraId="00BF146B" w14:textId="77777777" w:rsidTr="00AC5D9C">
        <w:trPr>
          <w:trHeight w:val="1230"/>
          <w:tblHeader/>
        </w:trPr>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55A7C684" w14:textId="0B6C4A7E"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 </w:t>
            </w:r>
            <w:r w:rsidRPr="00A56DDF">
              <w:rPr>
                <w:rFonts w:ascii="Times New Roman" w:eastAsia="Times New Roman" w:hAnsi="Times New Roman" w:cs="Times New Roman"/>
                <w:b/>
                <w:bCs/>
                <w:color w:val="000000" w:themeColor="text1"/>
                <w:sz w:val="18"/>
                <w:szCs w:val="18"/>
              </w:rPr>
              <w:t>MÔN/TUẦN</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07786A7"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1</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4758033"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2</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AC3DB9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3</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6CC69D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4</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B04BD6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5</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FE3455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6</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CE8703A"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7</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C26358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8</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0DFD7A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9</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6600AB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10</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D86DB8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11</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9A1935A"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12</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69EC987"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13</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4A5EDC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14</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C9EB0F2"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15</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EF717B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16</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855C59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17</w:t>
            </w:r>
          </w:p>
        </w:tc>
        <w:tc>
          <w:tcPr>
            <w:tcW w:w="690"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D89D9D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18</w:t>
            </w:r>
          </w:p>
        </w:tc>
        <w:tc>
          <w:tcPr>
            <w:tcW w:w="119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5C77F356" w14:textId="3140FE01"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Tổng</w:t>
            </w:r>
            <w:r w:rsidRPr="00A56DDF">
              <w:rPr>
                <w:rFonts w:ascii="Times New Roman" w:eastAsia="Times New Roman" w:hAnsi="Times New Roman" w:cs="Times New Roman"/>
                <w:b/>
                <w:bCs/>
                <w:color w:val="000000" w:themeColor="text1"/>
                <w:sz w:val="20"/>
                <w:szCs w:val="20"/>
              </w:rPr>
              <w:br/>
              <w:t>thời</w:t>
            </w:r>
            <w:r w:rsidRPr="00A56DDF">
              <w:rPr>
                <w:rFonts w:ascii="Times New Roman" w:eastAsia="Times New Roman" w:hAnsi="Times New Roman" w:cs="Times New Roman"/>
                <w:b/>
                <w:bCs/>
                <w:color w:val="000000" w:themeColor="text1"/>
                <w:sz w:val="20"/>
                <w:szCs w:val="20"/>
              </w:rPr>
              <w:br/>
              <w:t> lượng/môn</w:t>
            </w:r>
          </w:p>
        </w:tc>
      </w:tr>
      <w:tr w:rsidR="009B0A0E" w:rsidRPr="00A56DDF" w14:paraId="03ECD7DD" w14:textId="77777777" w:rsidTr="0068316C">
        <w:trPr>
          <w:trHeight w:val="255"/>
        </w:trPr>
        <w:tc>
          <w:tcPr>
            <w:tcW w:w="1560"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3D7F0F1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Ngữ văn</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E736E87"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D640FAE"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2BA497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FA26B5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4FC0EF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4D7F6D3"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C24BA3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809C233"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96C0B06"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0EFBF9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896F373"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20687E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F99606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A13DF9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775F9C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3FC112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82BA293"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D088FD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C83B61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72</w:t>
            </w:r>
          </w:p>
        </w:tc>
      </w:tr>
      <w:tr w:rsidR="009B0A0E" w:rsidRPr="00A56DDF" w14:paraId="7DEC5265" w14:textId="77777777" w:rsidTr="0068316C">
        <w:trPr>
          <w:trHeight w:val="255"/>
        </w:trPr>
        <w:tc>
          <w:tcPr>
            <w:tcW w:w="1560"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3021EE6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Toán</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0C403A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ACD829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91717DE"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5FB9103"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EF7197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8991AA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4A1A2C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7EED27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00DB43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8C8762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D69A8E3"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980D11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DE2949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86BE70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E8C01E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C3160B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D57507A"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9B71AA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085892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72</w:t>
            </w:r>
          </w:p>
        </w:tc>
      </w:tr>
      <w:tr w:rsidR="009B0A0E" w:rsidRPr="00A56DDF" w14:paraId="3F399721" w14:textId="77777777" w:rsidTr="0068316C">
        <w:trPr>
          <w:trHeight w:val="255"/>
        </w:trPr>
        <w:tc>
          <w:tcPr>
            <w:tcW w:w="1560"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6E21DEB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Tiếng Anh</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46A977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841302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7E14166"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796E236"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2710AA3"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5B1BA9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E505FF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C7D81A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5E3F37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4FF98D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C98032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EBE5AE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7B1C79A"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A43329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EF7B36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FAB32C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5C75EB3"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C88B62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3C171DA"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54</w:t>
            </w:r>
          </w:p>
        </w:tc>
      </w:tr>
      <w:tr w:rsidR="009B0A0E" w:rsidRPr="00A56DDF" w14:paraId="736B085F" w14:textId="77777777" w:rsidTr="0068316C">
        <w:trPr>
          <w:trHeight w:val="255"/>
        </w:trPr>
        <w:tc>
          <w:tcPr>
            <w:tcW w:w="1560"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1F67AC26"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GDCD</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743FB8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6146B9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86F5C23"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32E88F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B49A5A0"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363DDFE"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9481E36"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EBBB54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226B027"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1407AB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1B1BC2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A8C92B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DE643A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5BF876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FBAA42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6376FCA"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7C85E2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CD0690A"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25A75EE"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18</w:t>
            </w:r>
          </w:p>
        </w:tc>
      </w:tr>
      <w:tr w:rsidR="009B0A0E" w:rsidRPr="00A56DDF" w14:paraId="644AACB2" w14:textId="77777777" w:rsidTr="0068316C">
        <w:trPr>
          <w:trHeight w:val="255"/>
        </w:trPr>
        <w:tc>
          <w:tcPr>
            <w:tcW w:w="731"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C2D0757"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Lịch sử</w:t>
            </w:r>
            <w:r w:rsidRPr="00A56DDF">
              <w:rPr>
                <w:rFonts w:ascii="Times New Roman" w:eastAsia="Times New Roman" w:hAnsi="Times New Roman" w:cs="Times New Roman"/>
                <w:b/>
                <w:bCs/>
                <w:color w:val="000000" w:themeColor="text1"/>
                <w:sz w:val="20"/>
                <w:szCs w:val="20"/>
              </w:rPr>
              <w:br/>
              <w:t>và địa lý</w:t>
            </w:r>
          </w:p>
        </w:tc>
        <w:tc>
          <w:tcPr>
            <w:tcW w:w="8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67F84ED" w14:textId="77777777" w:rsidR="00923B98" w:rsidRPr="00A56DDF" w:rsidRDefault="00923B98" w:rsidP="009821B6">
            <w:pPr>
              <w:spacing w:after="150"/>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Lịch sử</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51B365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0016573"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09DDA8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2D60AB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8670BB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43957F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6F0EC4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3A4830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943A8D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3B11F4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D094167"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71EF41E"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9880BBA"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336967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0374067"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2AE7BD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AD1F1C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336014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9DB7CA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36</w:t>
            </w:r>
          </w:p>
        </w:tc>
      </w:tr>
      <w:tr w:rsidR="009B0A0E" w:rsidRPr="00A56DDF" w14:paraId="6DDB38FD" w14:textId="77777777" w:rsidTr="0068316C">
        <w:trPr>
          <w:trHeight w:val="255"/>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1FD01D2E" w14:textId="77777777" w:rsidR="00923B98" w:rsidRPr="00A56DDF" w:rsidRDefault="00923B98" w:rsidP="009821B6">
            <w:pPr>
              <w:rPr>
                <w:rFonts w:ascii="Times New Roman" w:eastAsia="Times New Roman" w:hAnsi="Times New Roman" w:cs="Times New Roman"/>
                <w:color w:val="000000" w:themeColor="text1"/>
              </w:rPr>
            </w:pPr>
          </w:p>
        </w:tc>
        <w:tc>
          <w:tcPr>
            <w:tcW w:w="8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DFC3280" w14:textId="77777777" w:rsidR="00923B98" w:rsidRPr="00A56DDF" w:rsidRDefault="00923B98" w:rsidP="009821B6">
            <w:pPr>
              <w:spacing w:after="150"/>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Địa lý</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F2A023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9A4984E"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A73C06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5A80D20"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B0C4DD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212A99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101BF9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B1F7EF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2576AC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EA931D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BE99FC7"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CA3889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8BC912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5186B4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4D7E61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9A3111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FD4830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6B3F9FE"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18A333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18</w:t>
            </w:r>
          </w:p>
        </w:tc>
      </w:tr>
      <w:tr w:rsidR="009B0A0E" w:rsidRPr="00A56DDF" w14:paraId="7EB99076" w14:textId="77777777" w:rsidTr="0068316C">
        <w:trPr>
          <w:trHeight w:val="446"/>
        </w:trPr>
        <w:tc>
          <w:tcPr>
            <w:tcW w:w="1560"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C67286B" w14:textId="1F6521D7" w:rsidR="009634C6" w:rsidRPr="00A56DDF" w:rsidRDefault="009634C6" w:rsidP="009634C6">
            <w:pPr>
              <w:spacing w:after="150"/>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Khoa học</w:t>
            </w:r>
            <w:r w:rsidRPr="00A56DDF">
              <w:rPr>
                <w:rFonts w:ascii="Times New Roman" w:eastAsia="Times New Roman" w:hAnsi="Times New Roman" w:cs="Times New Roman"/>
                <w:b/>
                <w:bCs/>
                <w:color w:val="000000" w:themeColor="text1"/>
                <w:sz w:val="20"/>
                <w:szCs w:val="20"/>
              </w:rPr>
              <w:br/>
              <w:t> tự nhiên</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C868203" w14:textId="04C4363E"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F3691B8" w14:textId="193A62B8"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B811782" w14:textId="7B57EF8F"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26FC3FF" w14:textId="28073FAD"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4BEEB73" w14:textId="7CFACE7A"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B5B5E24" w14:textId="13B4B485"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B3749DE" w14:textId="7E65CF3F"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319ABBB" w14:textId="20527195"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ADDF5EE" w14:textId="3C14362C"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03092DD" w14:textId="3593C544"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27EF53D" w14:textId="00288F8E"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B92ED8A" w14:textId="4384FF73"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EAFB2CE" w14:textId="621E68B7"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56B636D" w14:textId="08250D32"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3D2173A" w14:textId="65FDE9E4"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DD1E29C" w14:textId="59AC0ED4"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7EF7302" w14:textId="7ED5F297"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81BE2C7" w14:textId="5A155E67"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0D7B7F8" w14:textId="4BF2768B" w:rsidR="009634C6" w:rsidRPr="00A56DDF" w:rsidRDefault="009634C6" w:rsidP="009634C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72</w:t>
            </w:r>
          </w:p>
        </w:tc>
      </w:tr>
      <w:tr w:rsidR="009B0A0E" w:rsidRPr="00A56DDF" w14:paraId="52805673" w14:textId="77777777" w:rsidTr="0068316C">
        <w:trPr>
          <w:trHeight w:val="255"/>
        </w:trPr>
        <w:tc>
          <w:tcPr>
            <w:tcW w:w="1560"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354BBC0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Công nghệ</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57A0ADA"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5FF15A7"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5EE73F2"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7E2E14E"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5EA57B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A349E7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FAF120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A54044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43571F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162A7F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0D36DC7"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A272F1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C46E10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63452B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05609A6"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FBD16F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427171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AAC9B06"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AC429B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18</w:t>
            </w:r>
          </w:p>
        </w:tc>
      </w:tr>
      <w:tr w:rsidR="009B0A0E" w:rsidRPr="00A56DDF" w14:paraId="5AC1A152" w14:textId="77777777" w:rsidTr="0068316C">
        <w:trPr>
          <w:trHeight w:val="255"/>
        </w:trPr>
        <w:tc>
          <w:tcPr>
            <w:tcW w:w="1560"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20814A07"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Tin học</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B01B6A0"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BC7E7E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F1933B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4E2757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EC0F24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B1A7F0E"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28914F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FF59873"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BE65C6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F72D59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37918D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7BAA3E2"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E2DDC5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06B854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7E58037"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A747C0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1C6B4F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F18555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38E077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18</w:t>
            </w:r>
          </w:p>
        </w:tc>
      </w:tr>
      <w:tr w:rsidR="009B0A0E" w:rsidRPr="00A56DDF" w14:paraId="3008F9A1" w14:textId="77777777" w:rsidTr="0068316C">
        <w:trPr>
          <w:trHeight w:val="255"/>
        </w:trPr>
        <w:tc>
          <w:tcPr>
            <w:tcW w:w="1560"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5156A400"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GDTC</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3DE6C5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6EF255E"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F793FD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99414B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0ECA8D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2164EE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CDE6F2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C5B069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B184CAE"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E42A526"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DC678E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218DE1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F0C8CE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F85E8C2"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F3F43D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919DE5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0730CD6"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8C0632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7A8C13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36</w:t>
            </w:r>
          </w:p>
        </w:tc>
      </w:tr>
      <w:tr w:rsidR="009B0A0E" w:rsidRPr="00A56DDF" w14:paraId="4D6066B4" w14:textId="77777777" w:rsidTr="0068316C">
        <w:trPr>
          <w:trHeight w:val="480"/>
        </w:trPr>
        <w:tc>
          <w:tcPr>
            <w:tcW w:w="731"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35D5420" w14:textId="77777777"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Nghệ</w:t>
            </w:r>
            <w:r w:rsidRPr="00A56DDF">
              <w:rPr>
                <w:rFonts w:ascii="Times New Roman" w:eastAsia="Times New Roman" w:hAnsi="Times New Roman" w:cs="Times New Roman"/>
                <w:b/>
                <w:bCs/>
                <w:color w:val="000000" w:themeColor="text1"/>
                <w:sz w:val="18"/>
                <w:szCs w:val="18"/>
              </w:rPr>
              <w:br/>
              <w:t>thuật</w:t>
            </w:r>
          </w:p>
        </w:tc>
        <w:tc>
          <w:tcPr>
            <w:tcW w:w="8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E714A23" w14:textId="77777777" w:rsidR="0068316C" w:rsidRPr="00A56DDF" w:rsidRDefault="0068316C" w:rsidP="0068316C">
            <w:pPr>
              <w:spacing w:after="150"/>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Âm</w:t>
            </w:r>
            <w:r w:rsidRPr="00A56DDF">
              <w:rPr>
                <w:rFonts w:ascii="Times New Roman" w:eastAsia="Times New Roman" w:hAnsi="Times New Roman" w:cs="Times New Roman"/>
                <w:b/>
                <w:bCs/>
                <w:color w:val="000000" w:themeColor="text1"/>
                <w:sz w:val="18"/>
                <w:szCs w:val="18"/>
              </w:rPr>
              <w:br/>
              <w:t>nhạc</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B35D385" w14:textId="7F6D2DA9" w:rsidR="0068316C" w:rsidRPr="00A56DDF" w:rsidRDefault="0068316C" w:rsidP="0068316C">
            <w:pPr>
              <w:spacing w:after="150"/>
              <w:jc w:val="center"/>
              <w:rPr>
                <w:rFonts w:ascii="Times New Roman" w:eastAsia="Times New Roman" w:hAnsi="Times New Roman" w:cs="Times New Roman"/>
                <w:color w:val="000000" w:themeColor="text1"/>
                <w:lang w:val="en-US"/>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B004EA3" w14:textId="11DB1D84" w:rsidR="0068316C" w:rsidRPr="00A56DDF" w:rsidRDefault="0068316C" w:rsidP="0068316C">
            <w:pPr>
              <w:spacing w:after="150"/>
              <w:jc w:val="center"/>
              <w:rPr>
                <w:rFonts w:ascii="Times New Roman" w:eastAsia="Times New Roman" w:hAnsi="Times New Roman" w:cs="Times New Roman"/>
                <w:color w:val="000000" w:themeColor="text1"/>
                <w:lang w:val="en-US"/>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5D59B54" w14:textId="6C34D680"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EB4D6BB" w14:textId="5E4625CA"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A9EAF62" w14:textId="4AB7C121"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4BB0837" w14:textId="657AD65A"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636CFA5" w14:textId="679E12A2"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FC8A01E" w14:textId="79455D63"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EB37B0F" w14:textId="67801604"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684D853" w14:textId="2FF26CD8"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16BB4E1" w14:textId="634213DF"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C06F594" w14:textId="3E3E2463"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2080071" w14:textId="29FA59E0"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805A214" w14:textId="0ABD81D6"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B27A77D" w14:textId="33B56601"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B515887" w14:textId="7838E438"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ABDFF19" w14:textId="211CD4D5"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5F02392" w14:textId="0E5C58F7"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8916871" w14:textId="4AD8A95E" w:rsidR="0068316C" w:rsidRPr="00A56DDF" w:rsidRDefault="0068316C" w:rsidP="0068316C">
            <w:pPr>
              <w:spacing w:after="150"/>
              <w:jc w:val="center"/>
              <w:rPr>
                <w:rFonts w:ascii="Times New Roman" w:eastAsia="Times New Roman" w:hAnsi="Times New Roman" w:cs="Times New Roman"/>
                <w:color w:val="000000" w:themeColor="text1"/>
                <w:lang w:val="en-US"/>
              </w:rPr>
            </w:pPr>
            <w:r w:rsidRPr="00A56DDF">
              <w:rPr>
                <w:rFonts w:ascii="Times New Roman" w:eastAsia="Times New Roman" w:hAnsi="Times New Roman" w:cs="Times New Roman"/>
                <w:b/>
                <w:bCs/>
                <w:color w:val="000000" w:themeColor="text1"/>
                <w:sz w:val="20"/>
                <w:szCs w:val="20"/>
              </w:rPr>
              <w:t>36</w:t>
            </w:r>
          </w:p>
        </w:tc>
      </w:tr>
      <w:tr w:rsidR="009B0A0E" w:rsidRPr="00A56DDF" w14:paraId="252006A7" w14:textId="77777777" w:rsidTr="0068316C">
        <w:trPr>
          <w:trHeight w:val="480"/>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650F550" w14:textId="77777777" w:rsidR="00923B98" w:rsidRPr="00A56DDF" w:rsidRDefault="00923B98" w:rsidP="009821B6">
            <w:pPr>
              <w:rPr>
                <w:rFonts w:ascii="Times New Roman" w:eastAsia="Times New Roman" w:hAnsi="Times New Roman" w:cs="Times New Roman"/>
                <w:color w:val="000000" w:themeColor="text1"/>
              </w:rPr>
            </w:pPr>
          </w:p>
        </w:tc>
        <w:tc>
          <w:tcPr>
            <w:tcW w:w="8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ADFC372" w14:textId="77777777" w:rsidR="00923B98" w:rsidRPr="00A56DDF" w:rsidRDefault="00923B98" w:rsidP="009821B6">
            <w:pPr>
              <w:spacing w:after="150"/>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Mĩ</w:t>
            </w:r>
            <w:r w:rsidRPr="00A56DDF">
              <w:rPr>
                <w:rFonts w:ascii="Times New Roman" w:eastAsia="Times New Roman" w:hAnsi="Times New Roman" w:cs="Times New Roman"/>
                <w:b/>
                <w:bCs/>
                <w:color w:val="000000" w:themeColor="text1"/>
                <w:sz w:val="18"/>
                <w:szCs w:val="18"/>
              </w:rPr>
              <w:br/>
              <w:t>thuật</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559CDE6"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13CB02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03F43A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612417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5657C1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156F71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053158A"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E6E083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E3E8E2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0DFF330"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A8158C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F385436"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F038E1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66F90A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10C3CC4"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D84019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C3E0E9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3C39A8A"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20C8390"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18</w:t>
            </w:r>
          </w:p>
        </w:tc>
      </w:tr>
      <w:tr w:rsidR="009B0A0E" w:rsidRPr="00A56DDF" w14:paraId="260439E3" w14:textId="77777777" w:rsidTr="0068316C">
        <w:trPr>
          <w:trHeight w:val="480"/>
        </w:trPr>
        <w:tc>
          <w:tcPr>
            <w:tcW w:w="731"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8ABF84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HĐTN</w:t>
            </w:r>
            <w:r w:rsidRPr="00A56DDF">
              <w:rPr>
                <w:rFonts w:ascii="Times New Roman" w:eastAsia="Times New Roman" w:hAnsi="Times New Roman" w:cs="Times New Roman"/>
                <w:b/>
                <w:bCs/>
                <w:color w:val="000000" w:themeColor="text1"/>
                <w:sz w:val="18"/>
                <w:szCs w:val="18"/>
              </w:rPr>
              <w:br/>
              <w:t>HN</w:t>
            </w:r>
          </w:p>
        </w:tc>
        <w:tc>
          <w:tcPr>
            <w:tcW w:w="8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85FA94F" w14:textId="3D90646E" w:rsidR="00923B98" w:rsidRPr="00A56DDF" w:rsidRDefault="00923B98" w:rsidP="009821B6">
            <w:pPr>
              <w:spacing w:after="150"/>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lang w:val="en-US"/>
              </w:rPr>
              <w:t>SHDC</w:t>
            </w:r>
            <w:r w:rsidRPr="00A56DDF">
              <w:rPr>
                <w:rFonts w:ascii="Times New Roman" w:eastAsia="Times New Roman" w:hAnsi="Times New Roman" w:cs="Times New Roman"/>
                <w:b/>
                <w:bCs/>
                <w:color w:val="000000" w:themeColor="text1"/>
                <w:sz w:val="18"/>
                <w:szCs w:val="18"/>
              </w:rPr>
              <w:t>+</w:t>
            </w:r>
            <w:r w:rsidRPr="00A56DDF">
              <w:rPr>
                <w:rFonts w:ascii="Times New Roman" w:eastAsia="Times New Roman" w:hAnsi="Times New Roman" w:cs="Times New Roman"/>
                <w:b/>
                <w:bCs/>
                <w:color w:val="000000" w:themeColor="text1"/>
                <w:sz w:val="18"/>
                <w:szCs w:val="18"/>
              </w:rPr>
              <w:br/>
              <w:t>SHL</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8EF116A"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67C07E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F48983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F053C2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6E12510"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657DDE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3E8FA4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BD740D3"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BDECB3A"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D272B2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2B0B657"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05002A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8824205"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82B77A3"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6995613"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387D0A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C5D320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E55CEDA"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CED4887"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36</w:t>
            </w:r>
          </w:p>
        </w:tc>
      </w:tr>
      <w:tr w:rsidR="009B0A0E" w:rsidRPr="00A56DDF" w14:paraId="38380259" w14:textId="77777777" w:rsidTr="0068316C">
        <w:trPr>
          <w:trHeight w:val="255"/>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B2D80F3" w14:textId="77777777" w:rsidR="00181280" w:rsidRPr="00A56DDF" w:rsidRDefault="00181280" w:rsidP="00181280">
            <w:pPr>
              <w:rPr>
                <w:rFonts w:ascii="Times New Roman" w:eastAsia="Times New Roman" w:hAnsi="Times New Roman" w:cs="Times New Roman"/>
                <w:color w:val="000000" w:themeColor="text1"/>
              </w:rPr>
            </w:pPr>
          </w:p>
        </w:tc>
        <w:tc>
          <w:tcPr>
            <w:tcW w:w="829"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BB8A8B1" w14:textId="301B2C9E" w:rsidR="00181280" w:rsidRPr="00A56DDF" w:rsidRDefault="00181280" w:rsidP="00181280">
            <w:pPr>
              <w:spacing w:after="150"/>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TN</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62C73E8" w14:textId="4EA3E9C6" w:rsidR="00181280" w:rsidRPr="00A56DDF" w:rsidRDefault="00181280" w:rsidP="00181280">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2674A73" w14:textId="63DAA4AC" w:rsidR="00181280" w:rsidRPr="00A56DDF" w:rsidRDefault="00181280" w:rsidP="00181280">
            <w:pPr>
              <w:spacing w:after="150"/>
              <w:jc w:val="center"/>
              <w:rPr>
                <w:rFonts w:ascii="Times New Roman" w:eastAsia="Times New Roman" w:hAnsi="Times New Roman" w:cs="Times New Roman"/>
                <w:color w:val="000000" w:themeColor="text1"/>
                <w:lang w:val="en-US"/>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F9FD5FA" w14:textId="66D8D526" w:rsidR="00181280" w:rsidRPr="00A56DDF" w:rsidRDefault="00181280" w:rsidP="00181280">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1E09423" w14:textId="76C710C7" w:rsidR="00181280" w:rsidRPr="00A56DDF" w:rsidRDefault="00181280" w:rsidP="00181280">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F9FE506" w14:textId="7ABF98DE" w:rsidR="00181280" w:rsidRPr="00A56DDF" w:rsidRDefault="00181280" w:rsidP="00181280">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421D6A5" w14:textId="141C6FFC" w:rsidR="00181280" w:rsidRPr="00A56DDF" w:rsidRDefault="00181280" w:rsidP="00181280">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1344C03" w14:textId="12BAC0B5" w:rsidR="00181280" w:rsidRPr="00A56DDF" w:rsidRDefault="00181280" w:rsidP="00181280">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E54E14A" w14:textId="3A2B42F9" w:rsidR="00181280" w:rsidRPr="00A56DDF" w:rsidRDefault="00181280" w:rsidP="00181280">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9539152" w14:textId="455B8A85" w:rsidR="00181280" w:rsidRPr="00A56DDF" w:rsidRDefault="00181280" w:rsidP="00181280">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5FAF4E5" w14:textId="5119CCF9" w:rsidR="00181280" w:rsidRPr="00A56DDF" w:rsidRDefault="00181280" w:rsidP="00181280">
            <w:pPr>
              <w:spacing w:after="150"/>
              <w:jc w:val="center"/>
              <w:rPr>
                <w:rFonts w:ascii="Times New Roman" w:eastAsia="Times New Roman" w:hAnsi="Times New Roman" w:cs="Times New Roman"/>
                <w:color w:val="000000" w:themeColor="text1"/>
                <w:lang w:val="en-US"/>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791C391" w14:textId="5CB53468" w:rsidR="00181280" w:rsidRPr="00A56DDF" w:rsidRDefault="00181280" w:rsidP="00181280">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E086B5E" w14:textId="0E430268" w:rsidR="00181280" w:rsidRPr="00A56DDF" w:rsidRDefault="00181280" w:rsidP="00181280">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40BB8E2" w14:textId="50B9E79B" w:rsidR="00181280" w:rsidRPr="00A56DDF" w:rsidRDefault="00181280" w:rsidP="00181280">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0C097BC" w14:textId="4B7F13CC" w:rsidR="00181280" w:rsidRPr="00A56DDF" w:rsidRDefault="00181280" w:rsidP="00181280">
            <w:pPr>
              <w:spacing w:after="150"/>
              <w:jc w:val="center"/>
              <w:rPr>
                <w:rFonts w:ascii="Times New Roman" w:eastAsia="Times New Roman" w:hAnsi="Times New Roman" w:cs="Times New Roman"/>
                <w:color w:val="000000" w:themeColor="text1"/>
                <w:lang w:val="en-US"/>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789D4C5" w14:textId="30F3A275" w:rsidR="00181280" w:rsidRPr="00A56DDF" w:rsidRDefault="00181280" w:rsidP="00181280">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DB482BA" w14:textId="241527D3" w:rsidR="00181280" w:rsidRPr="00A56DDF" w:rsidRDefault="00181280" w:rsidP="00181280">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107E866" w14:textId="1AA14272" w:rsidR="00181280" w:rsidRPr="00A56DDF" w:rsidRDefault="00181280" w:rsidP="00181280">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76B47D4" w14:textId="17EA3544" w:rsidR="00181280" w:rsidRPr="00A56DDF" w:rsidRDefault="00181280" w:rsidP="00181280">
            <w:pPr>
              <w:spacing w:after="150"/>
              <w:jc w:val="center"/>
              <w:rPr>
                <w:rFonts w:ascii="Times New Roman" w:eastAsia="Times New Roman" w:hAnsi="Times New Roman" w:cs="Times New Roman"/>
                <w:color w:val="000000" w:themeColor="text1"/>
                <w:lang w:val="en-US"/>
              </w:rPr>
            </w:pPr>
            <w:r w:rsidRPr="00A56DDF">
              <w:rPr>
                <w:rFonts w:ascii="Times New Roman" w:eastAsia="Times New Roman" w:hAnsi="Times New Roman" w:cs="Times New Roman"/>
                <w:color w:val="000000" w:themeColor="text1"/>
                <w:sz w:val="20"/>
                <w:szCs w:val="20"/>
              </w:rPr>
              <w:t>1</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9AF6163" w14:textId="03335991" w:rsidR="00181280" w:rsidRPr="00A56DDF" w:rsidRDefault="00181280" w:rsidP="00181280">
            <w:pPr>
              <w:spacing w:after="150"/>
              <w:jc w:val="center"/>
              <w:rPr>
                <w:rFonts w:ascii="Times New Roman" w:eastAsia="Times New Roman" w:hAnsi="Times New Roman" w:cs="Times New Roman"/>
                <w:color w:val="000000" w:themeColor="text1"/>
                <w:lang w:val="en-US"/>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8</w:t>
            </w:r>
          </w:p>
        </w:tc>
      </w:tr>
      <w:tr w:rsidR="009B0A0E" w:rsidRPr="00A56DDF" w14:paraId="4CFD161A" w14:textId="77777777" w:rsidTr="0068316C">
        <w:trPr>
          <w:trHeight w:val="255"/>
        </w:trPr>
        <w:tc>
          <w:tcPr>
            <w:tcW w:w="1560" w:type="dxa"/>
            <w:gridSpan w:val="2"/>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57BED75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GDĐP</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F58EC1E"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16712DE"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A4B8B92"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F360701"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6B7763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73F3FC6"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07E6B52"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CE7DAD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5C350D6"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100E1D8"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9E4F130"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F05907C"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384BAEA"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60382FF"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FC517E6"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732B349"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F14E477"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F8D871D"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385543B" w14:textId="77777777" w:rsidR="00923B98" w:rsidRPr="00A56DDF" w:rsidRDefault="00923B98"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18</w:t>
            </w:r>
          </w:p>
        </w:tc>
      </w:tr>
      <w:tr w:rsidR="009B0A0E" w:rsidRPr="00A56DDF" w14:paraId="7DE12DF5" w14:textId="77777777" w:rsidTr="0068316C">
        <w:trPr>
          <w:trHeight w:val="735"/>
        </w:trPr>
        <w:tc>
          <w:tcPr>
            <w:tcW w:w="1560" w:type="dxa"/>
            <w:gridSpan w:val="2"/>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445C5E7" w14:textId="255D2CF4"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Tổng số tiết</w:t>
            </w:r>
            <w:r w:rsidRPr="00A56DDF">
              <w:rPr>
                <w:rFonts w:ascii="Times New Roman" w:eastAsia="Times New Roman" w:hAnsi="Times New Roman" w:cs="Times New Roman"/>
                <w:b/>
                <w:bCs/>
                <w:color w:val="000000" w:themeColor="text1"/>
                <w:sz w:val="18"/>
                <w:szCs w:val="18"/>
              </w:rPr>
              <w:br/>
              <w:t>bắt buộc/tuần</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23C5FC52" w14:textId="6404157D" w:rsidR="0068316C" w:rsidRPr="00A56DDF" w:rsidRDefault="0068316C" w:rsidP="0068316C">
            <w:pPr>
              <w:spacing w:after="150"/>
              <w:ind w:left="120" w:right="120"/>
              <w:jc w:val="center"/>
              <w:rPr>
                <w:rFonts w:ascii="Times New Roman" w:eastAsia="Times New Roman" w:hAnsi="Times New Roman" w:cs="Times New Roman"/>
                <w:b/>
                <w:bCs/>
                <w:color w:val="000000" w:themeColor="text1"/>
                <w:lang w:val="en-US"/>
              </w:rPr>
            </w:pPr>
            <w:r w:rsidRPr="00A56DDF">
              <w:rPr>
                <w:rFonts w:ascii="Times New Roman" w:eastAsia="Times New Roman" w:hAnsi="Times New Roman" w:cs="Times New Roman"/>
                <w:b/>
                <w:bCs/>
                <w:color w:val="000000" w:themeColor="text1"/>
                <w:lang w:val="en-US"/>
              </w:rPr>
              <w:t>29</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7D6DA19D" w14:textId="614679AA" w:rsidR="0068316C" w:rsidRPr="00A56DDF" w:rsidRDefault="0068316C" w:rsidP="0068316C">
            <w:pPr>
              <w:spacing w:after="150"/>
              <w:ind w:left="120" w:right="120"/>
              <w:jc w:val="center"/>
              <w:rPr>
                <w:rFonts w:ascii="Times New Roman" w:eastAsia="Times New Roman" w:hAnsi="Times New Roman" w:cs="Times New Roman"/>
                <w:b/>
                <w:bCs/>
                <w:color w:val="000000" w:themeColor="text1"/>
                <w:lang w:val="en-US"/>
              </w:rPr>
            </w:pPr>
            <w:r w:rsidRPr="00A56DDF">
              <w:rPr>
                <w:rFonts w:ascii="Times New Roman" w:eastAsia="Times New Roman" w:hAnsi="Times New Roman" w:cs="Times New Roman"/>
                <w:b/>
                <w:bCs/>
                <w:color w:val="000000" w:themeColor="text1"/>
                <w:lang w:val="en-US"/>
              </w:rPr>
              <w:t>36</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71DDFD57" w14:textId="13261F08" w:rsidR="0068316C" w:rsidRPr="00A56DDF" w:rsidRDefault="0068316C" w:rsidP="0068316C">
            <w:pPr>
              <w:spacing w:after="150"/>
              <w:ind w:left="120" w:right="120"/>
              <w:jc w:val="center"/>
              <w:rPr>
                <w:rFonts w:ascii="Times New Roman" w:eastAsia="Times New Roman" w:hAnsi="Times New Roman" w:cs="Times New Roman"/>
                <w:b/>
                <w:bCs/>
                <w:color w:val="000000" w:themeColor="text1"/>
                <w:lang w:val="en-US"/>
              </w:rPr>
            </w:pPr>
            <w:r w:rsidRPr="00A56DDF">
              <w:rPr>
                <w:rFonts w:ascii="Times New Roman" w:eastAsia="Times New Roman" w:hAnsi="Times New Roman" w:cs="Times New Roman"/>
                <w:b/>
                <w:bCs/>
                <w:color w:val="000000" w:themeColor="text1"/>
                <w:lang w:val="en-US"/>
              </w:rPr>
              <w:t>29</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6C4CF5CD" w14:textId="4EA76011" w:rsidR="0068316C" w:rsidRPr="00A56DDF" w:rsidRDefault="0068316C" w:rsidP="0068316C">
            <w:pPr>
              <w:spacing w:after="150"/>
              <w:ind w:left="120" w:right="120"/>
              <w:jc w:val="center"/>
              <w:rPr>
                <w:rFonts w:ascii="Times New Roman" w:eastAsia="Times New Roman" w:hAnsi="Times New Roman" w:cs="Times New Roman"/>
                <w:b/>
                <w:bCs/>
                <w:color w:val="000000" w:themeColor="text1"/>
              </w:rPr>
            </w:pPr>
            <w:r w:rsidRPr="00A56DDF">
              <w:rPr>
                <w:rFonts w:ascii="Times New Roman" w:eastAsia="Times New Roman" w:hAnsi="Times New Roman" w:cs="Times New Roman"/>
                <w:b/>
                <w:bCs/>
                <w:color w:val="000000" w:themeColor="text1"/>
                <w:lang w:val="en-US"/>
              </w:rPr>
              <w:t>29</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5F7EBBC5" w14:textId="2B1CA440" w:rsidR="0068316C" w:rsidRPr="00A56DDF" w:rsidRDefault="0068316C" w:rsidP="0068316C">
            <w:pPr>
              <w:spacing w:after="150"/>
              <w:ind w:left="120" w:right="120"/>
              <w:jc w:val="center"/>
              <w:rPr>
                <w:rFonts w:ascii="Times New Roman" w:eastAsia="Times New Roman" w:hAnsi="Times New Roman" w:cs="Times New Roman"/>
                <w:b/>
                <w:bCs/>
                <w:color w:val="000000" w:themeColor="text1"/>
              </w:rPr>
            </w:pPr>
            <w:r w:rsidRPr="00A56DDF">
              <w:rPr>
                <w:rFonts w:ascii="Times New Roman" w:eastAsia="Times New Roman" w:hAnsi="Times New Roman" w:cs="Times New Roman"/>
                <w:b/>
                <w:bCs/>
                <w:color w:val="000000" w:themeColor="text1"/>
                <w:lang w:val="en-US"/>
              </w:rPr>
              <w:t>29</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1BF66FFA" w14:textId="1D1BC83E" w:rsidR="0068316C" w:rsidRPr="00A56DDF" w:rsidRDefault="0068316C" w:rsidP="0068316C">
            <w:pPr>
              <w:spacing w:after="150"/>
              <w:ind w:left="120" w:right="120"/>
              <w:jc w:val="center"/>
              <w:rPr>
                <w:rFonts w:ascii="Times New Roman" w:eastAsia="Times New Roman" w:hAnsi="Times New Roman" w:cs="Times New Roman"/>
                <w:b/>
                <w:bCs/>
                <w:color w:val="000000" w:themeColor="text1"/>
              </w:rPr>
            </w:pPr>
            <w:r w:rsidRPr="00A56DDF">
              <w:rPr>
                <w:rFonts w:ascii="Times New Roman" w:eastAsia="Times New Roman" w:hAnsi="Times New Roman" w:cs="Times New Roman"/>
                <w:b/>
                <w:bCs/>
                <w:color w:val="000000" w:themeColor="text1"/>
                <w:lang w:val="en-US"/>
              </w:rPr>
              <w:t>29</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58328384" w14:textId="4E3E3CC1" w:rsidR="0068316C" w:rsidRPr="00A56DDF" w:rsidRDefault="0068316C" w:rsidP="0068316C">
            <w:pPr>
              <w:spacing w:after="150"/>
              <w:ind w:left="120" w:right="120"/>
              <w:jc w:val="center"/>
              <w:rPr>
                <w:rFonts w:ascii="Times New Roman" w:eastAsia="Times New Roman" w:hAnsi="Times New Roman" w:cs="Times New Roman"/>
                <w:b/>
                <w:bCs/>
                <w:color w:val="000000" w:themeColor="text1"/>
              </w:rPr>
            </w:pPr>
            <w:r w:rsidRPr="00A56DDF">
              <w:rPr>
                <w:rFonts w:ascii="Times New Roman" w:eastAsia="Times New Roman" w:hAnsi="Times New Roman" w:cs="Times New Roman"/>
                <w:b/>
                <w:bCs/>
                <w:color w:val="000000" w:themeColor="text1"/>
                <w:lang w:val="en-US"/>
              </w:rPr>
              <w:t>29</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24EC338D" w14:textId="51AE1059" w:rsidR="0068316C" w:rsidRPr="00A56DDF" w:rsidRDefault="0068316C" w:rsidP="0068316C">
            <w:pPr>
              <w:spacing w:after="150"/>
              <w:ind w:left="120" w:right="120"/>
              <w:jc w:val="center"/>
              <w:rPr>
                <w:rFonts w:ascii="Times New Roman" w:eastAsia="Times New Roman" w:hAnsi="Times New Roman" w:cs="Times New Roman"/>
                <w:b/>
                <w:bCs/>
                <w:color w:val="000000" w:themeColor="text1"/>
              </w:rPr>
            </w:pPr>
            <w:r w:rsidRPr="00A56DDF">
              <w:rPr>
                <w:rFonts w:ascii="Times New Roman" w:eastAsia="Times New Roman" w:hAnsi="Times New Roman" w:cs="Times New Roman"/>
                <w:b/>
                <w:bCs/>
                <w:color w:val="000000" w:themeColor="text1"/>
                <w:lang w:val="en-US"/>
              </w:rPr>
              <w:t>29</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14825E79" w14:textId="695133BE" w:rsidR="0068316C" w:rsidRPr="00A56DDF" w:rsidRDefault="0068316C" w:rsidP="0068316C">
            <w:pPr>
              <w:spacing w:after="150"/>
              <w:ind w:left="120" w:right="120"/>
              <w:jc w:val="center"/>
              <w:rPr>
                <w:rFonts w:ascii="Times New Roman" w:eastAsia="Times New Roman" w:hAnsi="Times New Roman" w:cs="Times New Roman"/>
                <w:b/>
                <w:bCs/>
                <w:color w:val="000000" w:themeColor="text1"/>
              </w:rPr>
            </w:pPr>
            <w:r w:rsidRPr="00A56DDF">
              <w:rPr>
                <w:rFonts w:ascii="Times New Roman" w:eastAsia="Times New Roman" w:hAnsi="Times New Roman" w:cs="Times New Roman"/>
                <w:b/>
                <w:bCs/>
                <w:color w:val="000000" w:themeColor="text1"/>
                <w:lang w:val="en-US"/>
              </w:rPr>
              <w:t>29</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686F0EE9" w14:textId="29FB1066" w:rsidR="0068316C" w:rsidRPr="00A56DDF" w:rsidRDefault="0068316C" w:rsidP="0068316C">
            <w:pPr>
              <w:spacing w:after="150"/>
              <w:ind w:left="120" w:right="120"/>
              <w:jc w:val="center"/>
              <w:rPr>
                <w:rFonts w:ascii="Times New Roman" w:eastAsia="Times New Roman" w:hAnsi="Times New Roman" w:cs="Times New Roman"/>
                <w:b/>
                <w:bCs/>
                <w:color w:val="000000" w:themeColor="text1"/>
                <w:lang w:val="en-US"/>
              </w:rPr>
            </w:pPr>
            <w:r w:rsidRPr="00A56DDF">
              <w:rPr>
                <w:rFonts w:ascii="Times New Roman" w:eastAsia="Times New Roman" w:hAnsi="Times New Roman" w:cs="Times New Roman"/>
                <w:b/>
                <w:bCs/>
                <w:color w:val="000000" w:themeColor="text1"/>
                <w:lang w:val="en-US"/>
              </w:rPr>
              <w:t>36</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079C0160" w14:textId="0EEA68D0" w:rsidR="0068316C" w:rsidRPr="00A56DDF" w:rsidRDefault="0068316C" w:rsidP="0068316C">
            <w:pPr>
              <w:spacing w:after="150"/>
              <w:ind w:left="120" w:right="120"/>
              <w:jc w:val="center"/>
              <w:rPr>
                <w:rFonts w:ascii="Times New Roman" w:eastAsia="Times New Roman" w:hAnsi="Times New Roman" w:cs="Times New Roman"/>
                <w:b/>
                <w:bCs/>
                <w:color w:val="000000" w:themeColor="text1"/>
              </w:rPr>
            </w:pPr>
            <w:r w:rsidRPr="00A56DDF">
              <w:rPr>
                <w:rFonts w:ascii="Times New Roman" w:eastAsia="Times New Roman" w:hAnsi="Times New Roman" w:cs="Times New Roman"/>
                <w:b/>
                <w:bCs/>
                <w:color w:val="000000" w:themeColor="text1"/>
                <w:lang w:val="en-US"/>
              </w:rPr>
              <w:t>29</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06ED759A" w14:textId="5C9DDD44" w:rsidR="0068316C" w:rsidRPr="00A56DDF" w:rsidRDefault="0068316C" w:rsidP="0068316C">
            <w:pPr>
              <w:spacing w:after="150"/>
              <w:ind w:left="120" w:right="120"/>
              <w:jc w:val="center"/>
              <w:rPr>
                <w:rFonts w:ascii="Times New Roman" w:eastAsia="Times New Roman" w:hAnsi="Times New Roman" w:cs="Times New Roman"/>
                <w:b/>
                <w:bCs/>
                <w:color w:val="000000" w:themeColor="text1"/>
              </w:rPr>
            </w:pPr>
            <w:r w:rsidRPr="00A56DDF">
              <w:rPr>
                <w:rFonts w:ascii="Times New Roman" w:eastAsia="Times New Roman" w:hAnsi="Times New Roman" w:cs="Times New Roman"/>
                <w:b/>
                <w:bCs/>
                <w:color w:val="000000" w:themeColor="text1"/>
                <w:lang w:val="en-US"/>
              </w:rPr>
              <w:t>29</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5EC5517C" w14:textId="06487F77" w:rsidR="0068316C" w:rsidRPr="00A56DDF" w:rsidRDefault="0068316C" w:rsidP="0068316C">
            <w:pPr>
              <w:spacing w:after="150"/>
              <w:ind w:left="120" w:right="120"/>
              <w:jc w:val="center"/>
              <w:rPr>
                <w:rFonts w:ascii="Times New Roman" w:eastAsia="Times New Roman" w:hAnsi="Times New Roman" w:cs="Times New Roman"/>
                <w:b/>
                <w:bCs/>
                <w:color w:val="000000" w:themeColor="text1"/>
              </w:rPr>
            </w:pPr>
            <w:r w:rsidRPr="00A56DDF">
              <w:rPr>
                <w:rFonts w:ascii="Times New Roman" w:eastAsia="Times New Roman" w:hAnsi="Times New Roman" w:cs="Times New Roman"/>
                <w:b/>
                <w:bCs/>
                <w:color w:val="000000" w:themeColor="text1"/>
                <w:lang w:val="en-US"/>
              </w:rPr>
              <w:t>29</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52D3F942" w14:textId="7FACB343" w:rsidR="0068316C" w:rsidRPr="00A56DDF" w:rsidRDefault="0068316C" w:rsidP="0068316C">
            <w:pPr>
              <w:spacing w:after="150"/>
              <w:ind w:left="120" w:right="120"/>
              <w:jc w:val="center"/>
              <w:rPr>
                <w:rFonts w:ascii="Times New Roman" w:eastAsia="Times New Roman" w:hAnsi="Times New Roman" w:cs="Times New Roman"/>
                <w:b/>
                <w:bCs/>
                <w:color w:val="000000" w:themeColor="text1"/>
                <w:lang w:val="en-US"/>
              </w:rPr>
            </w:pPr>
            <w:r w:rsidRPr="00A56DDF">
              <w:rPr>
                <w:rFonts w:ascii="Times New Roman" w:eastAsia="Times New Roman" w:hAnsi="Times New Roman" w:cs="Times New Roman"/>
                <w:b/>
                <w:bCs/>
                <w:color w:val="000000" w:themeColor="text1"/>
                <w:lang w:val="en-US"/>
              </w:rPr>
              <w:t>36</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290E3271" w14:textId="4B3294DE" w:rsidR="0068316C" w:rsidRPr="00A56DDF" w:rsidRDefault="0068316C" w:rsidP="0068316C">
            <w:pPr>
              <w:spacing w:after="150"/>
              <w:ind w:left="120" w:right="120"/>
              <w:jc w:val="center"/>
              <w:rPr>
                <w:rFonts w:ascii="Times New Roman" w:eastAsia="Times New Roman" w:hAnsi="Times New Roman" w:cs="Times New Roman"/>
                <w:b/>
                <w:bCs/>
                <w:color w:val="000000" w:themeColor="text1"/>
              </w:rPr>
            </w:pPr>
            <w:r w:rsidRPr="00A56DDF">
              <w:rPr>
                <w:rFonts w:ascii="Times New Roman" w:eastAsia="Times New Roman" w:hAnsi="Times New Roman" w:cs="Times New Roman"/>
                <w:b/>
                <w:bCs/>
                <w:color w:val="000000" w:themeColor="text1"/>
                <w:lang w:val="en-US"/>
              </w:rPr>
              <w:t>29</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20B1EE3F" w14:textId="246AE343" w:rsidR="0068316C" w:rsidRPr="00A56DDF" w:rsidRDefault="0068316C" w:rsidP="0068316C">
            <w:pPr>
              <w:spacing w:after="150"/>
              <w:ind w:left="120" w:right="120"/>
              <w:jc w:val="center"/>
              <w:rPr>
                <w:rFonts w:ascii="Times New Roman" w:eastAsia="Times New Roman" w:hAnsi="Times New Roman" w:cs="Times New Roman"/>
                <w:b/>
                <w:bCs/>
                <w:color w:val="000000" w:themeColor="text1"/>
              </w:rPr>
            </w:pPr>
            <w:r w:rsidRPr="00A56DDF">
              <w:rPr>
                <w:rFonts w:ascii="Times New Roman" w:eastAsia="Times New Roman" w:hAnsi="Times New Roman" w:cs="Times New Roman"/>
                <w:b/>
                <w:bCs/>
                <w:color w:val="000000" w:themeColor="text1"/>
                <w:lang w:val="en-US"/>
              </w:rPr>
              <w:t>29</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650DAE84" w14:textId="3258F814" w:rsidR="0068316C" w:rsidRPr="00A56DDF" w:rsidRDefault="0068316C" w:rsidP="0068316C">
            <w:pPr>
              <w:spacing w:after="150"/>
              <w:ind w:left="120" w:right="120"/>
              <w:jc w:val="center"/>
              <w:rPr>
                <w:rFonts w:ascii="Times New Roman" w:eastAsia="Times New Roman" w:hAnsi="Times New Roman" w:cs="Times New Roman"/>
                <w:b/>
                <w:bCs/>
                <w:color w:val="000000" w:themeColor="text1"/>
              </w:rPr>
            </w:pPr>
            <w:r w:rsidRPr="00A56DDF">
              <w:rPr>
                <w:rFonts w:ascii="Times New Roman" w:eastAsia="Times New Roman" w:hAnsi="Times New Roman" w:cs="Times New Roman"/>
                <w:b/>
                <w:bCs/>
                <w:color w:val="000000" w:themeColor="text1"/>
                <w:lang w:val="en-US"/>
              </w:rPr>
              <w:t>29</w:t>
            </w:r>
          </w:p>
        </w:tc>
        <w:tc>
          <w:tcPr>
            <w:tcW w:w="690"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58ECF0AB" w14:textId="098B2405" w:rsidR="0068316C" w:rsidRPr="00A56DDF" w:rsidRDefault="0068316C" w:rsidP="0068316C">
            <w:pPr>
              <w:spacing w:after="150"/>
              <w:ind w:left="120" w:right="120"/>
              <w:jc w:val="center"/>
              <w:rPr>
                <w:rFonts w:ascii="Times New Roman" w:eastAsia="Times New Roman" w:hAnsi="Times New Roman" w:cs="Times New Roman"/>
                <w:b/>
                <w:bCs/>
                <w:color w:val="000000" w:themeColor="text1"/>
                <w:lang w:val="en-US"/>
              </w:rPr>
            </w:pPr>
            <w:r w:rsidRPr="00A56DDF">
              <w:rPr>
                <w:rFonts w:ascii="Times New Roman" w:eastAsia="Times New Roman" w:hAnsi="Times New Roman" w:cs="Times New Roman"/>
                <w:b/>
                <w:bCs/>
                <w:color w:val="000000" w:themeColor="text1"/>
                <w:lang w:val="en-US"/>
              </w:rPr>
              <w:t>36</w:t>
            </w:r>
          </w:p>
        </w:tc>
        <w:tc>
          <w:tcPr>
            <w:tcW w:w="119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tcPr>
          <w:p w14:paraId="14D9AD7C" w14:textId="5E716B30" w:rsidR="0068316C" w:rsidRPr="00A56DDF" w:rsidRDefault="0068316C" w:rsidP="0068316C">
            <w:pPr>
              <w:spacing w:after="150"/>
              <w:jc w:val="center"/>
              <w:rPr>
                <w:rFonts w:ascii="Times New Roman" w:eastAsia="Times New Roman" w:hAnsi="Times New Roman" w:cs="Times New Roman"/>
                <w:b/>
                <w:bCs/>
                <w:color w:val="000000" w:themeColor="text1"/>
                <w:lang w:val="en-US"/>
              </w:rPr>
            </w:pPr>
            <w:r w:rsidRPr="00A56DDF">
              <w:rPr>
                <w:rFonts w:ascii="Times New Roman" w:eastAsia="Times New Roman" w:hAnsi="Times New Roman" w:cs="Times New Roman"/>
                <w:b/>
                <w:bCs/>
                <w:color w:val="000000" w:themeColor="text1"/>
                <w:lang w:val="en-US"/>
              </w:rPr>
              <w:t>5</w:t>
            </w:r>
            <w:r w:rsidR="006726D8" w:rsidRPr="00A56DDF">
              <w:rPr>
                <w:rFonts w:ascii="Times New Roman" w:eastAsia="Times New Roman" w:hAnsi="Times New Roman" w:cs="Times New Roman"/>
                <w:b/>
                <w:bCs/>
                <w:color w:val="000000" w:themeColor="text1"/>
                <w:lang w:val="en-US"/>
              </w:rPr>
              <w:t>50</w:t>
            </w:r>
          </w:p>
        </w:tc>
      </w:tr>
    </w:tbl>
    <w:p w14:paraId="49A93E59" w14:textId="4873A591" w:rsidR="00923B98" w:rsidRPr="00A56DDF" w:rsidRDefault="00923B98" w:rsidP="009634C6">
      <w:pPr>
        <w:shd w:val="clear" w:color="auto" w:fill="FFFFFF"/>
        <w:spacing w:after="150"/>
        <w:jc w:val="both"/>
        <w:rPr>
          <w:rFonts w:ascii="Times New Roman" w:eastAsia="Times New Roman" w:hAnsi="Times New Roman" w:cs="Times New Roman"/>
          <w:color w:val="000000" w:themeColor="text1"/>
          <w:sz w:val="20"/>
          <w:szCs w:val="20"/>
        </w:rPr>
      </w:pPr>
      <w:r w:rsidRPr="00A56DDF">
        <w:rPr>
          <w:rFonts w:ascii="Times New Roman" w:eastAsia="Times New Roman" w:hAnsi="Times New Roman" w:cs="Times New Roman"/>
          <w:color w:val="000000" w:themeColor="text1"/>
          <w:sz w:val="20"/>
          <w:szCs w:val="20"/>
        </w:rPr>
        <w:t>  </w:t>
      </w:r>
      <w:r w:rsidRPr="00A56DDF">
        <w:rPr>
          <w:rFonts w:ascii="Times New Roman" w:eastAsia="Times New Roman" w:hAnsi="Times New Roman" w:cs="Times New Roman"/>
          <w:b/>
          <w:bCs/>
          <w:color w:val="000000" w:themeColor="text1"/>
          <w:szCs w:val="28"/>
        </w:rPr>
        <w:t>Học kỳ II</w:t>
      </w:r>
    </w:p>
    <w:tbl>
      <w:tblPr>
        <w:tblW w:w="14757" w:type="dxa"/>
        <w:tblInd w:w="90" w:type="dxa"/>
        <w:tblCellMar>
          <w:top w:w="15" w:type="dxa"/>
          <w:left w:w="15" w:type="dxa"/>
          <w:bottom w:w="15" w:type="dxa"/>
          <w:right w:w="15" w:type="dxa"/>
        </w:tblCellMar>
        <w:tblLook w:val="04A0" w:firstRow="1" w:lastRow="0" w:firstColumn="1" w:lastColumn="0" w:noHBand="0" w:noVBand="1"/>
      </w:tblPr>
      <w:tblGrid>
        <w:gridCol w:w="731"/>
        <w:gridCol w:w="210"/>
        <w:gridCol w:w="913"/>
        <w:gridCol w:w="666"/>
        <w:gridCol w:w="666"/>
        <w:gridCol w:w="666"/>
        <w:gridCol w:w="666"/>
        <w:gridCol w:w="666"/>
        <w:gridCol w:w="666"/>
        <w:gridCol w:w="666"/>
        <w:gridCol w:w="666"/>
        <w:gridCol w:w="666"/>
        <w:gridCol w:w="666"/>
        <w:gridCol w:w="666"/>
        <w:gridCol w:w="666"/>
        <w:gridCol w:w="666"/>
        <w:gridCol w:w="666"/>
        <w:gridCol w:w="666"/>
        <w:gridCol w:w="666"/>
        <w:gridCol w:w="666"/>
        <w:gridCol w:w="1581"/>
      </w:tblGrid>
      <w:tr w:rsidR="009B0A0E" w:rsidRPr="00A56DDF" w14:paraId="258213E3" w14:textId="77777777" w:rsidTr="00AC5D9C">
        <w:trPr>
          <w:trHeight w:val="1020"/>
          <w:tblHeader/>
        </w:trPr>
        <w:tc>
          <w:tcPr>
            <w:tcW w:w="1854" w:type="dxa"/>
            <w:gridSpan w:val="3"/>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7CC9C88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MÔN/TUẦN</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41EC7F8"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19</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BEA68B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20</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ABFCC0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21</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B0243E9"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22</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0F4440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23</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5E24FC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24</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61A741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25</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FE422B9"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26</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E14C58F"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27</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DEBDB30"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28</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C448AEB"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29</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C9221FB"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30</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D2E4E08"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31</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4747D6B"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32</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3FC5D0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33</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38958EA"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34</w:t>
            </w:r>
          </w:p>
        </w:tc>
        <w:tc>
          <w:tcPr>
            <w:tcW w:w="66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724E98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Tuần 35</w:t>
            </w:r>
          </w:p>
        </w:tc>
        <w:tc>
          <w:tcPr>
            <w:tcW w:w="158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50A6AE85" w14:textId="15809CA1"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Tổng</w:t>
            </w:r>
            <w:r w:rsidRPr="00A56DDF">
              <w:rPr>
                <w:rFonts w:ascii="Times New Roman" w:eastAsia="Times New Roman" w:hAnsi="Times New Roman" w:cs="Times New Roman"/>
                <w:b/>
                <w:bCs/>
                <w:color w:val="000000" w:themeColor="text1"/>
                <w:sz w:val="20"/>
                <w:szCs w:val="20"/>
              </w:rPr>
              <w:br/>
              <w:t>thời</w:t>
            </w:r>
            <w:r w:rsidRPr="00A56DDF">
              <w:rPr>
                <w:rFonts w:ascii="Times New Roman" w:eastAsia="Times New Roman" w:hAnsi="Times New Roman" w:cs="Times New Roman"/>
                <w:b/>
                <w:bCs/>
                <w:color w:val="000000" w:themeColor="text1"/>
                <w:sz w:val="20"/>
                <w:szCs w:val="20"/>
              </w:rPr>
              <w:br/>
              <w:t> lượng/môn</w:t>
            </w:r>
          </w:p>
        </w:tc>
      </w:tr>
      <w:tr w:rsidR="009B0A0E" w:rsidRPr="00A56DDF" w14:paraId="2A9421E9" w14:textId="77777777" w:rsidTr="009D6A9A">
        <w:trPr>
          <w:trHeight w:val="255"/>
        </w:trPr>
        <w:tc>
          <w:tcPr>
            <w:tcW w:w="1854"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0A41B0B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Ngữ văn</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5249693"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7B14D2F"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7EADE5D"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8616AE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C4F06F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ECA427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0648CD3"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C7B39F8"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E6BA53B"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2AE8AE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D13517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92895F3"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50D57B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BEA78B8"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D260CFF"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7CD90E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43C573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158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BA4566B"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68</w:t>
            </w:r>
          </w:p>
        </w:tc>
      </w:tr>
      <w:tr w:rsidR="009B0A0E" w:rsidRPr="00A56DDF" w14:paraId="52AD2321" w14:textId="77777777" w:rsidTr="009D6A9A">
        <w:trPr>
          <w:trHeight w:val="255"/>
        </w:trPr>
        <w:tc>
          <w:tcPr>
            <w:tcW w:w="1854"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0FE5B5B9"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Toán</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A79380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767126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839B330"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89C140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6B81C7D"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029D51B"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FE143A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FED252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7B7079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3AAC4BB"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94A1F7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BA5D08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33CA83A"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90E77DD"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B191500"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C479849"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1AA08F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158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EE9995C"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68</w:t>
            </w:r>
          </w:p>
        </w:tc>
      </w:tr>
      <w:tr w:rsidR="009B0A0E" w:rsidRPr="00A56DDF" w14:paraId="46D23E59" w14:textId="77777777" w:rsidTr="009D6A9A">
        <w:trPr>
          <w:trHeight w:val="255"/>
        </w:trPr>
        <w:tc>
          <w:tcPr>
            <w:tcW w:w="1854"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5729987B"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Tiếng Anh</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1CB8B4F"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8AC53BB"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614F47D"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CF44B29"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2F41F29"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A5C5BBC"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4380E1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5817D8C"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3BA1AA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59C8A3A"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16F909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00AA93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409FA2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DCE430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CED729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C51D84C"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AE397B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3</w:t>
            </w:r>
          </w:p>
        </w:tc>
        <w:tc>
          <w:tcPr>
            <w:tcW w:w="158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C2EB493"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51</w:t>
            </w:r>
          </w:p>
        </w:tc>
      </w:tr>
      <w:tr w:rsidR="009B0A0E" w:rsidRPr="00A56DDF" w14:paraId="53FDF9F8" w14:textId="77777777" w:rsidTr="009D6A9A">
        <w:trPr>
          <w:trHeight w:val="255"/>
        </w:trPr>
        <w:tc>
          <w:tcPr>
            <w:tcW w:w="1854"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0AAEB919"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GDCD</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BFFA29C"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90E3328"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0CD625E"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2438C03"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45F1D18"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FEBD89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5E00B0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F13783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8F78EB3"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C2A5633"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F39AEF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2F9AAF9"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F20CE5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898250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FD0BC4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5D3E80F"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D7A2918"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158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AAA57FA"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17</w:t>
            </w:r>
          </w:p>
        </w:tc>
      </w:tr>
      <w:tr w:rsidR="009B0A0E" w:rsidRPr="00A56DDF" w14:paraId="56CA8BB0" w14:textId="77777777" w:rsidTr="009D6A9A">
        <w:trPr>
          <w:trHeight w:val="255"/>
        </w:trPr>
        <w:tc>
          <w:tcPr>
            <w:tcW w:w="941" w:type="dxa"/>
            <w:gridSpan w:val="2"/>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16B8B5D"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Lịch sử</w:t>
            </w:r>
            <w:r w:rsidRPr="00A56DDF">
              <w:rPr>
                <w:rFonts w:ascii="Times New Roman" w:eastAsia="Times New Roman" w:hAnsi="Times New Roman" w:cs="Times New Roman"/>
                <w:b/>
                <w:bCs/>
                <w:color w:val="000000" w:themeColor="text1"/>
                <w:sz w:val="18"/>
                <w:szCs w:val="18"/>
              </w:rPr>
              <w:br/>
              <w:t>và địa lý</w:t>
            </w:r>
          </w:p>
        </w:tc>
        <w:tc>
          <w:tcPr>
            <w:tcW w:w="91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5CE5AAF" w14:textId="77777777" w:rsidR="009D6A9A" w:rsidRPr="00A56DDF" w:rsidRDefault="009D6A9A" w:rsidP="009821B6">
            <w:pPr>
              <w:spacing w:after="150"/>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Lịch sử</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879B4A0"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013622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2A927BE"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E66791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C3F613C"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6820F6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6954BF0"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88F238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6520C9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4B9D8F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8C4787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44DF159"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D30E328"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787713E"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21006CD"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BE1D7E9"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225062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158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D3AE0AF"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17</w:t>
            </w:r>
          </w:p>
        </w:tc>
      </w:tr>
      <w:tr w:rsidR="009B0A0E" w:rsidRPr="00A56DDF" w14:paraId="4E0069F1" w14:textId="77777777" w:rsidTr="009D6A9A">
        <w:trPr>
          <w:trHeight w:val="255"/>
        </w:trPr>
        <w:tc>
          <w:tcPr>
            <w:tcW w:w="0" w:type="auto"/>
            <w:gridSpan w:val="2"/>
            <w:vMerge/>
            <w:tcBorders>
              <w:top w:val="nil"/>
              <w:left w:val="single" w:sz="6" w:space="0" w:color="000000"/>
              <w:bottom w:val="single" w:sz="6" w:space="0" w:color="000000"/>
              <w:right w:val="single" w:sz="6" w:space="0" w:color="000000"/>
            </w:tcBorders>
            <w:shd w:val="clear" w:color="auto" w:fill="auto"/>
            <w:vAlign w:val="center"/>
            <w:hideMark/>
          </w:tcPr>
          <w:p w14:paraId="335DD15B" w14:textId="77777777" w:rsidR="009D6A9A" w:rsidRPr="00A56DDF" w:rsidRDefault="009D6A9A" w:rsidP="009821B6">
            <w:pPr>
              <w:rPr>
                <w:rFonts w:ascii="Times New Roman" w:eastAsia="Times New Roman" w:hAnsi="Times New Roman" w:cs="Times New Roman"/>
                <w:color w:val="000000" w:themeColor="text1"/>
              </w:rPr>
            </w:pPr>
          </w:p>
        </w:tc>
        <w:tc>
          <w:tcPr>
            <w:tcW w:w="91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135518C"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Địa lý</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586384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92911FE"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7A42B3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019E28D"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C14F658"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B3B4D8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D194F43"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F02B1DB"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56DE358"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3B7771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05FA7B0"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0B0BC9E"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740BD48"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9AA62BA"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89A3ECE"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068386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947CF6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158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8BA4BF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34</w:t>
            </w:r>
          </w:p>
        </w:tc>
      </w:tr>
      <w:tr w:rsidR="009B0A0E" w:rsidRPr="00A56DDF" w14:paraId="727555B8" w14:textId="77777777" w:rsidTr="009D6A9A">
        <w:trPr>
          <w:trHeight w:val="255"/>
        </w:trPr>
        <w:tc>
          <w:tcPr>
            <w:tcW w:w="1854"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1FFAA2B" w14:textId="366E6419" w:rsidR="009D6A9A" w:rsidRPr="00A56DDF" w:rsidRDefault="009D6A9A" w:rsidP="009D6A9A">
            <w:pPr>
              <w:spacing w:after="150"/>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Khoa học</w:t>
            </w:r>
            <w:r w:rsidRPr="00A56DDF">
              <w:rPr>
                <w:rFonts w:ascii="Times New Roman" w:eastAsia="Times New Roman" w:hAnsi="Times New Roman" w:cs="Times New Roman"/>
                <w:b/>
                <w:bCs/>
                <w:color w:val="000000" w:themeColor="text1"/>
                <w:sz w:val="18"/>
                <w:szCs w:val="18"/>
              </w:rPr>
              <w:br/>
              <w:t> tự nhiên</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82FF70E" w14:textId="2F1A0A64"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325CBB6" w14:textId="3F498C7E"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C04CB67" w14:textId="1E1D8179"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EFBF06E" w14:textId="3A2D0642"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24386C6" w14:textId="357E5708"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3963976" w14:textId="343F9EA5"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527546A" w14:textId="6C057646"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0DE133E" w14:textId="4E954AC6"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294F5DD" w14:textId="6C6FC880"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7A8C593" w14:textId="1CDC82CD"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0B06B47" w14:textId="610EB4C3"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B104939" w14:textId="18B7E744"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AD60605" w14:textId="61DAEA79"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FB1C064" w14:textId="1A2117F6"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12E7640" w14:textId="7681013A"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E7B3862" w14:textId="316DE5E1"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82EFE38" w14:textId="30DF1A16"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4</w:t>
            </w:r>
          </w:p>
        </w:tc>
        <w:tc>
          <w:tcPr>
            <w:tcW w:w="158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2BF5D91" w14:textId="6DC8595B" w:rsidR="009D6A9A" w:rsidRPr="00A56DDF" w:rsidRDefault="009D6A9A" w:rsidP="009D6A9A">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68</w:t>
            </w:r>
          </w:p>
        </w:tc>
      </w:tr>
      <w:tr w:rsidR="009B0A0E" w:rsidRPr="00A56DDF" w14:paraId="1E4C9BCD" w14:textId="77777777" w:rsidTr="009D6A9A">
        <w:trPr>
          <w:trHeight w:val="255"/>
        </w:trPr>
        <w:tc>
          <w:tcPr>
            <w:tcW w:w="1854"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608ADB0B"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Công nghệ</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A0230A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1105F1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C1CBD9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5A20139"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315F0E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BC797DF"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31A2A9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DDFCD5F"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DD6A76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EE0F7DA"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791537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D3AE999"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8205A5D"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C377C1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79FBA0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5B038D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48186F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158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4A8799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17</w:t>
            </w:r>
          </w:p>
        </w:tc>
      </w:tr>
      <w:tr w:rsidR="009B0A0E" w:rsidRPr="00A56DDF" w14:paraId="798EDC11" w14:textId="77777777" w:rsidTr="009D6A9A">
        <w:trPr>
          <w:trHeight w:val="255"/>
        </w:trPr>
        <w:tc>
          <w:tcPr>
            <w:tcW w:w="1854"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7C01BF1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Tin học</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A0BE6D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5A37CBA"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BF4D55E"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AAA634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5AF2C0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C38D9D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C09EA0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3637E4A"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AF0806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77AA6A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757B66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AFD323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E7BFC3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5877F1B"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A24005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22D885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7D3FB58"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158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F3CC64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17</w:t>
            </w:r>
          </w:p>
        </w:tc>
      </w:tr>
      <w:tr w:rsidR="009B0A0E" w:rsidRPr="00A56DDF" w14:paraId="50688F81" w14:textId="77777777" w:rsidTr="009D6A9A">
        <w:trPr>
          <w:trHeight w:val="255"/>
        </w:trPr>
        <w:tc>
          <w:tcPr>
            <w:tcW w:w="1854"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789D6F4F"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GDTC</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AC422B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174611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8BD289D"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BCBDB8A"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6B20210"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606243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4A803F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CACADC3"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792F0ED"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B317AD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44202D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373B44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8D77D73"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DF4A26F"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D08474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1A254AA"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B96E59C"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2</w:t>
            </w:r>
          </w:p>
        </w:tc>
        <w:tc>
          <w:tcPr>
            <w:tcW w:w="158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206228E"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34</w:t>
            </w:r>
          </w:p>
        </w:tc>
      </w:tr>
      <w:tr w:rsidR="009B0A0E" w:rsidRPr="00A56DDF" w14:paraId="153C640B" w14:textId="77777777" w:rsidTr="009D6A9A">
        <w:trPr>
          <w:trHeight w:val="480"/>
        </w:trPr>
        <w:tc>
          <w:tcPr>
            <w:tcW w:w="731"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656339C" w14:textId="77777777"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6"/>
                <w:szCs w:val="16"/>
              </w:rPr>
              <w:t>Nghệ</w:t>
            </w:r>
            <w:r w:rsidRPr="00A56DDF">
              <w:rPr>
                <w:rFonts w:ascii="Times New Roman" w:eastAsia="Times New Roman" w:hAnsi="Times New Roman" w:cs="Times New Roman"/>
                <w:b/>
                <w:bCs/>
                <w:color w:val="000000" w:themeColor="text1"/>
                <w:sz w:val="16"/>
                <w:szCs w:val="16"/>
              </w:rPr>
              <w:br/>
              <w:t>thuật</w:t>
            </w:r>
          </w:p>
        </w:tc>
        <w:tc>
          <w:tcPr>
            <w:tcW w:w="112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406C927" w14:textId="77777777" w:rsidR="0068316C" w:rsidRPr="00A56DDF" w:rsidRDefault="0068316C" w:rsidP="0068316C">
            <w:pPr>
              <w:spacing w:after="150"/>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Âm</w:t>
            </w:r>
            <w:r w:rsidRPr="00A56DDF">
              <w:rPr>
                <w:rFonts w:ascii="Times New Roman" w:eastAsia="Times New Roman" w:hAnsi="Times New Roman" w:cs="Times New Roman"/>
                <w:b/>
                <w:bCs/>
                <w:color w:val="000000" w:themeColor="text1"/>
                <w:sz w:val="18"/>
                <w:szCs w:val="18"/>
              </w:rPr>
              <w:br/>
              <w:t>nhạc</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35FC312" w14:textId="043DEBFE"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BCB6494" w14:textId="66ABA5C8"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4DE4FD7" w14:textId="47471B99"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FA9CF49" w14:textId="638BA655"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081F7BC" w14:textId="5F3E123C"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509EDCB" w14:textId="3A23EEF4"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8F46063" w14:textId="122A8FCE"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2226F0F" w14:textId="52F4CFF5"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E0B7C06" w14:textId="26EB8EE7"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9A1C965" w14:textId="6C9902A7"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EB81204" w14:textId="508E35A9"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697F3A0" w14:textId="6CEBC8A0"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E6A2899" w14:textId="449FFFEF"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9A46FDD" w14:textId="784E14C7"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4645BE9" w14:textId="5ADD789B"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926BF68" w14:textId="32FD26D9"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E89B061" w14:textId="7F0D4CA7" w:rsidR="0068316C" w:rsidRPr="00A56DDF" w:rsidRDefault="0068316C" w:rsidP="0068316C">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lang w:val="en-US"/>
              </w:rPr>
              <w:t>2</w:t>
            </w:r>
          </w:p>
        </w:tc>
        <w:tc>
          <w:tcPr>
            <w:tcW w:w="158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47846AF" w14:textId="2306FE35" w:rsidR="0068316C" w:rsidRPr="00A56DDF" w:rsidRDefault="0068316C" w:rsidP="0068316C">
            <w:pPr>
              <w:spacing w:after="150"/>
              <w:jc w:val="center"/>
              <w:rPr>
                <w:rFonts w:ascii="Times New Roman" w:eastAsia="Times New Roman" w:hAnsi="Times New Roman" w:cs="Times New Roman"/>
                <w:color w:val="000000" w:themeColor="text1"/>
                <w:sz w:val="20"/>
                <w:szCs w:val="20"/>
              </w:rPr>
            </w:pPr>
            <w:r w:rsidRPr="00A56DDF">
              <w:rPr>
                <w:rFonts w:ascii="Times New Roman" w:eastAsia="Times New Roman" w:hAnsi="Times New Roman" w:cs="Times New Roman"/>
                <w:color w:val="000000" w:themeColor="text1"/>
                <w:sz w:val="20"/>
                <w:szCs w:val="20"/>
              </w:rPr>
              <w:t>34</w:t>
            </w:r>
          </w:p>
        </w:tc>
      </w:tr>
      <w:tr w:rsidR="009B0A0E" w:rsidRPr="00A56DDF" w14:paraId="0D2029A1" w14:textId="77777777" w:rsidTr="009D6A9A">
        <w:trPr>
          <w:trHeight w:val="480"/>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48D6C3E0" w14:textId="77777777" w:rsidR="009D6A9A" w:rsidRPr="00A56DDF" w:rsidRDefault="009D6A9A" w:rsidP="009821B6">
            <w:pPr>
              <w:rPr>
                <w:rFonts w:ascii="Times New Roman" w:eastAsia="Times New Roman" w:hAnsi="Times New Roman" w:cs="Times New Roman"/>
                <w:color w:val="000000" w:themeColor="text1"/>
              </w:rPr>
            </w:pPr>
          </w:p>
        </w:tc>
        <w:tc>
          <w:tcPr>
            <w:tcW w:w="1123"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22545F5" w14:textId="77777777" w:rsidR="009D6A9A" w:rsidRPr="00A56DDF" w:rsidRDefault="009D6A9A" w:rsidP="009821B6">
            <w:pPr>
              <w:spacing w:after="150"/>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Mĩ</w:t>
            </w:r>
            <w:r w:rsidRPr="00A56DDF">
              <w:rPr>
                <w:rFonts w:ascii="Times New Roman" w:eastAsia="Times New Roman" w:hAnsi="Times New Roman" w:cs="Times New Roman"/>
                <w:b/>
                <w:bCs/>
                <w:color w:val="000000" w:themeColor="text1"/>
                <w:sz w:val="18"/>
                <w:szCs w:val="18"/>
              </w:rPr>
              <w:br/>
              <w:t>thuật</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AF9C330"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AC1D39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8DF28CF"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42D8F3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2DB771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8736AFE"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EDC655F"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829C8DA"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60B16C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275CA5A"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BE0B46B"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676188E"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B98D574"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141A31F"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E1BD03F"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C1107FC"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46C153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158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304759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17</w:t>
            </w:r>
          </w:p>
        </w:tc>
      </w:tr>
      <w:tr w:rsidR="00344909" w:rsidRPr="00A56DDF" w14:paraId="49ADED7F" w14:textId="77777777" w:rsidTr="0034070B">
        <w:trPr>
          <w:trHeight w:val="480"/>
        </w:trPr>
        <w:tc>
          <w:tcPr>
            <w:tcW w:w="1854"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32D249C" w14:textId="72B92C31"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HĐTN</w:t>
            </w:r>
            <w:r w:rsidRPr="00A56DDF">
              <w:rPr>
                <w:rFonts w:ascii="Times New Roman" w:eastAsia="Times New Roman" w:hAnsi="Times New Roman" w:cs="Times New Roman"/>
                <w:b/>
                <w:bCs/>
                <w:color w:val="000000" w:themeColor="text1"/>
                <w:sz w:val="18"/>
                <w:szCs w:val="18"/>
              </w:rPr>
              <w:br/>
              <w:t>HN</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5E2425F" w14:textId="2FDCE31A" w:rsidR="00344909" w:rsidRPr="00A56DDF" w:rsidRDefault="00344909" w:rsidP="00344909">
            <w:pPr>
              <w:spacing w:after="150"/>
              <w:jc w:val="center"/>
              <w:rPr>
                <w:rFonts w:ascii="Times New Roman" w:eastAsia="Times New Roman" w:hAnsi="Times New Roman" w:cs="Times New Roman"/>
                <w:color w:val="000000" w:themeColor="text1"/>
                <w:lang w:val="en-US"/>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4191E37" w14:textId="3D97CAB6"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2A8E672" w14:textId="0EC2B049"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49D5B50" w14:textId="169C93C4"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3C4D2DE" w14:textId="3E21BEED"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0DA8171" w14:textId="1E5A5418"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9A48A05" w14:textId="0D7131BE"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84F9D9C" w14:textId="454482AE"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15E4191" w14:textId="31FFE819"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8060D9F" w14:textId="2C282FFF"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B458492" w14:textId="78A20D1C"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4FBBFE3" w14:textId="0A42A325"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8FD420F" w14:textId="040985E9"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6DBDDB6" w14:textId="77E727AD"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BD58C05" w14:textId="22E910A5"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A699439" w14:textId="750945FB"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F684B03" w14:textId="36302748" w:rsidR="00344909" w:rsidRPr="00A56DDF" w:rsidRDefault="00344909" w:rsidP="00344909">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lang w:val="en-US"/>
              </w:rPr>
              <w:t>3</w:t>
            </w:r>
          </w:p>
        </w:tc>
        <w:tc>
          <w:tcPr>
            <w:tcW w:w="158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788E460" w14:textId="6D2EFB4F" w:rsidR="00344909" w:rsidRPr="00A56DDF" w:rsidRDefault="00344909" w:rsidP="00344909">
            <w:pPr>
              <w:spacing w:after="150"/>
              <w:jc w:val="center"/>
              <w:rPr>
                <w:rFonts w:ascii="Times New Roman" w:eastAsia="Times New Roman" w:hAnsi="Times New Roman" w:cs="Times New Roman"/>
                <w:color w:val="000000" w:themeColor="text1"/>
                <w:lang w:val="en-US"/>
              </w:rPr>
            </w:pPr>
            <w:r w:rsidRPr="00A56DDF">
              <w:rPr>
                <w:rFonts w:ascii="Times New Roman" w:eastAsia="Times New Roman" w:hAnsi="Times New Roman" w:cs="Times New Roman"/>
                <w:b/>
                <w:bCs/>
                <w:color w:val="000000" w:themeColor="text1"/>
                <w:sz w:val="20"/>
                <w:szCs w:val="20"/>
                <w:lang w:val="en-US"/>
              </w:rPr>
              <w:t>48</w:t>
            </w:r>
          </w:p>
        </w:tc>
      </w:tr>
      <w:tr w:rsidR="009B0A0E" w:rsidRPr="00A56DDF" w14:paraId="684061A4" w14:textId="77777777" w:rsidTr="009D6A9A">
        <w:trPr>
          <w:trHeight w:val="255"/>
        </w:trPr>
        <w:tc>
          <w:tcPr>
            <w:tcW w:w="1854" w:type="dxa"/>
            <w:gridSpan w:val="3"/>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hideMark/>
          </w:tcPr>
          <w:p w14:paraId="3D46F6E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GDĐP</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67A029B"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1C2F196"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EBAFC4E"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66E1D1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95E0220"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6843D2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A2AA52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10DEA62"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DE5940E"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B6DD0DA"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EF20719"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6072400"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AFCC647"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E4F6710"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37319F6A"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5BD6DBE"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F27C965"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color w:val="000000" w:themeColor="text1"/>
                <w:sz w:val="20"/>
                <w:szCs w:val="20"/>
              </w:rPr>
              <w:t>1</w:t>
            </w:r>
          </w:p>
        </w:tc>
        <w:tc>
          <w:tcPr>
            <w:tcW w:w="158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9ABA0B1" w14:textId="77777777" w:rsidR="009D6A9A" w:rsidRPr="00A56DDF" w:rsidRDefault="009D6A9A" w:rsidP="009821B6">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17</w:t>
            </w:r>
          </w:p>
        </w:tc>
      </w:tr>
      <w:tr w:rsidR="009B0A0E" w:rsidRPr="00A56DDF" w14:paraId="6E1D3B89" w14:textId="77777777" w:rsidTr="009D6A9A">
        <w:trPr>
          <w:trHeight w:val="525"/>
        </w:trPr>
        <w:tc>
          <w:tcPr>
            <w:tcW w:w="1854"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8EECB64" w14:textId="02925626" w:rsidR="006726D8" w:rsidRPr="00A56DDF" w:rsidRDefault="006726D8" w:rsidP="006726D8">
            <w:pPr>
              <w:spacing w:after="15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18"/>
                <w:szCs w:val="18"/>
              </w:rPr>
              <w:t>Tổng số tiết</w:t>
            </w:r>
            <w:r w:rsidRPr="00A56DDF">
              <w:rPr>
                <w:rFonts w:ascii="Times New Roman" w:eastAsia="Times New Roman" w:hAnsi="Times New Roman" w:cs="Times New Roman"/>
                <w:b/>
                <w:bCs/>
                <w:color w:val="000000" w:themeColor="text1"/>
                <w:sz w:val="18"/>
                <w:szCs w:val="18"/>
              </w:rPr>
              <w:br/>
              <w:t>bắt buộc/tuần</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BFD63A4" w14:textId="567E7ABC" w:rsidR="006726D8" w:rsidRPr="00A56DDF" w:rsidRDefault="006726D8" w:rsidP="006726D8">
            <w:pPr>
              <w:spacing w:after="150"/>
              <w:ind w:left="120" w:right="120"/>
              <w:jc w:val="center"/>
              <w:rPr>
                <w:rFonts w:ascii="Times New Roman" w:eastAsia="Times New Roman" w:hAnsi="Times New Roman" w:cs="Times New Roman"/>
                <w:color w:val="000000" w:themeColor="text1"/>
                <w:lang w:val="en-US"/>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9</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2E459C7" w14:textId="2AB07F8F" w:rsidR="006726D8" w:rsidRPr="00A56DDF" w:rsidRDefault="006726D8" w:rsidP="006726D8">
            <w:pPr>
              <w:spacing w:after="150"/>
              <w:ind w:left="120" w:right="12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9</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D5500E9" w14:textId="1E353371" w:rsidR="006726D8" w:rsidRPr="00A56DDF" w:rsidRDefault="006726D8" w:rsidP="006726D8">
            <w:pPr>
              <w:spacing w:after="150"/>
              <w:ind w:left="120" w:right="12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9</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110A769" w14:textId="65CD382E" w:rsidR="006726D8" w:rsidRPr="00A56DDF" w:rsidRDefault="006726D8" w:rsidP="006726D8">
            <w:pPr>
              <w:spacing w:after="150"/>
              <w:ind w:left="120" w:right="12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9</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6F34CE5" w14:textId="1A0BD91A" w:rsidR="006726D8" w:rsidRPr="00A56DDF" w:rsidRDefault="006726D8" w:rsidP="006726D8">
            <w:pPr>
              <w:spacing w:after="150"/>
              <w:ind w:left="120" w:right="12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9</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4ED9E0A8" w14:textId="019179AB" w:rsidR="006726D8" w:rsidRPr="00A56DDF" w:rsidRDefault="006726D8" w:rsidP="006726D8">
            <w:pPr>
              <w:spacing w:after="150"/>
              <w:ind w:left="120" w:right="12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9</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78C635A" w14:textId="0F737854" w:rsidR="006726D8" w:rsidRPr="00A56DDF" w:rsidRDefault="006726D8" w:rsidP="006726D8">
            <w:pPr>
              <w:spacing w:after="150"/>
              <w:ind w:left="120" w:right="12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9</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7FCC30C2" w14:textId="2028A00A" w:rsidR="006726D8" w:rsidRPr="00A56DDF" w:rsidRDefault="006726D8" w:rsidP="006726D8">
            <w:pPr>
              <w:spacing w:after="150"/>
              <w:ind w:left="120" w:right="12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9</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777841A" w14:textId="2A9FF606" w:rsidR="006726D8" w:rsidRPr="00A56DDF" w:rsidRDefault="006726D8" w:rsidP="006726D8">
            <w:pPr>
              <w:spacing w:after="150"/>
              <w:ind w:left="120" w:right="12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9</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F13BC94" w14:textId="11FF2BCC" w:rsidR="006726D8" w:rsidRPr="00A56DDF" w:rsidRDefault="006726D8" w:rsidP="006726D8">
            <w:pPr>
              <w:spacing w:after="150"/>
              <w:ind w:left="120" w:right="12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9</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3363927" w14:textId="7E5989DC" w:rsidR="006726D8" w:rsidRPr="00A56DDF" w:rsidRDefault="006726D8" w:rsidP="006726D8">
            <w:pPr>
              <w:spacing w:after="150"/>
              <w:ind w:left="120" w:right="12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9</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623B80A1" w14:textId="53486379" w:rsidR="006726D8" w:rsidRPr="00A56DDF" w:rsidRDefault="006726D8" w:rsidP="006726D8">
            <w:pPr>
              <w:spacing w:after="150"/>
              <w:ind w:left="120" w:right="12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9</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FC29D2C" w14:textId="3E73B7CA" w:rsidR="006726D8" w:rsidRPr="00A56DDF" w:rsidRDefault="006726D8" w:rsidP="006726D8">
            <w:pPr>
              <w:spacing w:after="150"/>
              <w:ind w:left="120" w:right="120"/>
              <w:jc w:val="center"/>
              <w:rPr>
                <w:rFonts w:ascii="Times New Roman" w:eastAsia="Times New Roman" w:hAnsi="Times New Roman" w:cs="Times New Roman"/>
                <w:color w:val="000000" w:themeColor="text1"/>
                <w:sz w:val="20"/>
                <w:szCs w:val="20"/>
                <w:lang w:val="en-US"/>
              </w:rPr>
            </w:pPr>
            <w:r w:rsidRPr="00A56DDF">
              <w:rPr>
                <w:rFonts w:ascii="Times New Roman" w:eastAsia="Times New Roman" w:hAnsi="Times New Roman" w:cs="Times New Roman"/>
                <w:color w:val="000000" w:themeColor="text1"/>
                <w:sz w:val="20"/>
                <w:szCs w:val="20"/>
                <w:lang w:val="en-US"/>
              </w:rPr>
              <w:t>36</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08145E0E" w14:textId="60623D37" w:rsidR="006726D8" w:rsidRPr="00A56DDF" w:rsidRDefault="006726D8" w:rsidP="006726D8">
            <w:pPr>
              <w:spacing w:after="150"/>
              <w:ind w:left="120" w:right="12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9</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1068F3FD" w14:textId="4BC09A92" w:rsidR="006726D8" w:rsidRPr="00A56DDF" w:rsidRDefault="006726D8" w:rsidP="006726D8">
            <w:pPr>
              <w:spacing w:after="150"/>
              <w:ind w:left="120" w:right="12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9</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564ED87" w14:textId="3180D7D5" w:rsidR="006726D8" w:rsidRPr="00A56DDF" w:rsidRDefault="006726D8" w:rsidP="006726D8">
            <w:pPr>
              <w:spacing w:after="150"/>
              <w:ind w:left="120" w:right="120"/>
              <w:jc w:val="center"/>
              <w:rPr>
                <w:rFonts w:ascii="Times New Roman" w:eastAsia="Times New Roman" w:hAnsi="Times New Roman" w:cs="Times New Roman"/>
                <w:color w:val="000000" w:themeColor="text1"/>
              </w:rPr>
            </w:pPr>
            <w:r w:rsidRPr="00A56DDF">
              <w:rPr>
                <w:rFonts w:ascii="Times New Roman" w:eastAsia="Times New Roman" w:hAnsi="Times New Roman" w:cs="Times New Roman"/>
                <w:b/>
                <w:bCs/>
                <w:color w:val="000000" w:themeColor="text1"/>
                <w:sz w:val="20"/>
                <w:szCs w:val="20"/>
              </w:rPr>
              <w:t>2</w:t>
            </w:r>
            <w:r w:rsidRPr="00A56DDF">
              <w:rPr>
                <w:rFonts w:ascii="Times New Roman" w:eastAsia="Times New Roman" w:hAnsi="Times New Roman" w:cs="Times New Roman"/>
                <w:b/>
                <w:bCs/>
                <w:color w:val="000000" w:themeColor="text1"/>
                <w:sz w:val="20"/>
                <w:szCs w:val="20"/>
                <w:lang w:val="en-US"/>
              </w:rPr>
              <w:t>9</w:t>
            </w:r>
          </w:p>
        </w:tc>
        <w:tc>
          <w:tcPr>
            <w:tcW w:w="666"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2BF92BDC" w14:textId="467DED0E" w:rsidR="006726D8" w:rsidRPr="00A56DDF" w:rsidRDefault="006726D8" w:rsidP="006726D8">
            <w:pPr>
              <w:spacing w:after="150"/>
              <w:ind w:left="120" w:right="120"/>
              <w:jc w:val="center"/>
              <w:rPr>
                <w:rFonts w:ascii="Times New Roman" w:eastAsia="Times New Roman" w:hAnsi="Times New Roman" w:cs="Times New Roman"/>
                <w:color w:val="000000" w:themeColor="text1"/>
                <w:sz w:val="20"/>
                <w:szCs w:val="20"/>
                <w:lang w:val="en-US"/>
              </w:rPr>
            </w:pPr>
            <w:r w:rsidRPr="00A56DDF">
              <w:rPr>
                <w:rFonts w:ascii="Times New Roman" w:eastAsia="Times New Roman" w:hAnsi="Times New Roman" w:cs="Times New Roman"/>
                <w:color w:val="000000" w:themeColor="text1"/>
                <w:sz w:val="20"/>
                <w:szCs w:val="20"/>
                <w:lang w:val="en-US"/>
              </w:rPr>
              <w:t>36</w:t>
            </w:r>
          </w:p>
        </w:tc>
        <w:tc>
          <w:tcPr>
            <w:tcW w:w="1581"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hideMark/>
          </w:tcPr>
          <w:p w14:paraId="578A4245" w14:textId="3055E4E1" w:rsidR="006726D8" w:rsidRPr="00A56DDF" w:rsidRDefault="006726D8" w:rsidP="006726D8">
            <w:pPr>
              <w:spacing w:after="150"/>
              <w:jc w:val="center"/>
              <w:rPr>
                <w:rFonts w:ascii="Times New Roman" w:eastAsia="Times New Roman" w:hAnsi="Times New Roman" w:cs="Times New Roman"/>
                <w:color w:val="000000" w:themeColor="text1"/>
                <w:sz w:val="20"/>
                <w:szCs w:val="20"/>
                <w:lang w:val="en-US"/>
              </w:rPr>
            </w:pPr>
            <w:r w:rsidRPr="00A56DDF">
              <w:rPr>
                <w:rFonts w:ascii="Times New Roman" w:eastAsia="Times New Roman" w:hAnsi="Times New Roman" w:cs="Times New Roman"/>
                <w:color w:val="000000" w:themeColor="text1"/>
                <w:sz w:val="20"/>
                <w:szCs w:val="20"/>
                <w:lang w:val="en-US"/>
              </w:rPr>
              <w:t>507</w:t>
            </w:r>
          </w:p>
        </w:tc>
      </w:tr>
    </w:tbl>
    <w:p w14:paraId="5A00BD65" w14:textId="7BA96DA4" w:rsidR="00CF5A4E" w:rsidRPr="00A56DDF" w:rsidRDefault="00CF5A4E" w:rsidP="00923B98">
      <w:pPr>
        <w:shd w:val="clear" w:color="auto" w:fill="FFFFFF"/>
        <w:spacing w:before="120" w:after="120"/>
        <w:ind w:firstLine="709"/>
        <w:jc w:val="both"/>
        <w:rPr>
          <w:rFonts w:ascii="Times New Roman" w:eastAsia="Times New Roman" w:hAnsi="Times New Roman" w:cs="Times New Roman"/>
          <w:b/>
          <w:bCs/>
          <w:color w:val="000000" w:themeColor="text1"/>
          <w:szCs w:val="28"/>
          <w:lang w:val="en-US"/>
        </w:rPr>
      </w:pPr>
      <w:r w:rsidRPr="00A56DDF">
        <w:rPr>
          <w:rFonts w:ascii="Times New Roman" w:eastAsia="Times New Roman" w:hAnsi="Times New Roman" w:cs="Times New Roman"/>
          <w:b/>
          <w:bCs/>
          <w:color w:val="000000" w:themeColor="text1"/>
          <w:szCs w:val="28"/>
          <w:lang w:val="en-US"/>
        </w:rPr>
        <w:t>Phụ ghi: môn Công nghệ lớp 8 HKI 1 tiết/tuần, HKII 2 tiết/tuần</w:t>
      </w:r>
    </w:p>
    <w:p w14:paraId="00B23FEC" w14:textId="77777777" w:rsidR="009D6A9A" w:rsidRPr="00A56DDF" w:rsidRDefault="009D6A9A" w:rsidP="00923B98">
      <w:pPr>
        <w:shd w:val="clear" w:color="auto" w:fill="FFFFFF"/>
        <w:spacing w:before="120" w:after="120"/>
        <w:ind w:firstLine="709"/>
        <w:jc w:val="both"/>
        <w:rPr>
          <w:rFonts w:ascii="Times New Roman" w:eastAsia="Times New Roman" w:hAnsi="Times New Roman" w:cs="Times New Roman"/>
          <w:b/>
          <w:bCs/>
          <w:color w:val="000000" w:themeColor="text1"/>
          <w:szCs w:val="28"/>
        </w:rPr>
        <w:sectPr w:rsidR="009D6A9A" w:rsidRPr="00A56DDF" w:rsidSect="00626082">
          <w:pgSz w:w="16840" w:h="11900" w:orient="landscape"/>
          <w:pgMar w:top="1701" w:right="1091" w:bottom="1134" w:left="1134" w:header="0" w:footer="794" w:gutter="0"/>
          <w:cols w:space="720" w:equalWidth="0">
            <w:col w:w="9360"/>
          </w:cols>
          <w:docGrid w:linePitch="326"/>
        </w:sectPr>
      </w:pPr>
    </w:p>
    <w:p w14:paraId="00A4C897" w14:textId="77777777" w:rsidR="00923B98" w:rsidRPr="00A56DDF" w:rsidRDefault="00923B98" w:rsidP="00923B98">
      <w:pPr>
        <w:shd w:val="clear" w:color="auto" w:fill="FFFFFF"/>
        <w:spacing w:before="75" w:after="75"/>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shd w:val="clear" w:color="auto" w:fill="FFFFFF"/>
        </w:rPr>
        <w:lastRenderedPageBreak/>
        <w:t>3. Các hoạt động giáo dục</w:t>
      </w:r>
    </w:p>
    <w:p w14:paraId="4CB0021A" w14:textId="77777777" w:rsidR="00923B98" w:rsidRPr="00A56DDF" w:rsidRDefault="00923B98" w:rsidP="00923B98">
      <w:pPr>
        <w:shd w:val="clear" w:color="auto" w:fill="FFFFFF"/>
        <w:spacing w:before="75" w:after="75"/>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shd w:val="clear" w:color="auto" w:fill="FFFFFF"/>
        </w:rPr>
        <w:t>3.1. Bồi dưỡng học sinh giỏi</w:t>
      </w:r>
    </w:p>
    <w:p w14:paraId="174D7099" w14:textId="017837E5"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Đầu năm nhà trường </w:t>
      </w:r>
      <w:r w:rsidR="008624B6" w:rsidRPr="00A56DDF">
        <w:rPr>
          <w:rFonts w:ascii="Times New Roman" w:eastAsia="Times New Roman" w:hAnsi="Times New Roman" w:cs="Times New Roman"/>
          <w:color w:val="000000" w:themeColor="text1"/>
          <w:sz w:val="28"/>
          <w:szCs w:val="28"/>
          <w:lang w:val="en-US"/>
        </w:rPr>
        <w:t>phân công giáo viên tuyển chọn</w:t>
      </w:r>
      <w:r w:rsidRPr="00A56DDF">
        <w:rPr>
          <w:rFonts w:ascii="Times New Roman" w:eastAsia="Times New Roman" w:hAnsi="Times New Roman" w:cs="Times New Roman"/>
          <w:color w:val="000000" w:themeColor="text1"/>
          <w:sz w:val="28"/>
          <w:szCs w:val="28"/>
        </w:rPr>
        <w:t xml:space="preserve"> học sinh giỏi các khối lớp </w:t>
      </w:r>
      <w:r w:rsidR="008624B6" w:rsidRPr="00A56DDF">
        <w:rPr>
          <w:rFonts w:ascii="Times New Roman" w:eastAsia="Times New Roman" w:hAnsi="Times New Roman" w:cs="Times New Roman"/>
          <w:color w:val="000000" w:themeColor="text1"/>
          <w:sz w:val="28"/>
          <w:szCs w:val="28"/>
          <w:lang w:val="en-US"/>
        </w:rPr>
        <w:t xml:space="preserve">6, 7, </w:t>
      </w:r>
      <w:r w:rsidRPr="00A56DDF">
        <w:rPr>
          <w:rFonts w:ascii="Times New Roman" w:eastAsia="Times New Roman" w:hAnsi="Times New Roman" w:cs="Times New Roman"/>
          <w:color w:val="000000" w:themeColor="text1"/>
          <w:sz w:val="28"/>
          <w:szCs w:val="28"/>
        </w:rPr>
        <w:t>8</w:t>
      </w:r>
      <w:r w:rsidR="008624B6" w:rsidRPr="00A56DDF">
        <w:rPr>
          <w:rFonts w:ascii="Times New Roman" w:eastAsia="Times New Roman" w:hAnsi="Times New Roman" w:cs="Times New Roman"/>
          <w:color w:val="000000" w:themeColor="text1"/>
          <w:sz w:val="28"/>
          <w:szCs w:val="28"/>
          <w:lang w:val="en-US"/>
        </w:rPr>
        <w:t>, 9</w:t>
      </w:r>
      <w:r w:rsidRPr="00A56DDF">
        <w:rPr>
          <w:rFonts w:ascii="Times New Roman" w:eastAsia="Times New Roman" w:hAnsi="Times New Roman" w:cs="Times New Roman"/>
          <w:color w:val="000000" w:themeColor="text1"/>
          <w:sz w:val="28"/>
          <w:szCs w:val="28"/>
        </w:rPr>
        <w:t xml:space="preserve"> </w:t>
      </w:r>
      <w:r w:rsidR="008624B6" w:rsidRPr="00A56DDF">
        <w:rPr>
          <w:rFonts w:ascii="Times New Roman" w:eastAsia="Times New Roman" w:hAnsi="Times New Roman" w:cs="Times New Roman"/>
          <w:color w:val="000000" w:themeColor="text1"/>
          <w:sz w:val="28"/>
          <w:szCs w:val="28"/>
          <w:lang w:val="en-US"/>
        </w:rPr>
        <w:t>để bồi dưỡng</w:t>
      </w:r>
      <w:r w:rsidRPr="00A56DDF">
        <w:rPr>
          <w:rFonts w:ascii="Times New Roman" w:eastAsia="Times New Roman" w:hAnsi="Times New Roman" w:cs="Times New Roman"/>
          <w:color w:val="000000" w:themeColor="text1"/>
          <w:sz w:val="28"/>
          <w:szCs w:val="28"/>
        </w:rPr>
        <w:t>. Trên cơ sở đó thành lập đội tuyển tổ chức bồi dưỡng tham gia dự thi cấp huyện.</w:t>
      </w:r>
    </w:p>
    <w:p w14:paraId="10E551A9" w14:textId="6F8E1591"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Riêng khối lớp 9 trên cơ sở kết quả thi học sinh giỏi cấp </w:t>
      </w:r>
      <w:r w:rsidR="00BA5272">
        <w:rPr>
          <w:rFonts w:ascii="Times New Roman" w:eastAsia="Times New Roman" w:hAnsi="Times New Roman" w:cs="Times New Roman"/>
          <w:color w:val="000000" w:themeColor="text1"/>
          <w:sz w:val="28"/>
          <w:szCs w:val="28"/>
          <w:lang w:val="en-US"/>
        </w:rPr>
        <w:t xml:space="preserve">xã </w:t>
      </w:r>
      <w:r w:rsidRPr="00A56DDF">
        <w:rPr>
          <w:rFonts w:ascii="Times New Roman" w:eastAsia="Times New Roman" w:hAnsi="Times New Roman" w:cs="Times New Roman"/>
          <w:color w:val="000000" w:themeColor="text1"/>
          <w:sz w:val="28"/>
          <w:szCs w:val="28"/>
        </w:rPr>
        <w:t xml:space="preserve">và được chọn vào đội tuyển của Phòng </w:t>
      </w:r>
      <w:r w:rsidR="00BA5272">
        <w:rPr>
          <w:rFonts w:ascii="Times New Roman" w:eastAsia="Times New Roman" w:hAnsi="Times New Roman" w:cs="Times New Roman"/>
          <w:color w:val="000000" w:themeColor="text1"/>
          <w:sz w:val="28"/>
          <w:szCs w:val="28"/>
          <w:lang w:val="en-US"/>
        </w:rPr>
        <w:t>VH-XH xã</w:t>
      </w:r>
      <w:r w:rsidR="008624B6" w:rsidRPr="00A56DDF">
        <w:rPr>
          <w:rFonts w:ascii="Times New Roman" w:eastAsia="Times New Roman" w:hAnsi="Times New Roman" w:cs="Times New Roman"/>
          <w:color w:val="000000" w:themeColor="text1"/>
          <w:sz w:val="28"/>
          <w:szCs w:val="28"/>
          <w:lang w:val="en-US"/>
        </w:rPr>
        <w:t>,</w:t>
      </w:r>
      <w:r w:rsidRPr="00A56DDF">
        <w:rPr>
          <w:rFonts w:ascii="Times New Roman" w:eastAsia="Times New Roman" w:hAnsi="Times New Roman" w:cs="Times New Roman"/>
          <w:color w:val="000000" w:themeColor="text1"/>
          <w:sz w:val="28"/>
          <w:szCs w:val="28"/>
        </w:rPr>
        <w:t xml:space="preserve"> nhà trường </w:t>
      </w:r>
      <w:r w:rsidR="00F5716E" w:rsidRPr="00A56DDF">
        <w:rPr>
          <w:rFonts w:ascii="Times New Roman" w:eastAsia="Times New Roman" w:hAnsi="Times New Roman" w:cs="Times New Roman"/>
          <w:color w:val="000000" w:themeColor="text1"/>
          <w:sz w:val="28"/>
          <w:szCs w:val="28"/>
          <w:lang w:val="en-US"/>
        </w:rPr>
        <w:t xml:space="preserve">tham mưu </w:t>
      </w:r>
      <w:r w:rsidRPr="00A56DDF">
        <w:rPr>
          <w:rFonts w:ascii="Times New Roman" w:eastAsia="Times New Roman" w:hAnsi="Times New Roman" w:cs="Times New Roman"/>
          <w:color w:val="000000" w:themeColor="text1"/>
          <w:sz w:val="28"/>
          <w:szCs w:val="28"/>
        </w:rPr>
        <w:t>thành lập đội tuyển</w:t>
      </w:r>
      <w:r w:rsidR="008624B6" w:rsidRPr="00A56DDF">
        <w:rPr>
          <w:rFonts w:ascii="Times New Roman" w:eastAsia="Times New Roman" w:hAnsi="Times New Roman" w:cs="Times New Roman"/>
          <w:color w:val="000000" w:themeColor="text1"/>
          <w:sz w:val="28"/>
          <w:szCs w:val="28"/>
          <w:lang w:val="en-US"/>
        </w:rPr>
        <w:t>,</w:t>
      </w:r>
      <w:r w:rsidRPr="00A56DDF">
        <w:rPr>
          <w:rFonts w:ascii="Times New Roman" w:eastAsia="Times New Roman" w:hAnsi="Times New Roman" w:cs="Times New Roman"/>
          <w:color w:val="000000" w:themeColor="text1"/>
          <w:sz w:val="28"/>
          <w:szCs w:val="28"/>
        </w:rPr>
        <w:t xml:space="preserve"> </w:t>
      </w:r>
      <w:r w:rsidR="008624B6" w:rsidRPr="00A56DDF">
        <w:rPr>
          <w:rFonts w:ascii="Times New Roman" w:eastAsia="Times New Roman" w:hAnsi="Times New Roman" w:cs="Times New Roman"/>
          <w:color w:val="000000" w:themeColor="text1"/>
          <w:sz w:val="28"/>
          <w:szCs w:val="28"/>
          <w:lang w:val="en-US"/>
        </w:rPr>
        <w:t>p</w:t>
      </w:r>
      <w:r w:rsidRPr="00A56DDF">
        <w:rPr>
          <w:rFonts w:ascii="Times New Roman" w:eastAsia="Times New Roman" w:hAnsi="Times New Roman" w:cs="Times New Roman"/>
          <w:color w:val="000000" w:themeColor="text1"/>
          <w:sz w:val="28"/>
          <w:szCs w:val="28"/>
        </w:rPr>
        <w:t>hân công giáo viên có năng lực, kinh nghiệm phụ trách công tác bồi dưỡng.</w:t>
      </w:r>
    </w:p>
    <w:p w14:paraId="487A7D16" w14:textId="77777777" w:rsidR="00923B98" w:rsidRPr="00A56DDF" w:rsidRDefault="00923B98" w:rsidP="00923B98">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3.2. Phụ đạo học sinh yếu kém</w:t>
      </w:r>
    </w:p>
    <w:p w14:paraId="1E1D93C7" w14:textId="07C30714" w:rsidR="00923B98" w:rsidRPr="00A56DDF" w:rsidRDefault="00923B98" w:rsidP="00923B98">
      <w:pPr>
        <w:shd w:val="clear" w:color="auto" w:fill="FFFFFF"/>
        <w:spacing w:after="150"/>
        <w:ind w:firstLine="567"/>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xml:space="preserve">- Yêu cầu giáo viên lập danh sách đối với </w:t>
      </w:r>
      <w:r w:rsidR="00E468FC" w:rsidRPr="00A56DDF">
        <w:rPr>
          <w:rFonts w:ascii="Times New Roman" w:eastAsia="Times New Roman" w:hAnsi="Times New Roman" w:cs="Times New Roman"/>
          <w:color w:val="000000" w:themeColor="text1"/>
          <w:sz w:val="28"/>
          <w:szCs w:val="28"/>
          <w:lang w:val="en-US"/>
        </w:rPr>
        <w:t xml:space="preserve">môn học mình đăng ký </w:t>
      </w:r>
      <w:r w:rsidRPr="00A56DDF">
        <w:rPr>
          <w:rFonts w:ascii="Times New Roman" w:eastAsia="Times New Roman" w:hAnsi="Times New Roman" w:cs="Times New Roman"/>
          <w:color w:val="000000" w:themeColor="text1"/>
          <w:sz w:val="28"/>
          <w:szCs w:val="28"/>
        </w:rPr>
        <w:t xml:space="preserve">phụ đạo </w:t>
      </w:r>
      <w:r w:rsidR="00E468FC" w:rsidRPr="00A56DDF">
        <w:rPr>
          <w:rFonts w:ascii="Times New Roman" w:eastAsia="Times New Roman" w:hAnsi="Times New Roman" w:cs="Times New Roman"/>
          <w:color w:val="000000" w:themeColor="text1"/>
          <w:sz w:val="28"/>
          <w:szCs w:val="28"/>
          <w:lang w:val="en-US"/>
        </w:rPr>
        <w:t xml:space="preserve">theo danh sách cho đến khi </w:t>
      </w:r>
      <w:r w:rsidR="00344909" w:rsidRPr="00A56DDF">
        <w:rPr>
          <w:rFonts w:ascii="Times New Roman" w:eastAsia="Times New Roman" w:hAnsi="Times New Roman" w:cs="Times New Roman"/>
          <w:color w:val="000000" w:themeColor="text1"/>
          <w:sz w:val="28"/>
          <w:szCs w:val="28"/>
          <w:lang w:val="en-US"/>
        </w:rPr>
        <w:t>các em có tiến bộ</w:t>
      </w:r>
      <w:r w:rsidR="00E468FC" w:rsidRPr="00A56DDF">
        <w:rPr>
          <w:rFonts w:ascii="Times New Roman" w:eastAsia="Times New Roman" w:hAnsi="Times New Roman" w:cs="Times New Roman"/>
          <w:color w:val="000000" w:themeColor="text1"/>
          <w:sz w:val="28"/>
          <w:szCs w:val="28"/>
          <w:lang w:val="en-US"/>
        </w:rPr>
        <w:t>.</w:t>
      </w:r>
    </w:p>
    <w:p w14:paraId="6FBB0A83" w14:textId="516EF241"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 </w:t>
      </w:r>
      <w:r w:rsidR="00E468FC" w:rsidRPr="00A56DDF">
        <w:rPr>
          <w:rFonts w:ascii="Times New Roman" w:eastAsia="Times New Roman" w:hAnsi="Times New Roman" w:cs="Times New Roman"/>
          <w:color w:val="000000" w:themeColor="text1"/>
          <w:sz w:val="28"/>
          <w:szCs w:val="28"/>
          <w:lang w:val="en-US"/>
        </w:rPr>
        <w:t xml:space="preserve">Hình thức: </w:t>
      </w:r>
      <w:r w:rsidRPr="00A56DDF">
        <w:rPr>
          <w:rFonts w:ascii="Times New Roman" w:eastAsia="Times New Roman" w:hAnsi="Times New Roman" w:cs="Times New Roman"/>
          <w:color w:val="000000" w:themeColor="text1"/>
          <w:sz w:val="28"/>
          <w:szCs w:val="28"/>
        </w:rPr>
        <w:t>phụ đạo ngay trong giờ dạy</w:t>
      </w:r>
      <w:r w:rsidR="00344909" w:rsidRPr="00A56DDF">
        <w:rPr>
          <w:rFonts w:ascii="Times New Roman" w:eastAsia="Times New Roman" w:hAnsi="Times New Roman" w:cs="Times New Roman"/>
          <w:color w:val="000000" w:themeColor="text1"/>
          <w:sz w:val="28"/>
          <w:szCs w:val="28"/>
          <w:lang w:val="en-US"/>
        </w:rPr>
        <w:t>, tăng tiết</w:t>
      </w:r>
      <w:r w:rsidRPr="00A56DDF">
        <w:rPr>
          <w:rFonts w:ascii="Times New Roman" w:eastAsia="Times New Roman" w:hAnsi="Times New Roman" w:cs="Times New Roman"/>
          <w:color w:val="000000" w:themeColor="text1"/>
          <w:sz w:val="28"/>
          <w:szCs w:val="28"/>
        </w:rPr>
        <w:t>.</w:t>
      </w:r>
    </w:p>
    <w:p w14:paraId="758F3FE5" w14:textId="77777777" w:rsidR="00923B98" w:rsidRPr="00A56DDF" w:rsidRDefault="00923B98" w:rsidP="00923B98">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4. Hoạt động ngoại khóa</w:t>
      </w:r>
    </w:p>
    <w:p w14:paraId="13931B39"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Tổ chức tìm hiểu về các ngày truyền thống của nhà trường, các ngày lễ dành cho thầy cố, cha mẹ.</w:t>
      </w:r>
    </w:p>
    <w:p w14:paraId="0D8803E5"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Các chương trình trải nghiệm, nói chuyện chuyên đề, giáo lưu văn hóa, văn nghệ, thể dục, thể thao.</w:t>
      </w:r>
    </w:p>
    <w:p w14:paraId="360A25C9" w14:textId="587A1C60"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 Tổ chức cho học sinh tham gia trải nghiệm thực tế tại nơi có ý nghĩa như nhà </w:t>
      </w:r>
      <w:r w:rsidR="00386483" w:rsidRPr="00A56DDF">
        <w:rPr>
          <w:rFonts w:ascii="Times New Roman" w:eastAsia="Times New Roman" w:hAnsi="Times New Roman" w:cs="Times New Roman"/>
          <w:color w:val="000000" w:themeColor="text1"/>
          <w:sz w:val="28"/>
          <w:szCs w:val="28"/>
          <w:lang w:val="en-US"/>
        </w:rPr>
        <w:t xml:space="preserve">Khu di tích </w:t>
      </w:r>
      <w:r w:rsidR="004F701F" w:rsidRPr="00A56DDF">
        <w:rPr>
          <w:rFonts w:ascii="Times New Roman" w:eastAsia="Times New Roman" w:hAnsi="Times New Roman" w:cs="Times New Roman"/>
          <w:color w:val="000000" w:themeColor="text1"/>
          <w:sz w:val="28"/>
          <w:szCs w:val="28"/>
          <w:lang w:val="en-US"/>
        </w:rPr>
        <w:t>Xẻo Gia</w:t>
      </w:r>
      <w:r w:rsidRPr="00A56DDF">
        <w:rPr>
          <w:rFonts w:ascii="Times New Roman" w:eastAsia="Times New Roman" w:hAnsi="Times New Roman" w:cs="Times New Roman"/>
          <w:color w:val="000000" w:themeColor="text1"/>
          <w:sz w:val="28"/>
          <w:szCs w:val="28"/>
        </w:rPr>
        <w:t>, giao lưu với đơn vị trường khác…</w:t>
      </w:r>
    </w:p>
    <w:p w14:paraId="3E584F56"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Cho học sinh trải nghiệm về vệ sinh môi trường, sử dụng nhà vệ sinh đúng cách.</w:t>
      </w:r>
    </w:p>
    <w:p w14:paraId="5CE85C60" w14:textId="77777777" w:rsidR="00923B98" w:rsidRPr="00A56DDF" w:rsidRDefault="00923B98" w:rsidP="00923B98">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5. Câu lạc bộ</w:t>
      </w:r>
    </w:p>
    <w:p w14:paraId="3512680E" w14:textId="0A6C6295"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Tổ chức câu lạc bộ </w:t>
      </w:r>
      <w:r w:rsidR="00E33EB9" w:rsidRPr="00A56DDF">
        <w:rPr>
          <w:rFonts w:ascii="Times New Roman" w:eastAsia="Times New Roman" w:hAnsi="Times New Roman" w:cs="Times New Roman"/>
          <w:color w:val="000000" w:themeColor="text1"/>
          <w:sz w:val="28"/>
          <w:szCs w:val="28"/>
          <w:lang w:val="en-US"/>
        </w:rPr>
        <w:t xml:space="preserve">thể thao gồm các môn: </w:t>
      </w:r>
      <w:r w:rsidR="000118E0" w:rsidRPr="00A56DDF">
        <w:rPr>
          <w:rFonts w:ascii="Times New Roman" w:eastAsia="Times New Roman" w:hAnsi="Times New Roman" w:cs="Times New Roman"/>
          <w:color w:val="000000" w:themeColor="text1"/>
          <w:sz w:val="28"/>
          <w:szCs w:val="28"/>
          <w:lang w:val="en-US"/>
        </w:rPr>
        <w:t>điền kinh</w:t>
      </w:r>
      <w:r w:rsidR="004171B6" w:rsidRPr="00A56DDF">
        <w:rPr>
          <w:rFonts w:ascii="Times New Roman" w:eastAsia="Times New Roman" w:hAnsi="Times New Roman" w:cs="Times New Roman"/>
          <w:color w:val="000000" w:themeColor="text1"/>
          <w:sz w:val="28"/>
          <w:szCs w:val="28"/>
          <w:lang w:val="en-US"/>
        </w:rPr>
        <w:t xml:space="preserve">, Cờ vua, </w:t>
      </w:r>
      <w:r w:rsidR="00F5716E" w:rsidRPr="00A56DDF">
        <w:rPr>
          <w:rFonts w:ascii="Times New Roman" w:eastAsia="Times New Roman" w:hAnsi="Times New Roman" w:cs="Times New Roman"/>
          <w:color w:val="000000" w:themeColor="text1"/>
          <w:sz w:val="28"/>
          <w:szCs w:val="28"/>
          <w:lang w:val="en-US"/>
        </w:rPr>
        <w:t>đá cầu</w:t>
      </w:r>
      <w:r w:rsidR="004171B6" w:rsidRPr="00A56DDF">
        <w:rPr>
          <w:rFonts w:ascii="Times New Roman" w:eastAsia="Times New Roman" w:hAnsi="Times New Roman" w:cs="Times New Roman"/>
          <w:color w:val="000000" w:themeColor="text1"/>
          <w:sz w:val="28"/>
          <w:szCs w:val="28"/>
          <w:lang w:val="en-US"/>
        </w:rPr>
        <w:t>,</w:t>
      </w:r>
      <w:r w:rsidR="00E33EB9" w:rsidRPr="00A56DDF">
        <w:rPr>
          <w:rFonts w:ascii="Times New Roman" w:eastAsia="Times New Roman" w:hAnsi="Times New Roman" w:cs="Times New Roman"/>
          <w:color w:val="000000" w:themeColor="text1"/>
          <w:sz w:val="28"/>
          <w:szCs w:val="28"/>
          <w:lang w:val="en-US"/>
        </w:rPr>
        <w:t xml:space="preserve"> bóng chuyền, đẩy gậy</w:t>
      </w:r>
    </w:p>
    <w:p w14:paraId="1E2EA1AD" w14:textId="3D5645EF"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xml:space="preserve">+ Hình thức tổ chức: Học sinh luyện tập </w:t>
      </w:r>
      <w:r w:rsidR="000118E0" w:rsidRPr="00A56DDF">
        <w:rPr>
          <w:rFonts w:ascii="Times New Roman" w:eastAsia="Times New Roman" w:hAnsi="Times New Roman" w:cs="Times New Roman"/>
          <w:color w:val="000000" w:themeColor="text1"/>
          <w:sz w:val="28"/>
          <w:szCs w:val="28"/>
          <w:lang w:val="en-US"/>
        </w:rPr>
        <w:t xml:space="preserve">có hướng dẫn </w:t>
      </w:r>
      <w:r w:rsidR="004171B6" w:rsidRPr="00A56DDF">
        <w:rPr>
          <w:rFonts w:ascii="Times New Roman" w:eastAsia="Times New Roman" w:hAnsi="Times New Roman" w:cs="Times New Roman"/>
          <w:color w:val="000000" w:themeColor="text1"/>
          <w:sz w:val="28"/>
          <w:szCs w:val="28"/>
          <w:lang w:val="en-US"/>
        </w:rPr>
        <w:t>trong thời gian rãnh</w:t>
      </w:r>
      <w:r w:rsidR="00F5716E" w:rsidRPr="00A56DDF">
        <w:rPr>
          <w:rFonts w:ascii="Times New Roman" w:eastAsia="Times New Roman" w:hAnsi="Times New Roman" w:cs="Times New Roman"/>
          <w:color w:val="000000" w:themeColor="text1"/>
          <w:sz w:val="28"/>
          <w:szCs w:val="28"/>
          <w:lang w:val="en-US"/>
        </w:rPr>
        <w:t>, trong giờ học chính khóa giáo viên rèn luyện riêng</w:t>
      </w:r>
      <w:r w:rsidR="000118E0" w:rsidRPr="00A56DDF">
        <w:rPr>
          <w:rFonts w:ascii="Times New Roman" w:eastAsia="Times New Roman" w:hAnsi="Times New Roman" w:cs="Times New Roman"/>
          <w:color w:val="000000" w:themeColor="text1"/>
          <w:sz w:val="28"/>
          <w:szCs w:val="28"/>
          <w:lang w:val="en-US"/>
        </w:rPr>
        <w:t>.</w:t>
      </w:r>
    </w:p>
    <w:p w14:paraId="7DFD3359" w14:textId="4EA7FBFD"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Tổ chức đá giao hữu giữa các lớp</w:t>
      </w:r>
      <w:r w:rsidR="000118E0" w:rsidRPr="00A56DDF">
        <w:rPr>
          <w:rFonts w:ascii="Times New Roman" w:eastAsia="Times New Roman" w:hAnsi="Times New Roman" w:cs="Times New Roman"/>
          <w:color w:val="000000" w:themeColor="text1"/>
          <w:sz w:val="28"/>
          <w:szCs w:val="28"/>
          <w:lang w:val="en-US"/>
        </w:rPr>
        <w:t>.</w:t>
      </w:r>
    </w:p>
    <w:p w14:paraId="75A7E4CD" w14:textId="31C5B811"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xml:space="preserve">+ Tổ chức giải bóng đá học sinh </w:t>
      </w:r>
      <w:r w:rsidR="000118E0" w:rsidRPr="00A56DDF">
        <w:rPr>
          <w:rFonts w:ascii="Times New Roman" w:eastAsia="Times New Roman" w:hAnsi="Times New Roman" w:cs="Times New Roman"/>
          <w:color w:val="000000" w:themeColor="text1"/>
          <w:sz w:val="28"/>
          <w:szCs w:val="28"/>
          <w:lang w:val="en-US"/>
        </w:rPr>
        <w:t>nhân các ngày lễ trong năm.</w:t>
      </w:r>
      <w:r w:rsidRPr="00A56DDF">
        <w:rPr>
          <w:rFonts w:ascii="Times New Roman" w:eastAsia="Times New Roman" w:hAnsi="Times New Roman" w:cs="Times New Roman"/>
          <w:color w:val="000000" w:themeColor="text1"/>
          <w:sz w:val="28"/>
          <w:szCs w:val="28"/>
        </w:rPr>
        <w:t xml:space="preserve"> </w:t>
      </w:r>
    </w:p>
    <w:p w14:paraId="450175E6" w14:textId="3CCF11C3" w:rsidR="00923B98" w:rsidRPr="00BA5272"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b/>
          <w:bCs/>
          <w:color w:val="000000" w:themeColor="text1"/>
          <w:sz w:val="28"/>
          <w:szCs w:val="28"/>
        </w:rPr>
        <w:t>V. KẾ HOẠCH TỔNG HỢP CỦA NĂM HỌC 202</w:t>
      </w:r>
      <w:r w:rsidR="00BA5272">
        <w:rPr>
          <w:rFonts w:ascii="Times New Roman" w:eastAsia="Times New Roman" w:hAnsi="Times New Roman" w:cs="Times New Roman"/>
          <w:b/>
          <w:bCs/>
          <w:color w:val="000000" w:themeColor="text1"/>
          <w:sz w:val="28"/>
          <w:szCs w:val="28"/>
          <w:lang w:val="en-US"/>
        </w:rPr>
        <w:t>5</w:t>
      </w:r>
      <w:r w:rsidRPr="00A56DDF">
        <w:rPr>
          <w:rFonts w:ascii="Times New Roman" w:eastAsia="Times New Roman" w:hAnsi="Times New Roman" w:cs="Times New Roman"/>
          <w:b/>
          <w:bCs/>
          <w:color w:val="000000" w:themeColor="text1"/>
          <w:sz w:val="28"/>
          <w:szCs w:val="28"/>
        </w:rPr>
        <w:t>-202</w:t>
      </w:r>
      <w:r w:rsidR="00BA5272">
        <w:rPr>
          <w:rFonts w:ascii="Times New Roman" w:eastAsia="Times New Roman" w:hAnsi="Times New Roman" w:cs="Times New Roman"/>
          <w:b/>
          <w:bCs/>
          <w:color w:val="000000" w:themeColor="text1"/>
          <w:sz w:val="28"/>
          <w:szCs w:val="28"/>
          <w:lang w:val="en-US"/>
        </w:rPr>
        <w:t>6</w:t>
      </w:r>
    </w:p>
    <w:p w14:paraId="6414C1E8" w14:textId="77777777" w:rsidR="00923B98" w:rsidRPr="00A56DDF" w:rsidRDefault="00923B98" w:rsidP="00923B98">
      <w:pPr>
        <w:shd w:val="clear" w:color="auto" w:fill="FFFFFF"/>
        <w:spacing w:after="150"/>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1. Khung kế hoạch thời gian năm học.</w:t>
      </w:r>
    </w:p>
    <w:p w14:paraId="0B5FDAD2" w14:textId="434A6821" w:rsidR="00923B98" w:rsidRPr="00A56DDF" w:rsidRDefault="00923B98" w:rsidP="00923B98">
      <w:pPr>
        <w:shd w:val="clear" w:color="auto" w:fill="FFFFFF"/>
        <w:spacing w:after="150"/>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 Ngày tựu trường: </w:t>
      </w:r>
      <w:r w:rsidR="002704C5" w:rsidRPr="00A56DDF">
        <w:rPr>
          <w:rFonts w:ascii="Times New Roman" w:eastAsia="Times New Roman" w:hAnsi="Times New Roman" w:cs="Times New Roman"/>
          <w:color w:val="000000" w:themeColor="text1"/>
          <w:sz w:val="28"/>
          <w:szCs w:val="28"/>
          <w:lang w:val="en-US"/>
        </w:rPr>
        <w:t>2</w:t>
      </w:r>
      <w:r w:rsidR="00BA5272">
        <w:rPr>
          <w:rFonts w:ascii="Times New Roman" w:eastAsia="Times New Roman" w:hAnsi="Times New Roman" w:cs="Times New Roman"/>
          <w:color w:val="000000" w:themeColor="text1"/>
          <w:sz w:val="28"/>
          <w:szCs w:val="28"/>
          <w:lang w:val="en-US"/>
        </w:rPr>
        <w:t>2</w:t>
      </w:r>
      <w:r w:rsidRPr="00A56DDF">
        <w:rPr>
          <w:rFonts w:ascii="Times New Roman" w:eastAsia="Times New Roman" w:hAnsi="Times New Roman" w:cs="Times New Roman"/>
          <w:color w:val="000000" w:themeColor="text1"/>
          <w:sz w:val="28"/>
          <w:szCs w:val="28"/>
        </w:rPr>
        <w:t>/</w:t>
      </w:r>
      <w:r w:rsidR="00BA5272">
        <w:rPr>
          <w:rFonts w:ascii="Times New Roman" w:eastAsia="Times New Roman" w:hAnsi="Times New Roman" w:cs="Times New Roman"/>
          <w:color w:val="000000" w:themeColor="text1"/>
          <w:sz w:val="28"/>
          <w:szCs w:val="28"/>
          <w:lang w:val="en-US"/>
        </w:rPr>
        <w:t>9</w:t>
      </w:r>
      <w:r w:rsidRPr="00A56DDF">
        <w:rPr>
          <w:rFonts w:ascii="Times New Roman" w:eastAsia="Times New Roman" w:hAnsi="Times New Roman" w:cs="Times New Roman"/>
          <w:color w:val="000000" w:themeColor="text1"/>
          <w:sz w:val="28"/>
          <w:szCs w:val="28"/>
        </w:rPr>
        <w:t>/202</w:t>
      </w:r>
      <w:r w:rsidR="00BA5272">
        <w:rPr>
          <w:rFonts w:ascii="Times New Roman" w:eastAsia="Times New Roman" w:hAnsi="Times New Roman" w:cs="Times New Roman"/>
          <w:color w:val="000000" w:themeColor="text1"/>
          <w:sz w:val="28"/>
          <w:szCs w:val="28"/>
          <w:lang w:val="en-US"/>
        </w:rPr>
        <w:t>5 (lớp 9), 29/8/2025 các lớp còn lại</w:t>
      </w:r>
      <w:r w:rsidRPr="00A56DDF">
        <w:rPr>
          <w:rFonts w:ascii="Times New Roman" w:eastAsia="Times New Roman" w:hAnsi="Times New Roman" w:cs="Times New Roman"/>
          <w:color w:val="000000" w:themeColor="text1"/>
          <w:sz w:val="28"/>
          <w:szCs w:val="28"/>
        </w:rPr>
        <w:t>.</w:t>
      </w:r>
    </w:p>
    <w:p w14:paraId="775A4F3A" w14:textId="6FBCCBE9" w:rsidR="00923B98" w:rsidRPr="00A56DDF" w:rsidRDefault="00923B98" w:rsidP="00923B98">
      <w:pPr>
        <w:shd w:val="clear" w:color="auto" w:fill="FFFFFF"/>
        <w:spacing w:after="150"/>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Ngày khai giảng: 05/9/202</w:t>
      </w:r>
      <w:r w:rsidR="00BA5272">
        <w:rPr>
          <w:rFonts w:ascii="Times New Roman" w:eastAsia="Times New Roman" w:hAnsi="Times New Roman" w:cs="Times New Roman"/>
          <w:color w:val="000000" w:themeColor="text1"/>
          <w:sz w:val="28"/>
          <w:szCs w:val="28"/>
          <w:lang w:val="en-US"/>
        </w:rPr>
        <w:t>5</w:t>
      </w:r>
      <w:r w:rsidRPr="00A56DDF">
        <w:rPr>
          <w:rFonts w:ascii="Times New Roman" w:eastAsia="Times New Roman" w:hAnsi="Times New Roman" w:cs="Times New Roman"/>
          <w:color w:val="000000" w:themeColor="text1"/>
          <w:sz w:val="28"/>
          <w:szCs w:val="28"/>
        </w:rPr>
        <w:t>.</w:t>
      </w:r>
    </w:p>
    <w:p w14:paraId="5E9E52F6" w14:textId="68F45A26" w:rsidR="00923B98" w:rsidRPr="00A56DDF" w:rsidRDefault="00923B98" w:rsidP="00923B98">
      <w:pPr>
        <w:shd w:val="clear" w:color="auto" w:fill="FFFFFF"/>
        <w:spacing w:after="150"/>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Học kỳ 1: Từ 0</w:t>
      </w:r>
      <w:r w:rsidR="00BA5272">
        <w:rPr>
          <w:rFonts w:ascii="Times New Roman" w:eastAsia="Times New Roman" w:hAnsi="Times New Roman" w:cs="Times New Roman"/>
          <w:color w:val="000000" w:themeColor="text1"/>
          <w:sz w:val="28"/>
          <w:szCs w:val="28"/>
          <w:lang w:val="en-US"/>
        </w:rPr>
        <w:t>8</w:t>
      </w:r>
      <w:r w:rsidRPr="00A56DDF">
        <w:rPr>
          <w:rFonts w:ascii="Times New Roman" w:eastAsia="Times New Roman" w:hAnsi="Times New Roman" w:cs="Times New Roman"/>
          <w:color w:val="000000" w:themeColor="text1"/>
          <w:sz w:val="28"/>
          <w:szCs w:val="28"/>
        </w:rPr>
        <w:t>/9/202</w:t>
      </w:r>
      <w:r w:rsidR="00BA5272">
        <w:rPr>
          <w:rFonts w:ascii="Times New Roman" w:eastAsia="Times New Roman" w:hAnsi="Times New Roman" w:cs="Times New Roman"/>
          <w:color w:val="000000" w:themeColor="text1"/>
          <w:sz w:val="28"/>
          <w:szCs w:val="28"/>
          <w:lang w:val="en-US"/>
        </w:rPr>
        <w:t>5</w:t>
      </w:r>
      <w:r w:rsidRPr="00A56DDF">
        <w:rPr>
          <w:rFonts w:ascii="Times New Roman" w:eastAsia="Times New Roman" w:hAnsi="Times New Roman" w:cs="Times New Roman"/>
          <w:color w:val="000000" w:themeColor="text1"/>
          <w:sz w:val="28"/>
          <w:szCs w:val="28"/>
        </w:rPr>
        <w:t xml:space="preserve"> đến </w:t>
      </w:r>
      <w:r w:rsidR="00E55155">
        <w:rPr>
          <w:rFonts w:ascii="Times New Roman" w:eastAsia="Times New Roman" w:hAnsi="Times New Roman" w:cs="Times New Roman"/>
          <w:color w:val="000000" w:themeColor="text1"/>
          <w:sz w:val="28"/>
          <w:szCs w:val="28"/>
          <w:lang w:val="en-US"/>
        </w:rPr>
        <w:t>10</w:t>
      </w:r>
      <w:r w:rsidRPr="00A56DDF">
        <w:rPr>
          <w:rFonts w:ascii="Times New Roman" w:eastAsia="Times New Roman" w:hAnsi="Times New Roman" w:cs="Times New Roman"/>
          <w:color w:val="000000" w:themeColor="text1"/>
          <w:sz w:val="28"/>
          <w:szCs w:val="28"/>
        </w:rPr>
        <w:t>/1/202</w:t>
      </w:r>
      <w:r w:rsidR="00E55155">
        <w:rPr>
          <w:rFonts w:ascii="Times New Roman" w:eastAsia="Times New Roman" w:hAnsi="Times New Roman" w:cs="Times New Roman"/>
          <w:color w:val="000000" w:themeColor="text1"/>
          <w:sz w:val="28"/>
          <w:szCs w:val="28"/>
          <w:lang w:val="en-US"/>
        </w:rPr>
        <w:t>6</w:t>
      </w:r>
      <w:r w:rsidRPr="00A56DDF">
        <w:rPr>
          <w:rFonts w:ascii="Times New Roman" w:eastAsia="Times New Roman" w:hAnsi="Times New Roman" w:cs="Times New Roman"/>
          <w:color w:val="000000" w:themeColor="text1"/>
          <w:sz w:val="28"/>
          <w:szCs w:val="28"/>
        </w:rPr>
        <w:t>.</w:t>
      </w:r>
    </w:p>
    <w:p w14:paraId="7AE1A0F9" w14:textId="5844AD04" w:rsidR="00923B98" w:rsidRPr="00A56DDF" w:rsidRDefault="00923B98" w:rsidP="00923B98">
      <w:pPr>
        <w:shd w:val="clear" w:color="auto" w:fill="FFFFFF"/>
        <w:spacing w:after="150"/>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   Kiểm tra giữa kỳ 1: từ </w:t>
      </w:r>
      <w:r w:rsidR="00F5716E" w:rsidRPr="00A56DDF">
        <w:rPr>
          <w:rFonts w:ascii="Times New Roman" w:eastAsia="Times New Roman" w:hAnsi="Times New Roman" w:cs="Times New Roman"/>
          <w:color w:val="000000" w:themeColor="text1"/>
          <w:sz w:val="28"/>
          <w:szCs w:val="28"/>
          <w:lang w:val="en-US"/>
        </w:rPr>
        <w:t>0</w:t>
      </w:r>
      <w:r w:rsidR="00E55155">
        <w:rPr>
          <w:rFonts w:ascii="Times New Roman" w:eastAsia="Times New Roman" w:hAnsi="Times New Roman" w:cs="Times New Roman"/>
          <w:color w:val="000000" w:themeColor="text1"/>
          <w:sz w:val="28"/>
          <w:szCs w:val="28"/>
          <w:lang w:val="en-US"/>
        </w:rPr>
        <w:t>2</w:t>
      </w:r>
      <w:r w:rsidR="002704C5" w:rsidRPr="00A56DDF">
        <w:rPr>
          <w:rFonts w:ascii="Times New Roman" w:eastAsia="Times New Roman" w:hAnsi="Times New Roman" w:cs="Times New Roman"/>
          <w:color w:val="000000" w:themeColor="text1"/>
          <w:sz w:val="28"/>
          <w:szCs w:val="28"/>
          <w:lang w:val="en-US"/>
        </w:rPr>
        <w:t>/1</w:t>
      </w:r>
      <w:r w:rsidR="00F5716E" w:rsidRPr="00A56DDF">
        <w:rPr>
          <w:rFonts w:ascii="Times New Roman" w:eastAsia="Times New Roman" w:hAnsi="Times New Roman" w:cs="Times New Roman"/>
          <w:color w:val="000000" w:themeColor="text1"/>
          <w:sz w:val="28"/>
          <w:szCs w:val="28"/>
          <w:lang w:val="en-US"/>
        </w:rPr>
        <w:t>1</w:t>
      </w:r>
      <w:r w:rsidRPr="00A56DDF">
        <w:rPr>
          <w:rFonts w:ascii="Times New Roman" w:eastAsia="Times New Roman" w:hAnsi="Times New Roman" w:cs="Times New Roman"/>
          <w:color w:val="000000" w:themeColor="text1"/>
          <w:sz w:val="28"/>
          <w:szCs w:val="28"/>
        </w:rPr>
        <w:t>/202</w:t>
      </w:r>
      <w:r w:rsidR="00E55155">
        <w:rPr>
          <w:rFonts w:ascii="Times New Roman" w:eastAsia="Times New Roman" w:hAnsi="Times New Roman" w:cs="Times New Roman"/>
          <w:color w:val="000000" w:themeColor="text1"/>
          <w:sz w:val="28"/>
          <w:szCs w:val="28"/>
          <w:lang w:val="en-US"/>
        </w:rPr>
        <w:t>5</w:t>
      </w:r>
      <w:r w:rsidRPr="00A56DDF">
        <w:rPr>
          <w:rFonts w:ascii="Times New Roman" w:eastAsia="Times New Roman" w:hAnsi="Times New Roman" w:cs="Times New Roman"/>
          <w:color w:val="000000" w:themeColor="text1"/>
          <w:sz w:val="28"/>
          <w:szCs w:val="28"/>
        </w:rPr>
        <w:t xml:space="preserve"> đến </w:t>
      </w:r>
      <w:r w:rsidR="002704C5" w:rsidRPr="00A56DDF">
        <w:rPr>
          <w:rFonts w:ascii="Times New Roman" w:eastAsia="Times New Roman" w:hAnsi="Times New Roman" w:cs="Times New Roman"/>
          <w:color w:val="000000" w:themeColor="text1"/>
          <w:sz w:val="28"/>
          <w:szCs w:val="28"/>
          <w:lang w:val="en-US"/>
        </w:rPr>
        <w:t>0</w:t>
      </w:r>
      <w:r w:rsidR="00E55155">
        <w:rPr>
          <w:rFonts w:ascii="Times New Roman" w:eastAsia="Times New Roman" w:hAnsi="Times New Roman" w:cs="Times New Roman"/>
          <w:color w:val="000000" w:themeColor="text1"/>
          <w:sz w:val="28"/>
          <w:szCs w:val="28"/>
          <w:lang w:val="en-US"/>
        </w:rPr>
        <w:t>7</w:t>
      </w:r>
      <w:r w:rsidRPr="00A56DDF">
        <w:rPr>
          <w:rFonts w:ascii="Times New Roman" w:eastAsia="Times New Roman" w:hAnsi="Times New Roman" w:cs="Times New Roman"/>
          <w:color w:val="000000" w:themeColor="text1"/>
          <w:sz w:val="28"/>
          <w:szCs w:val="28"/>
        </w:rPr>
        <w:t>/11/202</w:t>
      </w:r>
      <w:r w:rsidR="00E55155">
        <w:rPr>
          <w:rFonts w:ascii="Times New Roman" w:eastAsia="Times New Roman" w:hAnsi="Times New Roman" w:cs="Times New Roman"/>
          <w:color w:val="000000" w:themeColor="text1"/>
          <w:sz w:val="28"/>
          <w:szCs w:val="28"/>
          <w:lang w:val="en-US"/>
        </w:rPr>
        <w:t>5</w:t>
      </w:r>
      <w:r w:rsidRPr="00A56DDF">
        <w:rPr>
          <w:rFonts w:ascii="Times New Roman" w:eastAsia="Times New Roman" w:hAnsi="Times New Roman" w:cs="Times New Roman"/>
          <w:color w:val="000000" w:themeColor="text1"/>
          <w:sz w:val="28"/>
          <w:szCs w:val="28"/>
        </w:rPr>
        <w:t>.</w:t>
      </w:r>
    </w:p>
    <w:p w14:paraId="3CE96918" w14:textId="559EE010" w:rsidR="00923B98" w:rsidRPr="00A56DDF" w:rsidRDefault="00923B98" w:rsidP="00923B98">
      <w:pPr>
        <w:shd w:val="clear" w:color="auto" w:fill="FFFFFF"/>
        <w:spacing w:after="150"/>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   Kiểm tra cuối kỳ 1: từ </w:t>
      </w:r>
      <w:r w:rsidR="000118E0" w:rsidRPr="00A56DDF">
        <w:rPr>
          <w:rFonts w:ascii="Times New Roman" w:eastAsia="Times New Roman" w:hAnsi="Times New Roman" w:cs="Times New Roman"/>
          <w:color w:val="000000" w:themeColor="text1"/>
          <w:sz w:val="28"/>
          <w:szCs w:val="28"/>
          <w:lang w:val="en-US"/>
        </w:rPr>
        <w:t>0</w:t>
      </w:r>
      <w:r w:rsidR="00E55155">
        <w:rPr>
          <w:rFonts w:ascii="Times New Roman" w:eastAsia="Times New Roman" w:hAnsi="Times New Roman" w:cs="Times New Roman"/>
          <w:color w:val="000000" w:themeColor="text1"/>
          <w:sz w:val="28"/>
          <w:szCs w:val="28"/>
          <w:lang w:val="en-US"/>
        </w:rPr>
        <w:t>5</w:t>
      </w:r>
      <w:r w:rsidRPr="00A56DDF">
        <w:rPr>
          <w:rFonts w:ascii="Times New Roman" w:eastAsia="Times New Roman" w:hAnsi="Times New Roman" w:cs="Times New Roman"/>
          <w:color w:val="000000" w:themeColor="text1"/>
          <w:sz w:val="28"/>
          <w:szCs w:val="28"/>
        </w:rPr>
        <w:t>/</w:t>
      </w:r>
      <w:r w:rsidR="000118E0" w:rsidRPr="00A56DDF">
        <w:rPr>
          <w:rFonts w:ascii="Times New Roman" w:eastAsia="Times New Roman" w:hAnsi="Times New Roman" w:cs="Times New Roman"/>
          <w:color w:val="000000" w:themeColor="text1"/>
          <w:sz w:val="28"/>
          <w:szCs w:val="28"/>
          <w:lang w:val="en-US"/>
        </w:rPr>
        <w:t>01</w:t>
      </w:r>
      <w:r w:rsidRPr="00A56DDF">
        <w:rPr>
          <w:rFonts w:ascii="Times New Roman" w:eastAsia="Times New Roman" w:hAnsi="Times New Roman" w:cs="Times New Roman"/>
          <w:color w:val="000000" w:themeColor="text1"/>
          <w:sz w:val="28"/>
          <w:szCs w:val="28"/>
        </w:rPr>
        <w:t>/202</w:t>
      </w:r>
      <w:r w:rsidR="00603950" w:rsidRPr="00A56DDF">
        <w:rPr>
          <w:rFonts w:ascii="Times New Roman" w:eastAsia="Times New Roman" w:hAnsi="Times New Roman" w:cs="Times New Roman"/>
          <w:color w:val="000000" w:themeColor="text1"/>
          <w:sz w:val="28"/>
          <w:szCs w:val="28"/>
          <w:lang w:val="en-US"/>
        </w:rPr>
        <w:t>5</w:t>
      </w:r>
      <w:r w:rsidRPr="00A56DDF">
        <w:rPr>
          <w:rFonts w:ascii="Times New Roman" w:eastAsia="Times New Roman" w:hAnsi="Times New Roman" w:cs="Times New Roman"/>
          <w:color w:val="000000" w:themeColor="text1"/>
          <w:sz w:val="28"/>
          <w:szCs w:val="28"/>
        </w:rPr>
        <w:t xml:space="preserve"> đến </w:t>
      </w:r>
      <w:r w:rsidR="00E55155">
        <w:rPr>
          <w:rFonts w:ascii="Times New Roman" w:eastAsia="Times New Roman" w:hAnsi="Times New Roman" w:cs="Times New Roman"/>
          <w:color w:val="000000" w:themeColor="text1"/>
          <w:sz w:val="28"/>
          <w:szCs w:val="28"/>
          <w:lang w:val="en-US"/>
        </w:rPr>
        <w:t>10</w:t>
      </w:r>
      <w:r w:rsidRPr="00A56DDF">
        <w:rPr>
          <w:rFonts w:ascii="Times New Roman" w:eastAsia="Times New Roman" w:hAnsi="Times New Roman" w:cs="Times New Roman"/>
          <w:color w:val="000000" w:themeColor="text1"/>
          <w:sz w:val="28"/>
          <w:szCs w:val="28"/>
        </w:rPr>
        <w:t>/1/202</w:t>
      </w:r>
      <w:r w:rsidR="00603950" w:rsidRPr="00A56DDF">
        <w:rPr>
          <w:rFonts w:ascii="Times New Roman" w:eastAsia="Times New Roman" w:hAnsi="Times New Roman" w:cs="Times New Roman"/>
          <w:color w:val="000000" w:themeColor="text1"/>
          <w:sz w:val="28"/>
          <w:szCs w:val="28"/>
          <w:lang w:val="en-US"/>
        </w:rPr>
        <w:t>5</w:t>
      </w:r>
      <w:r w:rsidRPr="00A56DDF">
        <w:rPr>
          <w:rFonts w:ascii="Times New Roman" w:eastAsia="Times New Roman" w:hAnsi="Times New Roman" w:cs="Times New Roman"/>
          <w:color w:val="000000" w:themeColor="text1"/>
          <w:sz w:val="28"/>
          <w:szCs w:val="28"/>
        </w:rPr>
        <w:t>.</w:t>
      </w:r>
    </w:p>
    <w:p w14:paraId="61718247" w14:textId="7861C65B" w:rsidR="00923B98" w:rsidRPr="00A56DDF" w:rsidRDefault="00923B98" w:rsidP="00923B98">
      <w:pPr>
        <w:shd w:val="clear" w:color="auto" w:fill="FFFFFF"/>
        <w:spacing w:after="150"/>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lastRenderedPageBreak/>
        <w:t xml:space="preserve">- Học kỳ 2: Từ </w:t>
      </w:r>
      <w:r w:rsidR="00E55155">
        <w:rPr>
          <w:rFonts w:ascii="Times New Roman" w:eastAsia="Times New Roman" w:hAnsi="Times New Roman" w:cs="Times New Roman"/>
          <w:color w:val="000000" w:themeColor="text1"/>
          <w:sz w:val="28"/>
          <w:szCs w:val="28"/>
          <w:lang w:val="en-US"/>
        </w:rPr>
        <w:t>12</w:t>
      </w:r>
      <w:r w:rsidRPr="00A56DDF">
        <w:rPr>
          <w:rFonts w:ascii="Times New Roman" w:eastAsia="Times New Roman" w:hAnsi="Times New Roman" w:cs="Times New Roman"/>
          <w:color w:val="000000" w:themeColor="text1"/>
          <w:sz w:val="28"/>
          <w:szCs w:val="28"/>
        </w:rPr>
        <w:t>/</w:t>
      </w:r>
      <w:r w:rsidR="000118E0" w:rsidRPr="00A56DDF">
        <w:rPr>
          <w:rFonts w:ascii="Times New Roman" w:eastAsia="Times New Roman" w:hAnsi="Times New Roman" w:cs="Times New Roman"/>
          <w:color w:val="000000" w:themeColor="text1"/>
          <w:sz w:val="28"/>
          <w:szCs w:val="28"/>
          <w:lang w:val="en-US"/>
        </w:rPr>
        <w:t>0</w:t>
      </w:r>
      <w:r w:rsidRPr="00A56DDF">
        <w:rPr>
          <w:rFonts w:ascii="Times New Roman" w:eastAsia="Times New Roman" w:hAnsi="Times New Roman" w:cs="Times New Roman"/>
          <w:color w:val="000000" w:themeColor="text1"/>
          <w:sz w:val="28"/>
          <w:szCs w:val="28"/>
        </w:rPr>
        <w:t>1/202</w:t>
      </w:r>
      <w:r w:rsidR="00E55155">
        <w:rPr>
          <w:rFonts w:ascii="Times New Roman" w:eastAsia="Times New Roman" w:hAnsi="Times New Roman" w:cs="Times New Roman"/>
          <w:color w:val="000000" w:themeColor="text1"/>
          <w:sz w:val="28"/>
          <w:szCs w:val="28"/>
          <w:lang w:val="en-US"/>
        </w:rPr>
        <w:t>6</w:t>
      </w:r>
      <w:r w:rsidRPr="00A56DDF">
        <w:rPr>
          <w:rFonts w:ascii="Times New Roman" w:eastAsia="Times New Roman" w:hAnsi="Times New Roman" w:cs="Times New Roman"/>
          <w:color w:val="000000" w:themeColor="text1"/>
          <w:sz w:val="28"/>
          <w:szCs w:val="28"/>
        </w:rPr>
        <w:t xml:space="preserve"> đến </w:t>
      </w:r>
      <w:r w:rsidR="00222BDF" w:rsidRPr="00A56DDF">
        <w:rPr>
          <w:rFonts w:ascii="Times New Roman" w:eastAsia="Times New Roman" w:hAnsi="Times New Roman" w:cs="Times New Roman"/>
          <w:color w:val="000000" w:themeColor="text1"/>
          <w:sz w:val="28"/>
          <w:szCs w:val="28"/>
          <w:lang w:val="en-US"/>
        </w:rPr>
        <w:t>2</w:t>
      </w:r>
      <w:r w:rsidR="00E55155">
        <w:rPr>
          <w:rFonts w:ascii="Times New Roman" w:eastAsia="Times New Roman" w:hAnsi="Times New Roman" w:cs="Times New Roman"/>
          <w:color w:val="000000" w:themeColor="text1"/>
          <w:sz w:val="28"/>
          <w:szCs w:val="28"/>
          <w:lang w:val="en-US"/>
        </w:rPr>
        <w:t>3</w:t>
      </w:r>
      <w:r w:rsidRPr="00A56DDF">
        <w:rPr>
          <w:rFonts w:ascii="Times New Roman" w:eastAsia="Times New Roman" w:hAnsi="Times New Roman" w:cs="Times New Roman"/>
          <w:color w:val="000000" w:themeColor="text1"/>
          <w:sz w:val="28"/>
          <w:szCs w:val="28"/>
        </w:rPr>
        <w:t>/5/202</w:t>
      </w:r>
      <w:r w:rsidR="00E55155">
        <w:rPr>
          <w:rFonts w:ascii="Times New Roman" w:eastAsia="Times New Roman" w:hAnsi="Times New Roman" w:cs="Times New Roman"/>
          <w:color w:val="000000" w:themeColor="text1"/>
          <w:sz w:val="28"/>
          <w:szCs w:val="28"/>
          <w:lang w:val="en-US"/>
        </w:rPr>
        <w:t>6</w:t>
      </w:r>
      <w:r w:rsidRPr="00A56DDF">
        <w:rPr>
          <w:rFonts w:ascii="Times New Roman" w:eastAsia="Times New Roman" w:hAnsi="Times New Roman" w:cs="Times New Roman"/>
          <w:color w:val="000000" w:themeColor="text1"/>
          <w:sz w:val="28"/>
          <w:szCs w:val="28"/>
        </w:rPr>
        <w:t>.</w:t>
      </w:r>
    </w:p>
    <w:p w14:paraId="5A9FBF59" w14:textId="3FAF1AE3" w:rsidR="00923B98" w:rsidRPr="00A56DDF" w:rsidRDefault="00923B98" w:rsidP="00923B98">
      <w:pPr>
        <w:shd w:val="clear" w:color="auto" w:fill="FFFFFF"/>
        <w:spacing w:after="150"/>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   Nghỉ tết Âm lịch: </w:t>
      </w:r>
      <w:r w:rsidR="002704C5" w:rsidRPr="00A56DDF">
        <w:rPr>
          <w:rFonts w:ascii="Times New Roman" w:eastAsia="Times New Roman" w:hAnsi="Times New Roman" w:cs="Times New Roman"/>
          <w:color w:val="000000" w:themeColor="text1"/>
          <w:sz w:val="28"/>
          <w:szCs w:val="28"/>
          <w:lang w:val="en-US"/>
        </w:rPr>
        <w:t>theo thông báo của UBND Tỉnh</w:t>
      </w:r>
      <w:r w:rsidRPr="00A56DDF">
        <w:rPr>
          <w:rFonts w:ascii="Times New Roman" w:eastAsia="Times New Roman" w:hAnsi="Times New Roman" w:cs="Times New Roman"/>
          <w:color w:val="000000" w:themeColor="text1"/>
          <w:sz w:val="28"/>
          <w:szCs w:val="28"/>
        </w:rPr>
        <w:t>  </w:t>
      </w:r>
    </w:p>
    <w:p w14:paraId="3D7CA634" w14:textId="4FA63C2E" w:rsidR="00923B98" w:rsidRPr="00A56DDF" w:rsidRDefault="00923B98" w:rsidP="00923B98">
      <w:pPr>
        <w:shd w:val="clear" w:color="auto" w:fill="FFFFFF"/>
        <w:spacing w:after="150"/>
        <w:ind w:firstLine="709"/>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Kiểm tra giữa kỳ 2: từ 1</w:t>
      </w:r>
      <w:r w:rsidR="00E55155">
        <w:rPr>
          <w:rFonts w:ascii="Times New Roman" w:eastAsia="Times New Roman" w:hAnsi="Times New Roman" w:cs="Times New Roman"/>
          <w:color w:val="000000" w:themeColor="text1"/>
          <w:sz w:val="28"/>
          <w:szCs w:val="28"/>
          <w:lang w:val="en-US"/>
        </w:rPr>
        <w:t>7</w:t>
      </w:r>
      <w:r w:rsidRPr="00A56DDF">
        <w:rPr>
          <w:rFonts w:ascii="Times New Roman" w:eastAsia="Times New Roman" w:hAnsi="Times New Roman" w:cs="Times New Roman"/>
          <w:color w:val="000000" w:themeColor="text1"/>
          <w:sz w:val="28"/>
          <w:szCs w:val="28"/>
        </w:rPr>
        <w:t>/3/202</w:t>
      </w:r>
      <w:r w:rsidR="00E55155">
        <w:rPr>
          <w:rFonts w:ascii="Times New Roman" w:eastAsia="Times New Roman" w:hAnsi="Times New Roman" w:cs="Times New Roman"/>
          <w:color w:val="000000" w:themeColor="text1"/>
          <w:sz w:val="28"/>
          <w:szCs w:val="28"/>
          <w:lang w:val="en-US"/>
        </w:rPr>
        <w:t>6</w:t>
      </w:r>
      <w:r w:rsidRPr="00A56DDF">
        <w:rPr>
          <w:rFonts w:ascii="Times New Roman" w:eastAsia="Times New Roman" w:hAnsi="Times New Roman" w:cs="Times New Roman"/>
          <w:color w:val="000000" w:themeColor="text1"/>
          <w:sz w:val="28"/>
          <w:szCs w:val="28"/>
        </w:rPr>
        <w:t xml:space="preserve"> đến </w:t>
      </w:r>
      <w:r w:rsidR="00603950" w:rsidRPr="00A56DDF">
        <w:rPr>
          <w:rFonts w:ascii="Times New Roman" w:eastAsia="Times New Roman" w:hAnsi="Times New Roman" w:cs="Times New Roman"/>
          <w:color w:val="000000" w:themeColor="text1"/>
          <w:sz w:val="28"/>
          <w:szCs w:val="28"/>
          <w:lang w:val="en-US"/>
        </w:rPr>
        <w:t>2</w:t>
      </w:r>
      <w:r w:rsidR="00E55155">
        <w:rPr>
          <w:rFonts w:ascii="Times New Roman" w:eastAsia="Times New Roman" w:hAnsi="Times New Roman" w:cs="Times New Roman"/>
          <w:color w:val="000000" w:themeColor="text1"/>
          <w:sz w:val="28"/>
          <w:szCs w:val="28"/>
          <w:lang w:val="en-US"/>
        </w:rPr>
        <w:t>1</w:t>
      </w:r>
      <w:r w:rsidRPr="00A56DDF">
        <w:rPr>
          <w:rFonts w:ascii="Times New Roman" w:eastAsia="Times New Roman" w:hAnsi="Times New Roman" w:cs="Times New Roman"/>
          <w:color w:val="000000" w:themeColor="text1"/>
          <w:sz w:val="28"/>
          <w:szCs w:val="28"/>
        </w:rPr>
        <w:t>/3/202</w:t>
      </w:r>
      <w:r w:rsidR="00E55155">
        <w:rPr>
          <w:rFonts w:ascii="Times New Roman" w:eastAsia="Times New Roman" w:hAnsi="Times New Roman" w:cs="Times New Roman"/>
          <w:color w:val="000000" w:themeColor="text1"/>
          <w:sz w:val="28"/>
          <w:szCs w:val="28"/>
          <w:lang w:val="en-US"/>
        </w:rPr>
        <w:t>6</w:t>
      </w:r>
    </w:p>
    <w:p w14:paraId="7200EFCE" w14:textId="2D87736D" w:rsidR="00923B98" w:rsidRPr="00E55155" w:rsidRDefault="00923B98" w:rsidP="00923B98">
      <w:pPr>
        <w:shd w:val="clear" w:color="auto" w:fill="FFFFFF"/>
        <w:spacing w:after="150"/>
        <w:ind w:firstLine="709"/>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xml:space="preserve">   Kiểm tra cuối kỳ 2: từ </w:t>
      </w:r>
      <w:r w:rsidR="00222BDF" w:rsidRPr="00A56DDF">
        <w:rPr>
          <w:rFonts w:ascii="Times New Roman" w:eastAsia="Times New Roman" w:hAnsi="Times New Roman" w:cs="Times New Roman"/>
          <w:color w:val="000000" w:themeColor="text1"/>
          <w:sz w:val="28"/>
          <w:szCs w:val="28"/>
          <w:lang w:val="en-US"/>
        </w:rPr>
        <w:t>1</w:t>
      </w:r>
      <w:r w:rsidR="00E55155">
        <w:rPr>
          <w:rFonts w:ascii="Times New Roman" w:eastAsia="Times New Roman" w:hAnsi="Times New Roman" w:cs="Times New Roman"/>
          <w:color w:val="000000" w:themeColor="text1"/>
          <w:sz w:val="28"/>
          <w:szCs w:val="28"/>
          <w:lang w:val="en-US"/>
        </w:rPr>
        <w:t>4</w:t>
      </w:r>
      <w:r w:rsidRPr="00A56DDF">
        <w:rPr>
          <w:rFonts w:ascii="Times New Roman" w:eastAsia="Times New Roman" w:hAnsi="Times New Roman" w:cs="Times New Roman"/>
          <w:color w:val="000000" w:themeColor="text1"/>
          <w:sz w:val="28"/>
          <w:szCs w:val="28"/>
        </w:rPr>
        <w:t>/5/202</w:t>
      </w:r>
      <w:r w:rsidR="00E55155">
        <w:rPr>
          <w:rFonts w:ascii="Times New Roman" w:eastAsia="Times New Roman" w:hAnsi="Times New Roman" w:cs="Times New Roman"/>
          <w:color w:val="000000" w:themeColor="text1"/>
          <w:sz w:val="28"/>
          <w:szCs w:val="28"/>
          <w:lang w:val="en-US"/>
        </w:rPr>
        <w:t>6</w:t>
      </w:r>
      <w:r w:rsidRPr="00A56DDF">
        <w:rPr>
          <w:rFonts w:ascii="Times New Roman" w:eastAsia="Times New Roman" w:hAnsi="Times New Roman" w:cs="Times New Roman"/>
          <w:color w:val="000000" w:themeColor="text1"/>
          <w:sz w:val="28"/>
          <w:szCs w:val="28"/>
        </w:rPr>
        <w:t xml:space="preserve"> đến </w:t>
      </w:r>
      <w:r w:rsidR="00E55155">
        <w:rPr>
          <w:rFonts w:ascii="Times New Roman" w:eastAsia="Times New Roman" w:hAnsi="Times New Roman" w:cs="Times New Roman"/>
          <w:color w:val="000000" w:themeColor="text1"/>
          <w:sz w:val="28"/>
          <w:szCs w:val="28"/>
          <w:lang w:val="en-US"/>
        </w:rPr>
        <w:t>20</w:t>
      </w:r>
      <w:r w:rsidRPr="00A56DDF">
        <w:rPr>
          <w:rFonts w:ascii="Times New Roman" w:eastAsia="Times New Roman" w:hAnsi="Times New Roman" w:cs="Times New Roman"/>
          <w:color w:val="000000" w:themeColor="text1"/>
          <w:sz w:val="28"/>
          <w:szCs w:val="28"/>
        </w:rPr>
        <w:t>/5/202</w:t>
      </w:r>
      <w:r w:rsidR="00E55155">
        <w:rPr>
          <w:rFonts w:ascii="Times New Roman" w:eastAsia="Times New Roman" w:hAnsi="Times New Roman" w:cs="Times New Roman"/>
          <w:color w:val="000000" w:themeColor="text1"/>
          <w:sz w:val="28"/>
          <w:szCs w:val="28"/>
          <w:lang w:val="en-US"/>
        </w:rPr>
        <w:t>6</w:t>
      </w:r>
    </w:p>
    <w:p w14:paraId="28FCA6A7" w14:textId="0B0F380D" w:rsidR="00923B98" w:rsidRPr="00A56DDF" w:rsidRDefault="00923B98" w:rsidP="00923B98">
      <w:pPr>
        <w:shd w:val="clear" w:color="auto" w:fill="FFFFFF"/>
        <w:spacing w:after="150"/>
        <w:ind w:firstLine="709"/>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xml:space="preserve">   Xét tốt nghiệp THCS trước ngày </w:t>
      </w:r>
      <w:r w:rsidR="00222BDF" w:rsidRPr="00A56DDF">
        <w:rPr>
          <w:rFonts w:ascii="Times New Roman" w:eastAsia="Times New Roman" w:hAnsi="Times New Roman" w:cs="Times New Roman"/>
          <w:color w:val="000000" w:themeColor="text1"/>
          <w:sz w:val="28"/>
          <w:szCs w:val="28"/>
          <w:lang w:val="en-US"/>
        </w:rPr>
        <w:t>3</w:t>
      </w:r>
      <w:r w:rsidR="00E55155">
        <w:rPr>
          <w:rFonts w:ascii="Times New Roman" w:eastAsia="Times New Roman" w:hAnsi="Times New Roman" w:cs="Times New Roman"/>
          <w:color w:val="000000" w:themeColor="text1"/>
          <w:sz w:val="28"/>
          <w:szCs w:val="28"/>
          <w:lang w:val="en-US"/>
        </w:rPr>
        <w:t>0</w:t>
      </w:r>
      <w:r w:rsidRPr="00A56DDF">
        <w:rPr>
          <w:rFonts w:ascii="Times New Roman" w:eastAsia="Times New Roman" w:hAnsi="Times New Roman" w:cs="Times New Roman"/>
          <w:color w:val="000000" w:themeColor="text1"/>
          <w:sz w:val="28"/>
          <w:szCs w:val="28"/>
        </w:rPr>
        <w:t>/</w:t>
      </w:r>
      <w:r w:rsidR="00E55155">
        <w:rPr>
          <w:rFonts w:ascii="Times New Roman" w:eastAsia="Times New Roman" w:hAnsi="Times New Roman" w:cs="Times New Roman"/>
          <w:color w:val="000000" w:themeColor="text1"/>
          <w:sz w:val="28"/>
          <w:szCs w:val="28"/>
          <w:lang w:val="en-US"/>
        </w:rPr>
        <w:t>6</w:t>
      </w:r>
      <w:r w:rsidRPr="00A56DDF">
        <w:rPr>
          <w:rFonts w:ascii="Times New Roman" w:eastAsia="Times New Roman" w:hAnsi="Times New Roman" w:cs="Times New Roman"/>
          <w:color w:val="000000" w:themeColor="text1"/>
          <w:sz w:val="28"/>
          <w:szCs w:val="28"/>
        </w:rPr>
        <w:t>/202</w:t>
      </w:r>
      <w:r w:rsidR="00E55155">
        <w:rPr>
          <w:rFonts w:ascii="Times New Roman" w:eastAsia="Times New Roman" w:hAnsi="Times New Roman" w:cs="Times New Roman"/>
          <w:color w:val="000000" w:themeColor="text1"/>
          <w:sz w:val="28"/>
          <w:szCs w:val="28"/>
          <w:lang w:val="en-US"/>
        </w:rPr>
        <w:t>6</w:t>
      </w:r>
    </w:p>
    <w:p w14:paraId="7F920F09" w14:textId="51106848" w:rsidR="00923B98" w:rsidRPr="00A56DDF" w:rsidRDefault="00923B98" w:rsidP="00923B98">
      <w:pPr>
        <w:shd w:val="clear" w:color="auto" w:fill="FFFFFF"/>
        <w:spacing w:after="150"/>
        <w:ind w:firstLine="709"/>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Kế thúc năm học</w:t>
      </w:r>
      <w:r w:rsidR="002704C5" w:rsidRPr="00A56DDF">
        <w:rPr>
          <w:rFonts w:ascii="Times New Roman" w:eastAsia="Times New Roman" w:hAnsi="Times New Roman" w:cs="Times New Roman"/>
          <w:color w:val="000000" w:themeColor="text1"/>
          <w:sz w:val="28"/>
          <w:szCs w:val="28"/>
          <w:lang w:val="en-US"/>
        </w:rPr>
        <w:t xml:space="preserve"> trước ngày</w:t>
      </w:r>
      <w:r w:rsidRPr="00A56DDF">
        <w:rPr>
          <w:rFonts w:ascii="Times New Roman" w:eastAsia="Times New Roman" w:hAnsi="Times New Roman" w:cs="Times New Roman"/>
          <w:color w:val="000000" w:themeColor="text1"/>
          <w:sz w:val="28"/>
          <w:szCs w:val="28"/>
        </w:rPr>
        <w:t xml:space="preserve"> 31/5/202</w:t>
      </w:r>
      <w:r w:rsidR="00E55155">
        <w:rPr>
          <w:rFonts w:ascii="Times New Roman" w:eastAsia="Times New Roman" w:hAnsi="Times New Roman" w:cs="Times New Roman"/>
          <w:color w:val="000000" w:themeColor="text1"/>
          <w:sz w:val="28"/>
          <w:szCs w:val="28"/>
          <w:lang w:val="en-US"/>
        </w:rPr>
        <w:t>6</w:t>
      </w:r>
    </w:p>
    <w:p w14:paraId="2157B938" w14:textId="77777777" w:rsidR="00923B98" w:rsidRPr="00A56DDF" w:rsidRDefault="00923B98" w:rsidP="00923B98">
      <w:pPr>
        <w:shd w:val="clear" w:color="auto" w:fill="FFFFFF"/>
        <w:spacing w:after="150"/>
        <w:ind w:firstLine="709"/>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2. Lịch công tác chuyên môn</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7"/>
        <w:gridCol w:w="7878"/>
      </w:tblGrid>
      <w:tr w:rsidR="009B0A0E" w:rsidRPr="00A56DDF" w14:paraId="2F07570F" w14:textId="77777777" w:rsidTr="00E55155">
        <w:trPr>
          <w:tblHeader/>
        </w:trPr>
        <w:tc>
          <w:tcPr>
            <w:tcW w:w="1380" w:type="dxa"/>
            <w:shd w:val="clear" w:color="auto" w:fill="auto"/>
            <w:tcMar>
              <w:top w:w="0" w:type="dxa"/>
              <w:left w:w="105" w:type="dxa"/>
              <w:bottom w:w="0" w:type="dxa"/>
              <w:right w:w="105" w:type="dxa"/>
            </w:tcMar>
            <w:hideMark/>
          </w:tcPr>
          <w:p w14:paraId="0C55DEB9" w14:textId="4604BEB5" w:rsidR="00923B98" w:rsidRPr="00A56DDF" w:rsidRDefault="00923B98" w:rsidP="009821B6">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w:t>
            </w:r>
            <w:r w:rsidRPr="00A56DDF">
              <w:rPr>
                <w:rFonts w:ascii="Times New Roman" w:eastAsia="Times New Roman" w:hAnsi="Times New Roman" w:cs="Times New Roman"/>
                <w:b/>
                <w:bCs/>
                <w:color w:val="000000" w:themeColor="text1"/>
                <w:sz w:val="28"/>
                <w:szCs w:val="28"/>
              </w:rPr>
              <w:t>Thời gian</w:t>
            </w:r>
          </w:p>
        </w:tc>
        <w:tc>
          <w:tcPr>
            <w:tcW w:w="8085" w:type="dxa"/>
            <w:shd w:val="clear" w:color="auto" w:fill="auto"/>
            <w:tcMar>
              <w:top w:w="0" w:type="dxa"/>
              <w:left w:w="105" w:type="dxa"/>
              <w:bottom w:w="0" w:type="dxa"/>
              <w:right w:w="105" w:type="dxa"/>
            </w:tcMar>
            <w:hideMark/>
          </w:tcPr>
          <w:p w14:paraId="554E11A2" w14:textId="77777777" w:rsidR="00923B98" w:rsidRPr="00A56DDF" w:rsidRDefault="00923B98" w:rsidP="009821B6">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Nội dung công tác</w:t>
            </w:r>
          </w:p>
        </w:tc>
      </w:tr>
      <w:tr w:rsidR="009B0A0E" w:rsidRPr="00A56DDF" w14:paraId="5D6C690B" w14:textId="77777777" w:rsidTr="00E55155">
        <w:tc>
          <w:tcPr>
            <w:tcW w:w="1380" w:type="dxa"/>
            <w:shd w:val="clear" w:color="auto" w:fill="auto"/>
            <w:tcMar>
              <w:top w:w="0" w:type="dxa"/>
              <w:left w:w="105" w:type="dxa"/>
              <w:bottom w:w="0" w:type="dxa"/>
              <w:right w:w="105" w:type="dxa"/>
            </w:tcMar>
            <w:hideMark/>
          </w:tcPr>
          <w:p w14:paraId="47A3A0CF" w14:textId="523449D2" w:rsidR="00923B98" w:rsidRPr="00E55155" w:rsidRDefault="00923B98" w:rsidP="009821B6">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b/>
                <w:bCs/>
                <w:color w:val="000000" w:themeColor="text1"/>
                <w:sz w:val="28"/>
                <w:szCs w:val="28"/>
              </w:rPr>
              <w:t>8/202</w:t>
            </w:r>
            <w:r w:rsidR="00E55155">
              <w:rPr>
                <w:rFonts w:ascii="Times New Roman" w:eastAsia="Times New Roman" w:hAnsi="Times New Roman" w:cs="Times New Roman"/>
                <w:b/>
                <w:bCs/>
                <w:color w:val="000000" w:themeColor="text1"/>
                <w:sz w:val="28"/>
                <w:szCs w:val="28"/>
                <w:lang w:val="en-US"/>
              </w:rPr>
              <w:t>5</w:t>
            </w:r>
          </w:p>
        </w:tc>
        <w:tc>
          <w:tcPr>
            <w:tcW w:w="8085" w:type="dxa"/>
            <w:shd w:val="clear" w:color="auto" w:fill="auto"/>
            <w:tcMar>
              <w:top w:w="0" w:type="dxa"/>
              <w:left w:w="105" w:type="dxa"/>
              <w:bottom w:w="0" w:type="dxa"/>
              <w:right w:w="105" w:type="dxa"/>
            </w:tcMar>
            <w:hideMark/>
          </w:tcPr>
          <w:p w14:paraId="6B5CEE2D" w14:textId="493A717E" w:rsidR="00923B98" w:rsidRPr="00A56DDF" w:rsidRDefault="00923B98" w:rsidP="009821B6">
            <w:pPr>
              <w:spacing w:after="150"/>
              <w:ind w:right="105"/>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xml:space="preserve">- Tham dự các lớp </w:t>
            </w:r>
            <w:r w:rsidR="00E6750E" w:rsidRPr="00A56DDF">
              <w:rPr>
                <w:rFonts w:ascii="Times New Roman" w:eastAsia="Times New Roman" w:hAnsi="Times New Roman" w:cs="Times New Roman"/>
                <w:color w:val="000000" w:themeColor="text1"/>
                <w:sz w:val="28"/>
                <w:szCs w:val="28"/>
                <w:lang w:val="en-US"/>
              </w:rPr>
              <w:t xml:space="preserve">bồi dưỡng </w:t>
            </w:r>
            <w:r w:rsidRPr="00A56DDF">
              <w:rPr>
                <w:rFonts w:ascii="Times New Roman" w:eastAsia="Times New Roman" w:hAnsi="Times New Roman" w:cs="Times New Roman"/>
                <w:color w:val="000000" w:themeColor="text1"/>
                <w:sz w:val="28"/>
                <w:szCs w:val="28"/>
              </w:rPr>
              <w:t>chuyên môn</w:t>
            </w:r>
            <w:r w:rsidR="00E6750E" w:rsidRPr="00A56DDF">
              <w:rPr>
                <w:rFonts w:ascii="Times New Roman" w:eastAsia="Times New Roman" w:hAnsi="Times New Roman" w:cs="Times New Roman"/>
                <w:color w:val="000000" w:themeColor="text1"/>
                <w:sz w:val="28"/>
                <w:szCs w:val="28"/>
                <w:lang w:val="en-US"/>
              </w:rPr>
              <w:t xml:space="preserve"> do SGD</w:t>
            </w:r>
            <w:r w:rsidR="00E55155">
              <w:rPr>
                <w:rFonts w:ascii="Times New Roman" w:eastAsia="Times New Roman" w:hAnsi="Times New Roman" w:cs="Times New Roman"/>
                <w:color w:val="000000" w:themeColor="text1"/>
                <w:sz w:val="28"/>
                <w:szCs w:val="28"/>
                <w:lang w:val="en-US"/>
              </w:rPr>
              <w:t xml:space="preserve"> </w:t>
            </w:r>
            <w:r w:rsidR="00E6750E" w:rsidRPr="00A56DDF">
              <w:rPr>
                <w:rFonts w:ascii="Times New Roman" w:eastAsia="Times New Roman" w:hAnsi="Times New Roman" w:cs="Times New Roman"/>
                <w:color w:val="000000" w:themeColor="text1"/>
                <w:sz w:val="28"/>
                <w:szCs w:val="28"/>
                <w:lang w:val="en-US"/>
              </w:rPr>
              <w:t>tổ chức</w:t>
            </w:r>
          </w:p>
          <w:p w14:paraId="672A3167" w14:textId="7D4339BC" w:rsidR="00923B98" w:rsidRPr="00A56DDF" w:rsidRDefault="00923B98" w:rsidP="009821B6">
            <w:pPr>
              <w:spacing w:after="150"/>
              <w:ind w:right="42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Ổn định nhân sự, phân công chuyên môn chuẩn bị năm học</w:t>
            </w:r>
          </w:p>
          <w:p w14:paraId="58B61C66" w14:textId="7B3D6471" w:rsidR="00923B98" w:rsidRPr="00A56DDF" w:rsidRDefault="00923B98" w:rsidP="009821B6">
            <w:pPr>
              <w:spacing w:after="150"/>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xml:space="preserve">- </w:t>
            </w:r>
            <w:r w:rsidR="00E6750E" w:rsidRPr="00A56DDF">
              <w:rPr>
                <w:rFonts w:ascii="Times New Roman" w:eastAsia="Times New Roman" w:hAnsi="Times New Roman" w:cs="Times New Roman"/>
                <w:color w:val="000000" w:themeColor="text1"/>
                <w:sz w:val="28"/>
                <w:szCs w:val="28"/>
                <w:lang w:val="en-US"/>
              </w:rPr>
              <w:t>Chuẩn bị CSVC, phân công công việc cho ngày khai giảng</w:t>
            </w:r>
          </w:p>
        </w:tc>
      </w:tr>
      <w:tr w:rsidR="009B0A0E" w:rsidRPr="00A56DDF" w14:paraId="78EB5CFA" w14:textId="77777777" w:rsidTr="00E55155">
        <w:tc>
          <w:tcPr>
            <w:tcW w:w="1380" w:type="dxa"/>
            <w:shd w:val="clear" w:color="auto" w:fill="auto"/>
            <w:tcMar>
              <w:top w:w="0" w:type="dxa"/>
              <w:left w:w="105" w:type="dxa"/>
              <w:bottom w:w="0" w:type="dxa"/>
              <w:right w:w="105" w:type="dxa"/>
            </w:tcMar>
            <w:hideMark/>
          </w:tcPr>
          <w:p w14:paraId="2306ABBB" w14:textId="2D29BD8E" w:rsidR="00923B98" w:rsidRPr="00E55155" w:rsidRDefault="00923B98" w:rsidP="009821B6">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b/>
                <w:bCs/>
                <w:color w:val="000000" w:themeColor="text1"/>
                <w:sz w:val="28"/>
                <w:szCs w:val="28"/>
              </w:rPr>
              <w:t>9/202</w:t>
            </w:r>
            <w:r w:rsidR="00E55155">
              <w:rPr>
                <w:rFonts w:ascii="Times New Roman" w:eastAsia="Times New Roman" w:hAnsi="Times New Roman" w:cs="Times New Roman"/>
                <w:b/>
                <w:bCs/>
                <w:color w:val="000000" w:themeColor="text1"/>
                <w:sz w:val="28"/>
                <w:szCs w:val="28"/>
                <w:lang w:val="en-US"/>
              </w:rPr>
              <w:t>5</w:t>
            </w:r>
          </w:p>
        </w:tc>
        <w:tc>
          <w:tcPr>
            <w:tcW w:w="8085" w:type="dxa"/>
            <w:shd w:val="clear" w:color="auto" w:fill="auto"/>
            <w:tcMar>
              <w:top w:w="0" w:type="dxa"/>
              <w:left w:w="105" w:type="dxa"/>
              <w:bottom w:w="0" w:type="dxa"/>
              <w:right w:w="105" w:type="dxa"/>
            </w:tcMar>
            <w:hideMark/>
          </w:tcPr>
          <w:p w14:paraId="51F6EB84" w14:textId="77777777" w:rsidR="00923B98" w:rsidRPr="00A56DDF" w:rsidRDefault="00923B98" w:rsidP="009821B6">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Khai giảng năm học mới.</w:t>
            </w:r>
          </w:p>
          <w:p w14:paraId="7FCF13FB" w14:textId="1AD0429B" w:rsidR="00EE3FDF" w:rsidRPr="00A56DDF" w:rsidRDefault="00EE3FDF" w:rsidP="00EE3FDF">
            <w:pPr>
              <w:jc w:val="both"/>
              <w:rPr>
                <w:rFonts w:ascii="Times New Roman" w:hAnsi="Times New Roman" w:cs="Times New Roman"/>
                <w:sz w:val="28"/>
                <w:szCs w:val="28"/>
              </w:rPr>
            </w:pPr>
            <w:r w:rsidRPr="00A56DDF">
              <w:rPr>
                <w:rFonts w:ascii="Times New Roman" w:hAnsi="Times New Roman" w:cs="Times New Roman"/>
                <w:sz w:val="28"/>
                <w:szCs w:val="28"/>
              </w:rPr>
              <w:t>- Khai giảng năm học mới 202</w:t>
            </w:r>
            <w:r w:rsidR="00E55155">
              <w:rPr>
                <w:rFonts w:ascii="Times New Roman" w:hAnsi="Times New Roman" w:cs="Times New Roman"/>
                <w:sz w:val="28"/>
                <w:szCs w:val="28"/>
                <w:lang w:val="en-US"/>
              </w:rPr>
              <w:t>5</w:t>
            </w:r>
            <w:r w:rsidRPr="00A56DDF">
              <w:rPr>
                <w:rFonts w:ascii="Times New Roman" w:hAnsi="Times New Roman" w:cs="Times New Roman"/>
                <w:sz w:val="28"/>
                <w:szCs w:val="28"/>
              </w:rPr>
              <w:t>-202</w:t>
            </w:r>
            <w:r w:rsidR="00E55155">
              <w:rPr>
                <w:rFonts w:ascii="Times New Roman" w:hAnsi="Times New Roman" w:cs="Times New Roman"/>
                <w:sz w:val="28"/>
                <w:szCs w:val="28"/>
                <w:lang w:val="en-US"/>
              </w:rPr>
              <w:t>6</w:t>
            </w:r>
            <w:r w:rsidRPr="00A56DDF">
              <w:rPr>
                <w:rFonts w:ascii="Times New Roman" w:hAnsi="Times New Roman" w:cs="Times New Roman"/>
                <w:sz w:val="28"/>
                <w:szCs w:val="28"/>
              </w:rPr>
              <w:t xml:space="preserve"> (ngày 05/9)</w:t>
            </w:r>
          </w:p>
          <w:p w14:paraId="463E8C54" w14:textId="042AD880" w:rsidR="00EE3FDF" w:rsidRPr="00A56DDF" w:rsidRDefault="00EE3FDF" w:rsidP="00EE3FDF">
            <w:pPr>
              <w:jc w:val="both"/>
              <w:rPr>
                <w:rFonts w:ascii="Times New Roman" w:hAnsi="Times New Roman" w:cs="Times New Roman"/>
                <w:sz w:val="28"/>
                <w:szCs w:val="28"/>
              </w:rPr>
            </w:pPr>
            <w:r w:rsidRPr="00A56DDF">
              <w:rPr>
                <w:rFonts w:ascii="Times New Roman" w:hAnsi="Times New Roman" w:cs="Times New Roman"/>
                <w:sz w:val="28"/>
                <w:szCs w:val="28"/>
              </w:rPr>
              <w:t xml:space="preserve">- </w:t>
            </w:r>
            <w:r w:rsidR="00170D36" w:rsidRPr="00A56DDF">
              <w:rPr>
                <w:rFonts w:ascii="Times New Roman" w:hAnsi="Times New Roman" w:cs="Times New Roman"/>
                <w:sz w:val="28"/>
                <w:szCs w:val="28"/>
                <w:lang w:val="en-US"/>
              </w:rPr>
              <w:t>Thực hiện</w:t>
            </w:r>
            <w:r w:rsidRPr="00A56DDF">
              <w:rPr>
                <w:rFonts w:ascii="Times New Roman" w:hAnsi="Times New Roman" w:cs="Times New Roman"/>
                <w:sz w:val="28"/>
                <w:szCs w:val="28"/>
              </w:rPr>
              <w:t xml:space="preserve"> công tác huy động học sinh đầu năm học</w:t>
            </w:r>
          </w:p>
          <w:p w14:paraId="02AF4DE4" w14:textId="2B2D5FE9" w:rsidR="00EE3FDF" w:rsidRPr="00A56DDF" w:rsidRDefault="00EE3FDF" w:rsidP="00EE3FDF">
            <w:pPr>
              <w:jc w:val="both"/>
              <w:rPr>
                <w:rFonts w:ascii="Times New Roman" w:hAnsi="Times New Roman" w:cs="Times New Roman"/>
                <w:bCs/>
                <w:sz w:val="28"/>
                <w:szCs w:val="28"/>
              </w:rPr>
            </w:pPr>
            <w:r w:rsidRPr="00A56DDF">
              <w:rPr>
                <w:rFonts w:ascii="Times New Roman" w:hAnsi="Times New Roman" w:cs="Times New Roman"/>
                <w:sz w:val="28"/>
                <w:szCs w:val="28"/>
              </w:rPr>
              <w:t>- Lập các biểu mẫu thống kê liên quan đến công tác báo cáo năm học</w:t>
            </w:r>
          </w:p>
          <w:p w14:paraId="1A4BC8EC" w14:textId="210DAB36" w:rsidR="00EE3FDF" w:rsidRPr="00A56DDF" w:rsidRDefault="00EE3FDF" w:rsidP="00EE3FDF">
            <w:pPr>
              <w:ind w:right="29"/>
              <w:jc w:val="both"/>
              <w:rPr>
                <w:rFonts w:ascii="Times New Roman" w:hAnsi="Times New Roman" w:cs="Times New Roman"/>
                <w:sz w:val="28"/>
                <w:szCs w:val="28"/>
              </w:rPr>
            </w:pPr>
            <w:r w:rsidRPr="00A56DDF">
              <w:rPr>
                <w:rFonts w:ascii="Times New Roman" w:hAnsi="Times New Roman" w:cs="Times New Roman"/>
                <w:sz w:val="28"/>
                <w:szCs w:val="28"/>
              </w:rPr>
              <w:t xml:space="preserve">- Tham gia các đợt tập huấn chuyên môn do </w:t>
            </w:r>
            <w:r w:rsidR="00E55155">
              <w:rPr>
                <w:rFonts w:ascii="Times New Roman" w:hAnsi="Times New Roman" w:cs="Times New Roman"/>
                <w:sz w:val="28"/>
                <w:szCs w:val="28"/>
                <w:lang w:val="en-US"/>
              </w:rPr>
              <w:t>Sở</w:t>
            </w:r>
            <w:r w:rsidR="00170D36" w:rsidRPr="00A56DDF">
              <w:rPr>
                <w:rFonts w:ascii="Times New Roman" w:hAnsi="Times New Roman" w:cs="Times New Roman"/>
                <w:sz w:val="28"/>
                <w:szCs w:val="28"/>
                <w:lang w:val="en-US"/>
              </w:rPr>
              <w:t xml:space="preserve"> </w:t>
            </w:r>
            <w:r w:rsidRPr="00A56DDF">
              <w:rPr>
                <w:rFonts w:ascii="Times New Roman" w:hAnsi="Times New Roman" w:cs="Times New Roman"/>
                <w:sz w:val="28"/>
                <w:szCs w:val="28"/>
              </w:rPr>
              <w:t>GDĐT tổ chức</w:t>
            </w:r>
          </w:p>
          <w:p w14:paraId="415DB17D" w14:textId="0DF01E55" w:rsidR="00EE3FDF" w:rsidRPr="00E55155" w:rsidRDefault="00EE3FDF" w:rsidP="00EE3FDF">
            <w:pPr>
              <w:jc w:val="both"/>
              <w:rPr>
                <w:rFonts w:ascii="Times New Roman" w:hAnsi="Times New Roman" w:cs="Times New Roman"/>
                <w:bCs/>
                <w:sz w:val="28"/>
                <w:szCs w:val="28"/>
                <w:lang w:val="en-US"/>
              </w:rPr>
            </w:pPr>
            <w:r w:rsidRPr="00A56DDF">
              <w:rPr>
                <w:rFonts w:ascii="Times New Roman" w:hAnsi="Times New Roman" w:cs="Times New Roman"/>
                <w:bCs/>
                <w:sz w:val="28"/>
                <w:szCs w:val="28"/>
              </w:rPr>
              <w:t>- Hoàn thành kế hoạch thực hiện tổ chức chuyên đề chuyên môn cho năm học 202</w:t>
            </w:r>
            <w:r w:rsidR="00E55155">
              <w:rPr>
                <w:rFonts w:ascii="Times New Roman" w:hAnsi="Times New Roman" w:cs="Times New Roman"/>
                <w:bCs/>
                <w:sz w:val="28"/>
                <w:szCs w:val="28"/>
                <w:lang w:val="en-US"/>
              </w:rPr>
              <w:t>5</w:t>
            </w:r>
            <w:r w:rsidRPr="00A56DDF">
              <w:rPr>
                <w:rFonts w:ascii="Times New Roman" w:hAnsi="Times New Roman" w:cs="Times New Roman"/>
                <w:bCs/>
                <w:sz w:val="28"/>
                <w:szCs w:val="28"/>
              </w:rPr>
              <w:t xml:space="preserve"> – 202</w:t>
            </w:r>
            <w:r w:rsidR="00E55155">
              <w:rPr>
                <w:rFonts w:ascii="Times New Roman" w:hAnsi="Times New Roman" w:cs="Times New Roman"/>
                <w:bCs/>
                <w:sz w:val="28"/>
                <w:szCs w:val="28"/>
                <w:lang w:val="en-US"/>
              </w:rPr>
              <w:t>6</w:t>
            </w:r>
          </w:p>
          <w:p w14:paraId="3BD1EF1E" w14:textId="3DE903A5" w:rsidR="00EE3FDF" w:rsidRPr="00A56DDF" w:rsidRDefault="00EE3FDF" w:rsidP="00EE3FDF">
            <w:pPr>
              <w:spacing w:after="150"/>
              <w:jc w:val="both"/>
              <w:rPr>
                <w:rFonts w:ascii="Times New Roman" w:eastAsia="Times New Roman" w:hAnsi="Times New Roman" w:cs="Times New Roman"/>
                <w:color w:val="000000" w:themeColor="text1"/>
                <w:sz w:val="28"/>
                <w:szCs w:val="28"/>
              </w:rPr>
            </w:pPr>
            <w:r w:rsidRPr="00A56DDF">
              <w:rPr>
                <w:rFonts w:ascii="Times New Roman" w:hAnsi="Times New Roman" w:cs="Times New Roman"/>
                <w:bCs/>
                <w:sz w:val="28"/>
                <w:szCs w:val="28"/>
              </w:rPr>
              <w:t xml:space="preserve">- </w:t>
            </w:r>
            <w:r w:rsidR="00E55155">
              <w:rPr>
                <w:rFonts w:ascii="Times New Roman" w:hAnsi="Times New Roman" w:cs="Times New Roman"/>
                <w:bCs/>
                <w:sz w:val="28"/>
                <w:szCs w:val="28"/>
                <w:lang w:val="en-US"/>
              </w:rPr>
              <w:t>T</w:t>
            </w:r>
            <w:r w:rsidRPr="00A56DDF">
              <w:rPr>
                <w:rFonts w:ascii="Times New Roman" w:hAnsi="Times New Roman" w:cs="Times New Roman"/>
                <w:bCs/>
                <w:sz w:val="28"/>
                <w:szCs w:val="28"/>
              </w:rPr>
              <w:t>hực hiện mô hình Câu lạc bộ thể dục thể thao theo Công văn 1310/SGDĐT-GDTrH&amp;GDTX ngày 04/5/2023</w:t>
            </w:r>
          </w:p>
          <w:p w14:paraId="08B604D8" w14:textId="55841EEB" w:rsidR="00923B98" w:rsidRPr="00A56DDF" w:rsidRDefault="00923B98" w:rsidP="009821B6">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Thảo luận phương hướng, nhiệm vụ năm học của Sở, Trường.</w:t>
            </w:r>
          </w:p>
          <w:p w14:paraId="49E4766F" w14:textId="77777777" w:rsidR="00923B98" w:rsidRPr="00A56DDF" w:rsidRDefault="00923B98" w:rsidP="009821B6">
            <w:pPr>
              <w:spacing w:after="150"/>
              <w:ind w:right="36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Xây dựng các kế hoạch thực hiện phương hướng, nhiệm vụ năm học.</w:t>
            </w:r>
          </w:p>
          <w:p w14:paraId="5CA0615B" w14:textId="0D666DD2" w:rsidR="00923B98" w:rsidRPr="00A56DDF" w:rsidRDefault="00923B98" w:rsidP="009821B6">
            <w:pPr>
              <w:spacing w:after="150"/>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Duyệt kế hoạch giáo dục cá nhân</w:t>
            </w:r>
            <w:r w:rsidR="00E6750E" w:rsidRPr="00A56DDF">
              <w:rPr>
                <w:rFonts w:ascii="Times New Roman" w:eastAsia="Times New Roman" w:hAnsi="Times New Roman" w:cs="Times New Roman"/>
                <w:color w:val="000000" w:themeColor="text1"/>
                <w:sz w:val="28"/>
                <w:szCs w:val="28"/>
                <w:lang w:val="en-US"/>
              </w:rPr>
              <w:t>, tổ CM</w:t>
            </w:r>
          </w:p>
          <w:p w14:paraId="648F8BD6" w14:textId="48A2EF31" w:rsidR="00F5716E" w:rsidRDefault="00F5716E" w:rsidP="00170D36">
            <w:pPr>
              <w:jc w:val="both"/>
              <w:rPr>
                <w:rFonts w:ascii="Times New Roman" w:hAnsi="Times New Roman" w:cs="Times New Roman"/>
                <w:bCs/>
                <w:sz w:val="28"/>
                <w:szCs w:val="28"/>
                <w:lang w:val="nb-NO"/>
              </w:rPr>
            </w:pPr>
            <w:r w:rsidRPr="00A56DDF">
              <w:rPr>
                <w:rFonts w:ascii="Times New Roman" w:eastAsia="Times New Roman" w:hAnsi="Times New Roman" w:cs="Times New Roman"/>
                <w:color w:val="000000" w:themeColor="text1"/>
                <w:sz w:val="28"/>
                <w:szCs w:val="28"/>
                <w:lang w:val="es-BO"/>
              </w:rPr>
              <w:t xml:space="preserve">- Các tổ chuyên môn triển khai các chuyên đề dạy học, thực hiện giáo dục </w:t>
            </w:r>
            <w:r w:rsidR="00EE3FDF" w:rsidRPr="00A56DDF">
              <w:rPr>
                <w:rFonts w:ascii="Times New Roman" w:eastAsia="Times New Roman" w:hAnsi="Times New Roman" w:cs="Times New Roman"/>
                <w:color w:val="000000" w:themeColor="text1"/>
                <w:sz w:val="28"/>
                <w:szCs w:val="28"/>
                <w:lang w:val="es-BO"/>
              </w:rPr>
              <w:t xml:space="preserve">tích hợp </w:t>
            </w:r>
            <w:r w:rsidRPr="00A56DDF">
              <w:rPr>
                <w:rFonts w:ascii="Times New Roman" w:eastAsia="Times New Roman" w:hAnsi="Times New Roman" w:cs="Times New Roman"/>
                <w:color w:val="000000" w:themeColor="text1"/>
                <w:sz w:val="28"/>
                <w:szCs w:val="28"/>
                <w:lang w:val="es-BO"/>
              </w:rPr>
              <w:t>STEM</w:t>
            </w:r>
            <w:r w:rsidR="00EE3FDF" w:rsidRPr="00A56DDF">
              <w:rPr>
                <w:rFonts w:ascii="Times New Roman" w:eastAsia="Times New Roman" w:hAnsi="Times New Roman" w:cs="Times New Roman"/>
                <w:color w:val="000000" w:themeColor="text1"/>
                <w:sz w:val="28"/>
                <w:szCs w:val="28"/>
                <w:lang w:val="es-BO"/>
              </w:rPr>
              <w:t>, ANQP, không gian VH HCM, Biển đảo</w:t>
            </w:r>
            <w:r w:rsidRPr="00A56DDF">
              <w:rPr>
                <w:rFonts w:ascii="Times New Roman" w:eastAsia="Times New Roman" w:hAnsi="Times New Roman" w:cs="Times New Roman"/>
                <w:color w:val="000000" w:themeColor="text1"/>
                <w:sz w:val="28"/>
                <w:szCs w:val="28"/>
                <w:lang w:val="es-BO"/>
              </w:rPr>
              <w:t xml:space="preserve"> đối với các môn được tập huấn</w:t>
            </w:r>
            <w:r w:rsidR="00170D36" w:rsidRPr="00A56DDF">
              <w:rPr>
                <w:rFonts w:ascii="Times New Roman" w:eastAsia="Times New Roman" w:hAnsi="Times New Roman" w:cs="Times New Roman"/>
                <w:color w:val="000000" w:themeColor="text1"/>
                <w:sz w:val="28"/>
                <w:szCs w:val="28"/>
                <w:lang w:val="es-BO"/>
              </w:rPr>
              <w:t xml:space="preserve">. </w:t>
            </w:r>
            <w:r w:rsidR="00170D36" w:rsidRPr="00A56DDF">
              <w:rPr>
                <w:rFonts w:ascii="Times New Roman" w:hAnsi="Times New Roman" w:cs="Times New Roman"/>
                <w:bCs/>
                <w:sz w:val="28"/>
                <w:szCs w:val="28"/>
                <w:lang w:val="nb-NO"/>
              </w:rPr>
              <w:t>- Tổ chức tuyển chọn và lập kế hoạch bồi dưỡng học sinh giỏi</w:t>
            </w:r>
          </w:p>
          <w:p w14:paraId="2DBF1221" w14:textId="4B061A31" w:rsidR="00E55155" w:rsidRPr="00A56DDF" w:rsidRDefault="00E55155" w:rsidP="00170D36">
            <w:pPr>
              <w:jc w:val="both"/>
              <w:rPr>
                <w:rFonts w:ascii="Times New Roman" w:eastAsia="Times New Roman" w:hAnsi="Times New Roman" w:cs="Times New Roman"/>
                <w:color w:val="000000" w:themeColor="text1"/>
                <w:sz w:val="28"/>
                <w:szCs w:val="28"/>
                <w:lang w:val="en-US"/>
              </w:rPr>
            </w:pPr>
            <w:r>
              <w:rPr>
                <w:rFonts w:ascii="Times New Roman" w:hAnsi="Times New Roman" w:cs="Times New Roman"/>
                <w:bCs/>
                <w:sz w:val="28"/>
                <w:szCs w:val="28"/>
                <w:lang w:val="nb-NO"/>
              </w:rPr>
              <w:t>- Xây dựng, điều chỉnh kế hoạch giáo dục môn học. Hướng dẫn học sinh tham gia các cuộc thi qua mạng, thi học sinh giỏi cấp trường, tuyển chọn học sinh tham gia dự thi cấp xã</w:t>
            </w:r>
          </w:p>
          <w:p w14:paraId="0A15946A" w14:textId="021FE67D" w:rsidR="00923B98" w:rsidRPr="00A56DDF" w:rsidRDefault="00923B98" w:rsidP="009821B6">
            <w:pPr>
              <w:spacing w:after="150"/>
              <w:jc w:val="both"/>
              <w:rPr>
                <w:rFonts w:ascii="Times New Roman" w:eastAsia="Times New Roman" w:hAnsi="Times New Roman" w:cs="Times New Roman"/>
                <w:color w:val="000000" w:themeColor="text1"/>
                <w:sz w:val="28"/>
                <w:szCs w:val="28"/>
              </w:rPr>
            </w:pPr>
          </w:p>
        </w:tc>
      </w:tr>
      <w:tr w:rsidR="009B0A0E" w:rsidRPr="00A56DDF" w14:paraId="11E3B530" w14:textId="77777777" w:rsidTr="00E55155">
        <w:tc>
          <w:tcPr>
            <w:tcW w:w="1380" w:type="dxa"/>
            <w:shd w:val="clear" w:color="auto" w:fill="auto"/>
            <w:tcMar>
              <w:top w:w="0" w:type="dxa"/>
              <w:left w:w="105" w:type="dxa"/>
              <w:bottom w:w="0" w:type="dxa"/>
              <w:right w:w="105" w:type="dxa"/>
            </w:tcMar>
            <w:hideMark/>
          </w:tcPr>
          <w:p w14:paraId="785AE50B" w14:textId="67FF369E" w:rsidR="00923B98" w:rsidRPr="00E55155" w:rsidRDefault="00923B98" w:rsidP="009821B6">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b/>
                <w:bCs/>
                <w:color w:val="000000" w:themeColor="text1"/>
                <w:sz w:val="28"/>
                <w:szCs w:val="28"/>
              </w:rPr>
              <w:t>10/202</w:t>
            </w:r>
            <w:r w:rsidR="00E55155">
              <w:rPr>
                <w:rFonts w:ascii="Times New Roman" w:eastAsia="Times New Roman" w:hAnsi="Times New Roman" w:cs="Times New Roman"/>
                <w:b/>
                <w:bCs/>
                <w:color w:val="000000" w:themeColor="text1"/>
                <w:sz w:val="28"/>
                <w:szCs w:val="28"/>
                <w:lang w:val="en-US"/>
              </w:rPr>
              <w:t>5</w:t>
            </w:r>
          </w:p>
        </w:tc>
        <w:tc>
          <w:tcPr>
            <w:tcW w:w="8085" w:type="dxa"/>
            <w:shd w:val="clear" w:color="auto" w:fill="auto"/>
            <w:tcMar>
              <w:top w:w="0" w:type="dxa"/>
              <w:left w:w="105" w:type="dxa"/>
              <w:bottom w:w="0" w:type="dxa"/>
              <w:right w:w="105" w:type="dxa"/>
            </w:tcMar>
            <w:hideMark/>
          </w:tcPr>
          <w:p w14:paraId="5211CB82" w14:textId="2802490E" w:rsidR="00923B98" w:rsidRPr="00A56DDF" w:rsidRDefault="00923B98" w:rsidP="009821B6">
            <w:pPr>
              <w:spacing w:after="150"/>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Triển khai kế hoạch bồi dưỡng HSG 6,7, 8,</w:t>
            </w:r>
            <w:r w:rsidR="002203D7" w:rsidRPr="00A56DDF">
              <w:rPr>
                <w:rFonts w:ascii="Times New Roman" w:eastAsia="Times New Roman" w:hAnsi="Times New Roman" w:cs="Times New Roman"/>
                <w:color w:val="000000" w:themeColor="text1"/>
                <w:sz w:val="28"/>
                <w:szCs w:val="28"/>
                <w:lang w:val="en-US"/>
              </w:rPr>
              <w:t xml:space="preserve"> 9</w:t>
            </w:r>
            <w:r w:rsidRPr="00A56DDF">
              <w:rPr>
                <w:rFonts w:ascii="Times New Roman" w:eastAsia="Times New Roman" w:hAnsi="Times New Roman" w:cs="Times New Roman"/>
                <w:color w:val="000000" w:themeColor="text1"/>
                <w:sz w:val="28"/>
                <w:szCs w:val="28"/>
              </w:rPr>
              <w:t xml:space="preserve"> phụ dạo HS yếu kém</w:t>
            </w:r>
            <w:r w:rsidR="002203D7" w:rsidRPr="00A56DDF">
              <w:rPr>
                <w:rFonts w:ascii="Times New Roman" w:eastAsia="Times New Roman" w:hAnsi="Times New Roman" w:cs="Times New Roman"/>
                <w:color w:val="000000" w:themeColor="text1"/>
                <w:sz w:val="28"/>
                <w:szCs w:val="28"/>
                <w:lang w:val="en-US"/>
              </w:rPr>
              <w:t>.</w:t>
            </w:r>
          </w:p>
          <w:p w14:paraId="0FB92574" w14:textId="55C7D3A2" w:rsidR="00923B98" w:rsidRPr="00A56DDF" w:rsidRDefault="00923B98" w:rsidP="009821B6">
            <w:pPr>
              <w:spacing w:after="150"/>
              <w:ind w:right="120"/>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Đổi mới sinh hoạt tổ nhóm chuyên môn theo hướng nghiên cứu bài học</w:t>
            </w:r>
            <w:r w:rsidR="00170D36" w:rsidRPr="00A56DDF">
              <w:rPr>
                <w:rFonts w:ascii="Times New Roman" w:eastAsia="Times New Roman" w:hAnsi="Times New Roman" w:cs="Times New Roman"/>
                <w:color w:val="000000" w:themeColor="text1"/>
                <w:sz w:val="28"/>
                <w:szCs w:val="28"/>
                <w:lang w:val="en-US"/>
              </w:rPr>
              <w:t xml:space="preserve">; Hoàn thành sản phẩm KHKT chuẩn bị tham gia cấp </w:t>
            </w:r>
            <w:r w:rsidR="00E55155">
              <w:rPr>
                <w:rFonts w:ascii="Times New Roman" w:eastAsia="Times New Roman" w:hAnsi="Times New Roman" w:cs="Times New Roman"/>
                <w:color w:val="000000" w:themeColor="text1"/>
                <w:sz w:val="28"/>
                <w:szCs w:val="28"/>
                <w:lang w:val="en-US"/>
              </w:rPr>
              <w:t>xã</w:t>
            </w:r>
          </w:p>
          <w:p w14:paraId="47316649" w14:textId="77777777" w:rsidR="00E6750E" w:rsidRDefault="00E6750E" w:rsidP="009821B6">
            <w:pPr>
              <w:spacing w:after="150"/>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lastRenderedPageBreak/>
              <w:t xml:space="preserve">- Tổ chức </w:t>
            </w:r>
            <w:r w:rsidR="00E55155">
              <w:rPr>
                <w:rFonts w:ascii="Times New Roman" w:eastAsia="Times New Roman" w:hAnsi="Times New Roman" w:cs="Times New Roman"/>
                <w:color w:val="000000" w:themeColor="text1"/>
                <w:sz w:val="28"/>
                <w:szCs w:val="28"/>
                <w:lang w:val="en-US"/>
              </w:rPr>
              <w:t>thực hiện các câu lạc bộ</w:t>
            </w:r>
          </w:p>
          <w:p w14:paraId="0FA396FA" w14:textId="322F9296" w:rsidR="00E55155" w:rsidRPr="00E55155" w:rsidRDefault="00E55155" w:rsidP="009821B6">
            <w:pPr>
              <w:spacing w:after="150"/>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Tham gia dự giờ, thao giảng</w:t>
            </w:r>
          </w:p>
        </w:tc>
      </w:tr>
      <w:tr w:rsidR="009B0A0E" w:rsidRPr="00A56DDF" w14:paraId="53149E7D" w14:textId="77777777" w:rsidTr="00E55155">
        <w:tc>
          <w:tcPr>
            <w:tcW w:w="1380" w:type="dxa"/>
            <w:shd w:val="clear" w:color="auto" w:fill="auto"/>
            <w:tcMar>
              <w:top w:w="0" w:type="dxa"/>
              <w:left w:w="105" w:type="dxa"/>
              <w:bottom w:w="0" w:type="dxa"/>
              <w:right w:w="105" w:type="dxa"/>
            </w:tcMar>
            <w:hideMark/>
          </w:tcPr>
          <w:p w14:paraId="67AAA709" w14:textId="26577969" w:rsidR="00923B98" w:rsidRPr="00E55155" w:rsidRDefault="00923B98" w:rsidP="009821B6">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b/>
                <w:bCs/>
                <w:color w:val="000000" w:themeColor="text1"/>
                <w:sz w:val="28"/>
                <w:szCs w:val="28"/>
              </w:rPr>
              <w:lastRenderedPageBreak/>
              <w:t>11/202</w:t>
            </w:r>
            <w:r w:rsidR="00E55155">
              <w:rPr>
                <w:rFonts w:ascii="Times New Roman" w:eastAsia="Times New Roman" w:hAnsi="Times New Roman" w:cs="Times New Roman"/>
                <w:b/>
                <w:bCs/>
                <w:color w:val="000000" w:themeColor="text1"/>
                <w:sz w:val="28"/>
                <w:szCs w:val="28"/>
                <w:lang w:val="en-US"/>
              </w:rPr>
              <w:t>5</w:t>
            </w:r>
          </w:p>
        </w:tc>
        <w:tc>
          <w:tcPr>
            <w:tcW w:w="8085" w:type="dxa"/>
            <w:shd w:val="clear" w:color="auto" w:fill="auto"/>
            <w:tcMar>
              <w:top w:w="0" w:type="dxa"/>
              <w:left w:w="105" w:type="dxa"/>
              <w:bottom w:w="0" w:type="dxa"/>
              <w:right w:w="105" w:type="dxa"/>
            </w:tcMar>
            <w:hideMark/>
          </w:tcPr>
          <w:p w14:paraId="079037FB" w14:textId="65D2E7AF" w:rsidR="00292D68" w:rsidRPr="00A56DDF" w:rsidRDefault="00923B98" w:rsidP="009821B6">
            <w:pPr>
              <w:spacing w:after="150"/>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xml:space="preserve">- </w:t>
            </w:r>
            <w:r w:rsidR="00292D68" w:rsidRPr="00A56DDF">
              <w:rPr>
                <w:rFonts w:ascii="Times New Roman" w:eastAsia="Times New Roman" w:hAnsi="Times New Roman" w:cs="Times New Roman"/>
                <w:color w:val="000000" w:themeColor="text1"/>
                <w:sz w:val="28"/>
                <w:szCs w:val="28"/>
                <w:lang w:val="en-US"/>
              </w:rPr>
              <w:t>Tổ chức các hoạt động chào mừng 20/11: thi viết báo tường</w:t>
            </w:r>
          </w:p>
          <w:p w14:paraId="18D6F1BE" w14:textId="0A0C7967" w:rsidR="00923B98" w:rsidRPr="00A56DDF" w:rsidRDefault="00292D68" w:rsidP="009821B6">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n-US"/>
              </w:rPr>
              <w:t xml:space="preserve">- </w:t>
            </w:r>
            <w:r w:rsidR="00E55155">
              <w:rPr>
                <w:rFonts w:ascii="Times New Roman" w:eastAsia="Times New Roman" w:hAnsi="Times New Roman" w:cs="Times New Roman"/>
                <w:color w:val="000000" w:themeColor="text1"/>
                <w:sz w:val="28"/>
                <w:szCs w:val="28"/>
                <w:lang w:val="en-US"/>
              </w:rPr>
              <w:t>Tham gia thi đua chào mừng nagy2 nhà giáo việt nam</w:t>
            </w:r>
          </w:p>
          <w:p w14:paraId="1777FC37" w14:textId="33B48095" w:rsidR="00923B98" w:rsidRPr="00A56DDF" w:rsidRDefault="00923B98" w:rsidP="009821B6">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Kiểm tra giữa kỳ 1, phân tích chất lượng giữa học kỳ 1</w:t>
            </w:r>
          </w:p>
          <w:p w14:paraId="1539523D" w14:textId="2948AEAA" w:rsidR="00923B98" w:rsidRPr="00A56DDF" w:rsidRDefault="00923B98" w:rsidP="00292D68">
            <w:pPr>
              <w:spacing w:after="150"/>
              <w:ind w:right="48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 </w:t>
            </w:r>
            <w:r w:rsidR="00292D68" w:rsidRPr="00A56DDF">
              <w:rPr>
                <w:rFonts w:ascii="Times New Roman" w:eastAsia="Times New Roman" w:hAnsi="Times New Roman" w:cs="Times New Roman"/>
                <w:color w:val="000000" w:themeColor="text1"/>
                <w:sz w:val="28"/>
                <w:szCs w:val="28"/>
                <w:lang w:val="en-US"/>
              </w:rPr>
              <w:t>Tổ chức thi GV</w:t>
            </w:r>
            <w:r w:rsidR="00E55155">
              <w:rPr>
                <w:rFonts w:ascii="Times New Roman" w:eastAsia="Times New Roman" w:hAnsi="Times New Roman" w:cs="Times New Roman"/>
                <w:color w:val="000000" w:themeColor="text1"/>
                <w:sz w:val="28"/>
                <w:szCs w:val="28"/>
                <w:lang w:val="en-US"/>
              </w:rPr>
              <w:t>CN giỏi</w:t>
            </w:r>
            <w:r w:rsidR="00292D68" w:rsidRPr="00A56DDF">
              <w:rPr>
                <w:rFonts w:ascii="Times New Roman" w:eastAsia="Times New Roman" w:hAnsi="Times New Roman" w:cs="Times New Roman"/>
                <w:color w:val="000000" w:themeColor="text1"/>
                <w:sz w:val="28"/>
                <w:szCs w:val="28"/>
                <w:lang w:val="en-US"/>
              </w:rPr>
              <w:t xml:space="preserve"> cấp trường</w:t>
            </w:r>
            <w:r w:rsidRPr="00A56DDF">
              <w:rPr>
                <w:rFonts w:ascii="Times New Roman" w:eastAsia="Times New Roman" w:hAnsi="Times New Roman" w:cs="Times New Roman"/>
                <w:color w:val="000000" w:themeColor="text1"/>
                <w:sz w:val="28"/>
                <w:szCs w:val="28"/>
              </w:rPr>
              <w:t>.</w:t>
            </w:r>
          </w:p>
        </w:tc>
      </w:tr>
      <w:tr w:rsidR="009B0A0E" w:rsidRPr="00A56DDF" w14:paraId="6FA1C2F2" w14:textId="77777777" w:rsidTr="00E55155">
        <w:tc>
          <w:tcPr>
            <w:tcW w:w="1380" w:type="dxa"/>
            <w:shd w:val="clear" w:color="auto" w:fill="auto"/>
            <w:tcMar>
              <w:top w:w="0" w:type="dxa"/>
              <w:left w:w="105" w:type="dxa"/>
              <w:bottom w:w="0" w:type="dxa"/>
              <w:right w:w="105" w:type="dxa"/>
            </w:tcMar>
            <w:hideMark/>
          </w:tcPr>
          <w:p w14:paraId="59110151" w14:textId="08EEF20A" w:rsidR="00923B98" w:rsidRPr="00A56DDF" w:rsidRDefault="00923B98" w:rsidP="009821B6">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b/>
                <w:bCs/>
                <w:color w:val="000000" w:themeColor="text1"/>
                <w:sz w:val="28"/>
                <w:szCs w:val="28"/>
              </w:rPr>
              <w:t>12/202</w:t>
            </w:r>
            <w:r w:rsidR="00E55155">
              <w:rPr>
                <w:rFonts w:ascii="Times New Roman" w:eastAsia="Times New Roman" w:hAnsi="Times New Roman" w:cs="Times New Roman"/>
                <w:b/>
                <w:bCs/>
                <w:color w:val="000000" w:themeColor="text1"/>
                <w:sz w:val="28"/>
                <w:szCs w:val="28"/>
                <w:lang w:val="en-US"/>
              </w:rPr>
              <w:t>5</w:t>
            </w:r>
          </w:p>
        </w:tc>
        <w:tc>
          <w:tcPr>
            <w:tcW w:w="8085" w:type="dxa"/>
            <w:shd w:val="clear" w:color="auto" w:fill="auto"/>
            <w:tcMar>
              <w:top w:w="0" w:type="dxa"/>
              <w:left w:w="105" w:type="dxa"/>
              <w:bottom w:w="0" w:type="dxa"/>
              <w:right w:w="105" w:type="dxa"/>
            </w:tcMar>
            <w:hideMark/>
          </w:tcPr>
          <w:p w14:paraId="7C6C6D71" w14:textId="3572CEBA" w:rsidR="00923B98" w:rsidRPr="00A56DDF" w:rsidRDefault="00923B98" w:rsidP="009821B6">
            <w:pPr>
              <w:spacing w:after="150"/>
              <w:ind w:left="6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Duy trì nền nếp dạy-học</w:t>
            </w:r>
            <w:r w:rsidR="00292D68" w:rsidRPr="00A56DDF">
              <w:rPr>
                <w:rFonts w:ascii="Times New Roman" w:eastAsia="Times New Roman" w:hAnsi="Times New Roman" w:cs="Times New Roman"/>
                <w:color w:val="000000" w:themeColor="text1"/>
                <w:sz w:val="28"/>
                <w:szCs w:val="28"/>
                <w:lang w:val="en-US"/>
              </w:rPr>
              <w:t xml:space="preserve">, </w:t>
            </w:r>
            <w:r w:rsidR="00292D68" w:rsidRPr="00A56DDF">
              <w:rPr>
                <w:rFonts w:ascii="Times New Roman" w:eastAsia="Times New Roman" w:hAnsi="Times New Roman" w:cs="Times New Roman"/>
                <w:color w:val="000000" w:themeColor="text1"/>
                <w:sz w:val="28"/>
                <w:szCs w:val="28"/>
              </w:rPr>
              <w:t>công tác phụ đạo, bồi dưỡng</w:t>
            </w:r>
            <w:r w:rsidR="00292D68" w:rsidRPr="00A56DDF">
              <w:rPr>
                <w:rFonts w:ascii="Times New Roman" w:eastAsia="Times New Roman" w:hAnsi="Times New Roman" w:cs="Times New Roman"/>
                <w:color w:val="000000" w:themeColor="text1"/>
                <w:sz w:val="28"/>
                <w:szCs w:val="28"/>
                <w:lang w:val="en-US"/>
              </w:rPr>
              <w:t xml:space="preserve"> học sinh</w:t>
            </w:r>
          </w:p>
          <w:p w14:paraId="78B1846C" w14:textId="6B93B436" w:rsidR="00923B98" w:rsidRPr="00A56DDF" w:rsidRDefault="00923B98" w:rsidP="009821B6">
            <w:pPr>
              <w:spacing w:after="150"/>
              <w:ind w:left="6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Kiểm tra tiến độ thực hiện chương trình giảng dạy bộ môn</w:t>
            </w:r>
          </w:p>
          <w:p w14:paraId="57A7B731" w14:textId="750879CC" w:rsidR="00292D68" w:rsidRPr="00A56DDF" w:rsidRDefault="00E55155" w:rsidP="00292D68">
            <w:pPr>
              <w:spacing w:after="150"/>
              <w:ind w:right="1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 xml:space="preserve">- </w:t>
            </w:r>
            <w:r w:rsidR="00292D68" w:rsidRPr="00A56DDF">
              <w:rPr>
                <w:rFonts w:ascii="Times New Roman" w:eastAsia="Times New Roman" w:hAnsi="Times New Roman" w:cs="Times New Roman"/>
                <w:color w:val="000000" w:themeColor="text1"/>
                <w:sz w:val="28"/>
                <w:szCs w:val="28"/>
              </w:rPr>
              <w:t>Đổi mới sinh hoạt tổ nhóm chuyên môn theo hướng nghiên cứu bài học</w:t>
            </w:r>
          </w:p>
          <w:p w14:paraId="14FF8E9C" w14:textId="1719088F" w:rsidR="00923B98" w:rsidRPr="00A56DDF" w:rsidRDefault="00923B98" w:rsidP="009821B6">
            <w:pPr>
              <w:spacing w:after="150"/>
              <w:ind w:left="6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 Tổ chức ôn tập </w:t>
            </w:r>
            <w:r w:rsidR="00E55155">
              <w:rPr>
                <w:rFonts w:ascii="Times New Roman" w:eastAsia="Times New Roman" w:hAnsi="Times New Roman" w:cs="Times New Roman"/>
                <w:color w:val="000000" w:themeColor="text1"/>
                <w:sz w:val="28"/>
                <w:szCs w:val="28"/>
                <w:lang w:val="en-US"/>
              </w:rPr>
              <w:t xml:space="preserve">cuối </w:t>
            </w:r>
            <w:r w:rsidRPr="00A56DDF">
              <w:rPr>
                <w:rFonts w:ascii="Times New Roman" w:eastAsia="Times New Roman" w:hAnsi="Times New Roman" w:cs="Times New Roman"/>
                <w:color w:val="000000" w:themeColor="text1"/>
                <w:sz w:val="28"/>
                <w:szCs w:val="28"/>
              </w:rPr>
              <w:t>HKI</w:t>
            </w:r>
          </w:p>
          <w:p w14:paraId="2B0EBE28" w14:textId="24B6E10C" w:rsidR="00154479" w:rsidRPr="00A56DDF" w:rsidRDefault="00154479" w:rsidP="009821B6">
            <w:pPr>
              <w:spacing w:after="150"/>
              <w:ind w:left="60"/>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lang w:val="en-US"/>
              </w:rPr>
              <w:t xml:space="preserve">- Tổ chức </w:t>
            </w:r>
            <w:r w:rsidR="00E55155">
              <w:rPr>
                <w:rFonts w:ascii="Times New Roman" w:eastAsia="Times New Roman" w:hAnsi="Times New Roman" w:cs="Times New Roman"/>
                <w:color w:val="000000" w:themeColor="text1"/>
                <w:sz w:val="28"/>
                <w:szCs w:val="28"/>
                <w:lang w:val="en-US"/>
              </w:rPr>
              <w:t xml:space="preserve">các cuộc </w:t>
            </w:r>
            <w:r w:rsidRPr="00A56DDF">
              <w:rPr>
                <w:rFonts w:ascii="Times New Roman" w:eastAsia="Times New Roman" w:hAnsi="Times New Roman" w:cs="Times New Roman"/>
                <w:color w:val="000000" w:themeColor="text1"/>
                <w:sz w:val="28"/>
                <w:szCs w:val="28"/>
                <w:lang w:val="en-US"/>
              </w:rPr>
              <w:t>thi qua mạng</w:t>
            </w:r>
          </w:p>
        </w:tc>
      </w:tr>
      <w:tr w:rsidR="009B0A0E" w:rsidRPr="00A56DDF" w14:paraId="48118B97" w14:textId="77777777" w:rsidTr="00E55155">
        <w:tc>
          <w:tcPr>
            <w:tcW w:w="1380" w:type="dxa"/>
            <w:shd w:val="clear" w:color="auto" w:fill="auto"/>
            <w:tcMar>
              <w:top w:w="0" w:type="dxa"/>
              <w:left w:w="105" w:type="dxa"/>
              <w:bottom w:w="0" w:type="dxa"/>
              <w:right w:w="105" w:type="dxa"/>
            </w:tcMar>
            <w:hideMark/>
          </w:tcPr>
          <w:p w14:paraId="2BC0A385" w14:textId="26842852" w:rsidR="00923B98" w:rsidRPr="00E55155" w:rsidRDefault="00923B98" w:rsidP="009821B6">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b/>
                <w:bCs/>
                <w:color w:val="000000" w:themeColor="text1"/>
                <w:sz w:val="28"/>
                <w:szCs w:val="28"/>
              </w:rPr>
              <w:t>01/202</w:t>
            </w:r>
            <w:r w:rsidR="00E55155">
              <w:rPr>
                <w:rFonts w:ascii="Times New Roman" w:eastAsia="Times New Roman" w:hAnsi="Times New Roman" w:cs="Times New Roman"/>
                <w:b/>
                <w:bCs/>
                <w:color w:val="000000" w:themeColor="text1"/>
                <w:sz w:val="28"/>
                <w:szCs w:val="28"/>
                <w:lang w:val="en-US"/>
              </w:rPr>
              <w:t>6</w:t>
            </w:r>
          </w:p>
        </w:tc>
        <w:tc>
          <w:tcPr>
            <w:tcW w:w="8085" w:type="dxa"/>
            <w:shd w:val="clear" w:color="auto" w:fill="auto"/>
            <w:tcMar>
              <w:top w:w="0" w:type="dxa"/>
              <w:left w:w="105" w:type="dxa"/>
              <w:bottom w:w="0" w:type="dxa"/>
              <w:right w:w="105" w:type="dxa"/>
            </w:tcMar>
            <w:hideMark/>
          </w:tcPr>
          <w:p w14:paraId="184DE47C" w14:textId="09B23AE9" w:rsidR="00923B98" w:rsidRPr="00A56DDF" w:rsidRDefault="00923B98" w:rsidP="009821B6">
            <w:pPr>
              <w:spacing w:after="150"/>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Tiếp tục triển khai công tác phụ đạo, bồi dưỡng</w:t>
            </w:r>
            <w:r w:rsidR="00292D68" w:rsidRPr="00A56DDF">
              <w:rPr>
                <w:rFonts w:ascii="Times New Roman" w:eastAsia="Times New Roman" w:hAnsi="Times New Roman" w:cs="Times New Roman"/>
                <w:color w:val="000000" w:themeColor="text1"/>
                <w:sz w:val="28"/>
                <w:szCs w:val="28"/>
                <w:lang w:val="en-US"/>
              </w:rPr>
              <w:t xml:space="preserve"> học sinh</w:t>
            </w:r>
          </w:p>
          <w:p w14:paraId="56E2EF45" w14:textId="3B9B05AB" w:rsidR="00923B98" w:rsidRPr="00A56DDF" w:rsidRDefault="00923B98" w:rsidP="009821B6">
            <w:pPr>
              <w:spacing w:after="150"/>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Dự thi GV</w:t>
            </w:r>
            <w:r w:rsidR="00E55155">
              <w:rPr>
                <w:rFonts w:ascii="Times New Roman" w:eastAsia="Times New Roman" w:hAnsi="Times New Roman" w:cs="Times New Roman"/>
                <w:color w:val="000000" w:themeColor="text1"/>
                <w:sz w:val="28"/>
                <w:szCs w:val="28"/>
                <w:lang w:val="en-US"/>
              </w:rPr>
              <w:t xml:space="preserve"> chủ nhiệm</w:t>
            </w:r>
            <w:r w:rsidRPr="00A56DDF">
              <w:rPr>
                <w:rFonts w:ascii="Times New Roman" w:eastAsia="Times New Roman" w:hAnsi="Times New Roman" w:cs="Times New Roman"/>
                <w:color w:val="000000" w:themeColor="text1"/>
                <w:sz w:val="28"/>
                <w:szCs w:val="28"/>
              </w:rPr>
              <w:t xml:space="preserve"> giỏi cấp </w:t>
            </w:r>
            <w:r w:rsidR="00E55155">
              <w:rPr>
                <w:rFonts w:ascii="Times New Roman" w:eastAsia="Times New Roman" w:hAnsi="Times New Roman" w:cs="Times New Roman"/>
                <w:color w:val="000000" w:themeColor="text1"/>
                <w:sz w:val="28"/>
                <w:szCs w:val="28"/>
                <w:lang w:val="en-US"/>
              </w:rPr>
              <w:t>xã</w:t>
            </w:r>
            <w:r w:rsidR="00292D68" w:rsidRPr="00A56DDF">
              <w:rPr>
                <w:rFonts w:ascii="Times New Roman" w:eastAsia="Times New Roman" w:hAnsi="Times New Roman" w:cs="Times New Roman"/>
                <w:color w:val="000000" w:themeColor="text1"/>
                <w:sz w:val="28"/>
                <w:szCs w:val="28"/>
                <w:lang w:val="en-US"/>
              </w:rPr>
              <w:t>; GV</w:t>
            </w:r>
            <w:r w:rsidR="00E55155">
              <w:rPr>
                <w:rFonts w:ascii="Times New Roman" w:eastAsia="Times New Roman" w:hAnsi="Times New Roman" w:cs="Times New Roman"/>
                <w:color w:val="000000" w:themeColor="text1"/>
                <w:sz w:val="28"/>
                <w:szCs w:val="28"/>
                <w:lang w:val="en-US"/>
              </w:rPr>
              <w:t xml:space="preserve"> chủ nhiệm giỏi</w:t>
            </w:r>
            <w:r w:rsidR="00292D68" w:rsidRPr="00A56DDF">
              <w:rPr>
                <w:rFonts w:ascii="Times New Roman" w:eastAsia="Times New Roman" w:hAnsi="Times New Roman" w:cs="Times New Roman"/>
                <w:color w:val="000000" w:themeColor="text1"/>
                <w:sz w:val="28"/>
                <w:szCs w:val="28"/>
                <w:lang w:val="en-US"/>
              </w:rPr>
              <w:t xml:space="preserve"> cấp tỉnh (theo lịch Sở, Phòng</w:t>
            </w:r>
            <w:r w:rsidR="00E55155">
              <w:rPr>
                <w:rFonts w:ascii="Times New Roman" w:eastAsia="Times New Roman" w:hAnsi="Times New Roman" w:cs="Times New Roman"/>
                <w:color w:val="000000" w:themeColor="text1"/>
                <w:sz w:val="28"/>
                <w:szCs w:val="28"/>
                <w:lang w:val="en-US"/>
              </w:rPr>
              <w:t xml:space="preserve"> VH-XH</w:t>
            </w:r>
            <w:r w:rsidR="00292D68" w:rsidRPr="00A56DDF">
              <w:rPr>
                <w:rFonts w:ascii="Times New Roman" w:eastAsia="Times New Roman" w:hAnsi="Times New Roman" w:cs="Times New Roman"/>
                <w:color w:val="000000" w:themeColor="text1"/>
                <w:sz w:val="28"/>
                <w:szCs w:val="28"/>
                <w:lang w:val="en-US"/>
              </w:rPr>
              <w:t xml:space="preserve">) </w:t>
            </w:r>
          </w:p>
          <w:p w14:paraId="7A33EC3B" w14:textId="77777777" w:rsidR="00923B98" w:rsidRPr="00A56DDF" w:rsidRDefault="00923B98" w:rsidP="009821B6">
            <w:pPr>
              <w:spacing w:after="150"/>
              <w:ind w:left="6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Tổ chức kiểm tra và chấm bài kiểm tra cuối kỳ 1, đánh giá, phân tích chất lượng học sinh cuối kỳ 1</w:t>
            </w:r>
          </w:p>
          <w:p w14:paraId="0AE7D296" w14:textId="77AEC0CB" w:rsidR="00923B98" w:rsidRPr="00A56DDF" w:rsidRDefault="00923B98" w:rsidP="009821B6">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s-BO"/>
              </w:rPr>
              <w:t>- Hoàn thành </w:t>
            </w:r>
            <w:r w:rsidR="006B72E7" w:rsidRPr="00A56DDF">
              <w:rPr>
                <w:rFonts w:ascii="Times New Roman" w:eastAsia="Times New Roman" w:hAnsi="Times New Roman" w:cs="Times New Roman"/>
                <w:color w:val="000000" w:themeColor="text1"/>
                <w:sz w:val="28"/>
                <w:szCs w:val="28"/>
                <w:lang w:val="es-BO"/>
              </w:rPr>
              <w:t xml:space="preserve">điểm </w:t>
            </w:r>
            <w:r w:rsidR="00E55155">
              <w:rPr>
                <w:rFonts w:ascii="Times New Roman" w:eastAsia="Times New Roman" w:hAnsi="Times New Roman" w:cs="Times New Roman"/>
                <w:color w:val="000000" w:themeColor="text1"/>
                <w:sz w:val="28"/>
                <w:szCs w:val="28"/>
                <w:lang w:val="es-BO"/>
              </w:rPr>
              <w:t>hệ thống vnEdu, CSDL</w:t>
            </w:r>
            <w:r w:rsidRPr="00A56DDF">
              <w:rPr>
                <w:rFonts w:ascii="Times New Roman" w:eastAsia="Times New Roman" w:hAnsi="Times New Roman" w:cs="Times New Roman"/>
                <w:color w:val="000000" w:themeColor="text1"/>
                <w:sz w:val="28"/>
                <w:szCs w:val="28"/>
                <w:lang w:val="es-BO"/>
              </w:rPr>
              <w:t>, sơ kết công tác chuyên môn học kì I</w:t>
            </w:r>
          </w:p>
          <w:p w14:paraId="0C2148CE" w14:textId="353190C0" w:rsidR="006B72E7" w:rsidRPr="00A56DDF" w:rsidRDefault="006B72E7" w:rsidP="009821B6">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s-BO"/>
              </w:rPr>
              <w:t>- Phân công chuyên môn, TKB học kì II</w:t>
            </w:r>
          </w:p>
          <w:p w14:paraId="43D47176" w14:textId="3A777946" w:rsidR="00923B98" w:rsidRPr="00A56DDF" w:rsidRDefault="00923B98" w:rsidP="009821B6">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s-BO"/>
              </w:rPr>
              <w:t xml:space="preserve">-  </w:t>
            </w:r>
            <w:r w:rsidR="00E55155">
              <w:rPr>
                <w:rFonts w:ascii="Times New Roman" w:eastAsia="Times New Roman" w:hAnsi="Times New Roman" w:cs="Times New Roman"/>
                <w:color w:val="000000" w:themeColor="text1"/>
                <w:sz w:val="28"/>
                <w:szCs w:val="28"/>
                <w:lang w:val="es-BO"/>
              </w:rPr>
              <w:t>Thực hiện chương trình HKII</w:t>
            </w:r>
          </w:p>
        </w:tc>
      </w:tr>
      <w:tr w:rsidR="009B0A0E" w:rsidRPr="00A56DDF" w14:paraId="088BCBF7" w14:textId="77777777" w:rsidTr="00E55155">
        <w:tc>
          <w:tcPr>
            <w:tcW w:w="1380" w:type="dxa"/>
            <w:shd w:val="clear" w:color="auto" w:fill="auto"/>
            <w:tcMar>
              <w:top w:w="0" w:type="dxa"/>
              <w:left w:w="105" w:type="dxa"/>
              <w:bottom w:w="0" w:type="dxa"/>
              <w:right w:w="105" w:type="dxa"/>
            </w:tcMar>
            <w:hideMark/>
          </w:tcPr>
          <w:p w14:paraId="642503E2" w14:textId="4DD816A4" w:rsidR="00923B98" w:rsidRPr="00E55155" w:rsidRDefault="00923B98" w:rsidP="009821B6">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b/>
                <w:bCs/>
                <w:color w:val="000000" w:themeColor="text1"/>
                <w:sz w:val="28"/>
                <w:szCs w:val="28"/>
              </w:rPr>
              <w:t>02/202</w:t>
            </w:r>
            <w:r w:rsidR="00E55155">
              <w:rPr>
                <w:rFonts w:ascii="Times New Roman" w:eastAsia="Times New Roman" w:hAnsi="Times New Roman" w:cs="Times New Roman"/>
                <w:b/>
                <w:bCs/>
                <w:color w:val="000000" w:themeColor="text1"/>
                <w:sz w:val="28"/>
                <w:szCs w:val="28"/>
                <w:lang w:val="en-US"/>
              </w:rPr>
              <w:t>6</w:t>
            </w:r>
          </w:p>
        </w:tc>
        <w:tc>
          <w:tcPr>
            <w:tcW w:w="8085" w:type="dxa"/>
            <w:shd w:val="clear" w:color="auto" w:fill="auto"/>
            <w:tcMar>
              <w:top w:w="0" w:type="dxa"/>
              <w:left w:w="105" w:type="dxa"/>
              <w:bottom w:w="0" w:type="dxa"/>
              <w:right w:w="105" w:type="dxa"/>
            </w:tcMar>
            <w:hideMark/>
          </w:tcPr>
          <w:p w14:paraId="7B12E1BF" w14:textId="295B8BA5" w:rsidR="00923B98" w:rsidRPr="00A56DDF" w:rsidRDefault="00923B98" w:rsidP="009821B6">
            <w:pPr>
              <w:spacing w:after="150"/>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Tiếp tục công tác phụ đạo, bồi dưỡng</w:t>
            </w:r>
            <w:r w:rsidR="00154479" w:rsidRPr="00A56DDF">
              <w:rPr>
                <w:rFonts w:ascii="Times New Roman" w:eastAsia="Times New Roman" w:hAnsi="Times New Roman" w:cs="Times New Roman"/>
                <w:color w:val="000000" w:themeColor="text1"/>
                <w:sz w:val="28"/>
                <w:szCs w:val="28"/>
                <w:lang w:val="en-US"/>
              </w:rPr>
              <w:t xml:space="preserve"> học sinh giỏi</w:t>
            </w:r>
          </w:p>
          <w:p w14:paraId="1439C7BB" w14:textId="56D0ACDE" w:rsidR="00923B98" w:rsidRPr="00A56DDF" w:rsidRDefault="00923B98" w:rsidP="009821B6">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w:t>
            </w:r>
            <w:r w:rsidR="00154479" w:rsidRPr="00A56DDF">
              <w:rPr>
                <w:rFonts w:ascii="Times New Roman" w:eastAsia="Times New Roman" w:hAnsi="Times New Roman" w:cs="Times New Roman"/>
                <w:color w:val="000000" w:themeColor="text1"/>
                <w:sz w:val="28"/>
                <w:szCs w:val="28"/>
                <w:lang w:val="en-US"/>
              </w:rPr>
              <w:t xml:space="preserve"> </w:t>
            </w:r>
            <w:r w:rsidRPr="00A56DDF">
              <w:rPr>
                <w:rFonts w:ascii="Times New Roman" w:eastAsia="Times New Roman" w:hAnsi="Times New Roman" w:cs="Times New Roman"/>
                <w:color w:val="000000" w:themeColor="text1"/>
                <w:sz w:val="28"/>
                <w:szCs w:val="28"/>
                <w:lang w:val="es-BO"/>
              </w:rPr>
              <w:t>Các tổ chuyên môn triển khai các chuyên đề dạy học</w:t>
            </w:r>
          </w:p>
          <w:p w14:paraId="29203091" w14:textId="77777777" w:rsidR="00154479" w:rsidRPr="00A56DDF" w:rsidRDefault="00154479" w:rsidP="009821B6">
            <w:pPr>
              <w:spacing w:after="150"/>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lang w:val="en-US"/>
              </w:rPr>
              <w:t>- Tổ chức các cuộc thi qua mạng</w:t>
            </w:r>
          </w:p>
          <w:p w14:paraId="07B01113" w14:textId="35ED94A4" w:rsidR="00154479" w:rsidRPr="00A56DDF" w:rsidRDefault="00154479" w:rsidP="009821B6">
            <w:pPr>
              <w:spacing w:after="150"/>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lang w:val="en-US"/>
              </w:rPr>
              <w:t xml:space="preserve">- Thu thập các loại hồ sơ thi đua </w:t>
            </w:r>
          </w:p>
        </w:tc>
      </w:tr>
      <w:tr w:rsidR="009B0A0E" w:rsidRPr="00A56DDF" w14:paraId="794C6DD9" w14:textId="77777777" w:rsidTr="00E55155">
        <w:tc>
          <w:tcPr>
            <w:tcW w:w="1380" w:type="dxa"/>
            <w:shd w:val="clear" w:color="auto" w:fill="auto"/>
            <w:tcMar>
              <w:top w:w="0" w:type="dxa"/>
              <w:left w:w="105" w:type="dxa"/>
              <w:bottom w:w="0" w:type="dxa"/>
              <w:right w:w="105" w:type="dxa"/>
            </w:tcMar>
            <w:hideMark/>
          </w:tcPr>
          <w:p w14:paraId="761C6FD6" w14:textId="1865C70D" w:rsidR="00923B98" w:rsidRPr="00E55155" w:rsidRDefault="00923B98" w:rsidP="009821B6">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b/>
                <w:bCs/>
                <w:color w:val="000000" w:themeColor="text1"/>
                <w:sz w:val="28"/>
                <w:szCs w:val="28"/>
              </w:rPr>
              <w:t>3/202</w:t>
            </w:r>
            <w:r w:rsidR="00E55155">
              <w:rPr>
                <w:rFonts w:ascii="Times New Roman" w:eastAsia="Times New Roman" w:hAnsi="Times New Roman" w:cs="Times New Roman"/>
                <w:b/>
                <w:bCs/>
                <w:color w:val="000000" w:themeColor="text1"/>
                <w:sz w:val="28"/>
                <w:szCs w:val="28"/>
                <w:lang w:val="en-US"/>
              </w:rPr>
              <w:t>6</w:t>
            </w:r>
          </w:p>
        </w:tc>
        <w:tc>
          <w:tcPr>
            <w:tcW w:w="8085" w:type="dxa"/>
            <w:shd w:val="clear" w:color="auto" w:fill="auto"/>
            <w:tcMar>
              <w:top w:w="0" w:type="dxa"/>
              <w:left w:w="105" w:type="dxa"/>
              <w:bottom w:w="0" w:type="dxa"/>
              <w:right w:w="105" w:type="dxa"/>
            </w:tcMar>
            <w:hideMark/>
          </w:tcPr>
          <w:p w14:paraId="32703146" w14:textId="77777777" w:rsidR="00923B98" w:rsidRPr="00A56DDF" w:rsidRDefault="00923B98" w:rsidP="009821B6">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s-BO"/>
              </w:rPr>
              <w:t>- Kiểm tra giữa kì II</w:t>
            </w:r>
          </w:p>
          <w:p w14:paraId="62E26939" w14:textId="654D7D9E" w:rsidR="00923B98" w:rsidRPr="00A56DDF" w:rsidRDefault="00923B98" w:rsidP="009821B6">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s-BO"/>
              </w:rPr>
              <w:t xml:space="preserve">- Tổ chức </w:t>
            </w:r>
            <w:r w:rsidR="00FE1093" w:rsidRPr="00A56DDF">
              <w:rPr>
                <w:rFonts w:ascii="Times New Roman" w:eastAsia="Times New Roman" w:hAnsi="Times New Roman" w:cs="Times New Roman"/>
                <w:color w:val="000000" w:themeColor="text1"/>
                <w:sz w:val="28"/>
                <w:szCs w:val="28"/>
                <w:lang w:val="es-BO"/>
              </w:rPr>
              <w:t>trải nghiệm: T</w:t>
            </w:r>
            <w:r w:rsidRPr="00A56DDF">
              <w:rPr>
                <w:rFonts w:ascii="Times New Roman" w:eastAsia="Times New Roman" w:hAnsi="Times New Roman" w:cs="Times New Roman"/>
                <w:color w:val="000000" w:themeColor="text1"/>
                <w:sz w:val="28"/>
                <w:szCs w:val="28"/>
                <w:lang w:val="es-BO"/>
              </w:rPr>
              <w:t>hi đố vui để học và các hoạt động TDTT khác mừng ngày sinh nhật Đoàn 26/3</w:t>
            </w:r>
          </w:p>
          <w:p w14:paraId="22EBADAA" w14:textId="0F77BED7" w:rsidR="00923B98" w:rsidRPr="00A56DDF" w:rsidRDefault="00923B98" w:rsidP="009821B6">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s-BO"/>
              </w:rPr>
              <w:t>- Tiếp tục bồi dưỡng học sinh giỏi các khối lớp 8, 9 thi học sinh giỏi cấp tỉnh</w:t>
            </w:r>
            <w:r w:rsidR="00FE1093" w:rsidRPr="00A56DDF">
              <w:rPr>
                <w:rFonts w:ascii="Times New Roman" w:eastAsia="Times New Roman" w:hAnsi="Times New Roman" w:cs="Times New Roman"/>
                <w:color w:val="000000" w:themeColor="text1"/>
                <w:sz w:val="28"/>
                <w:szCs w:val="28"/>
                <w:lang w:val="es-BO"/>
              </w:rPr>
              <w:t xml:space="preserve"> (nếu có)</w:t>
            </w:r>
          </w:p>
          <w:p w14:paraId="46721332" w14:textId="70F76198" w:rsidR="00923B98" w:rsidRPr="00A56DDF" w:rsidRDefault="00923B98" w:rsidP="009821B6">
            <w:pPr>
              <w:spacing w:after="150"/>
              <w:jc w:val="both"/>
              <w:rPr>
                <w:rFonts w:ascii="Times New Roman" w:eastAsia="Times New Roman" w:hAnsi="Times New Roman" w:cs="Times New Roman"/>
                <w:color w:val="000000" w:themeColor="text1"/>
                <w:sz w:val="28"/>
                <w:szCs w:val="28"/>
                <w:lang w:val="es-BO"/>
              </w:rPr>
            </w:pPr>
            <w:r w:rsidRPr="00A56DDF">
              <w:rPr>
                <w:rFonts w:ascii="Times New Roman" w:eastAsia="Times New Roman" w:hAnsi="Times New Roman" w:cs="Times New Roman"/>
                <w:color w:val="000000" w:themeColor="text1"/>
                <w:sz w:val="28"/>
                <w:szCs w:val="28"/>
                <w:lang w:val="es-BO"/>
              </w:rPr>
              <w:t xml:space="preserve">- </w:t>
            </w:r>
            <w:r w:rsidR="00FE1093" w:rsidRPr="00A56DDF">
              <w:rPr>
                <w:rFonts w:ascii="Times New Roman" w:eastAsia="Times New Roman" w:hAnsi="Times New Roman" w:cs="Times New Roman"/>
                <w:color w:val="000000" w:themeColor="text1"/>
                <w:sz w:val="28"/>
                <w:szCs w:val="28"/>
                <w:lang w:val="es-BO"/>
              </w:rPr>
              <w:t>Kiểm tra toàn diện GV</w:t>
            </w:r>
          </w:p>
          <w:p w14:paraId="2C4F4D12" w14:textId="1B1BC5B7" w:rsidR="00923B98" w:rsidRPr="00A56DDF" w:rsidRDefault="00EC45C3" w:rsidP="00F5716E">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lastRenderedPageBreak/>
              <w:t>- Ki</w:t>
            </w:r>
            <w:r w:rsidR="00AC5D9C" w:rsidRPr="00A56DDF">
              <w:rPr>
                <w:rFonts w:ascii="Times New Roman" w:eastAsia="Times New Roman" w:hAnsi="Times New Roman" w:cs="Times New Roman"/>
                <w:color w:val="000000" w:themeColor="text1"/>
                <w:sz w:val="28"/>
                <w:szCs w:val="28"/>
                <w:lang w:val="en-US"/>
              </w:rPr>
              <w:t>ể</w:t>
            </w:r>
            <w:r w:rsidRPr="00A56DDF">
              <w:rPr>
                <w:rFonts w:ascii="Times New Roman" w:eastAsia="Times New Roman" w:hAnsi="Times New Roman" w:cs="Times New Roman"/>
                <w:color w:val="000000" w:themeColor="text1"/>
                <w:sz w:val="28"/>
                <w:szCs w:val="28"/>
              </w:rPr>
              <w:t>m tra giữa k</w:t>
            </w:r>
            <w:r w:rsidRPr="00A56DDF">
              <w:rPr>
                <w:rFonts w:ascii="Times New Roman" w:eastAsia="Times New Roman" w:hAnsi="Times New Roman" w:cs="Times New Roman"/>
                <w:color w:val="000000" w:themeColor="text1"/>
                <w:sz w:val="28"/>
                <w:szCs w:val="28"/>
                <w:lang w:val="en-US"/>
              </w:rPr>
              <w:t>ỳ II</w:t>
            </w:r>
          </w:p>
        </w:tc>
      </w:tr>
      <w:tr w:rsidR="009B0A0E" w:rsidRPr="00A56DDF" w14:paraId="00EC5D67" w14:textId="77777777" w:rsidTr="00E55155">
        <w:tc>
          <w:tcPr>
            <w:tcW w:w="1380" w:type="dxa"/>
            <w:shd w:val="clear" w:color="auto" w:fill="auto"/>
            <w:tcMar>
              <w:top w:w="0" w:type="dxa"/>
              <w:left w:w="105" w:type="dxa"/>
              <w:bottom w:w="0" w:type="dxa"/>
              <w:right w:w="105" w:type="dxa"/>
            </w:tcMar>
            <w:hideMark/>
          </w:tcPr>
          <w:p w14:paraId="041F1486" w14:textId="30B4A327" w:rsidR="00923B98" w:rsidRPr="00E55155" w:rsidRDefault="00923B98" w:rsidP="009821B6">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b/>
                <w:bCs/>
                <w:color w:val="000000" w:themeColor="text1"/>
                <w:sz w:val="28"/>
                <w:szCs w:val="28"/>
              </w:rPr>
              <w:lastRenderedPageBreak/>
              <w:t>4/202</w:t>
            </w:r>
            <w:r w:rsidR="00E55155">
              <w:rPr>
                <w:rFonts w:ascii="Times New Roman" w:eastAsia="Times New Roman" w:hAnsi="Times New Roman" w:cs="Times New Roman"/>
                <w:b/>
                <w:bCs/>
                <w:color w:val="000000" w:themeColor="text1"/>
                <w:sz w:val="28"/>
                <w:szCs w:val="28"/>
                <w:lang w:val="en-US"/>
              </w:rPr>
              <w:t>6</w:t>
            </w:r>
          </w:p>
        </w:tc>
        <w:tc>
          <w:tcPr>
            <w:tcW w:w="8085" w:type="dxa"/>
            <w:shd w:val="clear" w:color="auto" w:fill="auto"/>
            <w:tcMar>
              <w:top w:w="0" w:type="dxa"/>
              <w:left w:w="105" w:type="dxa"/>
              <w:bottom w:w="0" w:type="dxa"/>
              <w:right w:w="105" w:type="dxa"/>
            </w:tcMar>
            <w:hideMark/>
          </w:tcPr>
          <w:p w14:paraId="7357452F" w14:textId="77777777" w:rsidR="000B70B4" w:rsidRPr="00A56DDF" w:rsidRDefault="00923B98" w:rsidP="000B70B4">
            <w:pPr>
              <w:spacing w:after="150"/>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s-BO"/>
              </w:rPr>
              <w:t>-</w:t>
            </w:r>
            <w:r w:rsidR="000B70B4" w:rsidRPr="00A56DDF">
              <w:rPr>
                <w:rFonts w:ascii="Times New Roman" w:eastAsia="Times New Roman" w:hAnsi="Times New Roman" w:cs="Times New Roman"/>
                <w:color w:val="000000" w:themeColor="text1"/>
                <w:sz w:val="28"/>
                <w:szCs w:val="28"/>
                <w:lang w:val="es-BO"/>
              </w:rPr>
              <w:t xml:space="preserve"> Rà soát việc thực hiện chương trình đảm bảo đúng tiến độ</w:t>
            </w:r>
          </w:p>
          <w:p w14:paraId="6C383ED3" w14:textId="30516A0A" w:rsidR="00923B98" w:rsidRPr="00A56DDF" w:rsidRDefault="000B70B4" w:rsidP="009821B6">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s-BO"/>
              </w:rPr>
              <w:t xml:space="preserve">- </w:t>
            </w:r>
            <w:r w:rsidR="006023DE" w:rsidRPr="00A56DDF">
              <w:rPr>
                <w:rFonts w:ascii="Times New Roman" w:eastAsia="Times New Roman" w:hAnsi="Times New Roman" w:cs="Times New Roman"/>
                <w:color w:val="000000" w:themeColor="text1"/>
                <w:sz w:val="28"/>
                <w:szCs w:val="28"/>
                <w:lang w:val="es-BO"/>
              </w:rPr>
              <w:t>Tiếp tục kiểm tra toàn diện GV</w:t>
            </w:r>
          </w:p>
          <w:p w14:paraId="78CAE416" w14:textId="160920D6" w:rsidR="006023DE" w:rsidRPr="00A56DDF" w:rsidRDefault="00923B98" w:rsidP="009821B6">
            <w:pPr>
              <w:spacing w:after="150"/>
              <w:jc w:val="both"/>
              <w:rPr>
                <w:rFonts w:ascii="Times New Roman" w:eastAsia="Times New Roman" w:hAnsi="Times New Roman" w:cs="Times New Roman"/>
                <w:color w:val="000000" w:themeColor="text1"/>
                <w:sz w:val="32"/>
                <w:szCs w:val="32"/>
              </w:rPr>
            </w:pPr>
            <w:r w:rsidRPr="00A56DDF">
              <w:rPr>
                <w:rFonts w:ascii="Times New Roman" w:eastAsia="Times New Roman" w:hAnsi="Times New Roman" w:cs="Times New Roman"/>
                <w:color w:val="000000" w:themeColor="text1"/>
                <w:sz w:val="28"/>
                <w:szCs w:val="28"/>
                <w:lang w:val="es-BO"/>
              </w:rPr>
              <w:t>- Tổ chức hoạt động trải nghiệm: </w:t>
            </w:r>
            <w:r w:rsidR="006023DE" w:rsidRPr="00A56DDF">
              <w:rPr>
                <w:rFonts w:ascii="Times New Roman" w:eastAsia="Times New Roman" w:hAnsi="Times New Roman" w:cs="Times New Roman"/>
                <w:color w:val="000000" w:themeColor="text1"/>
                <w:sz w:val="28"/>
                <w:szCs w:val="28"/>
              </w:rPr>
              <w:t>Tổ chức ngày hội đọc sách, Tổ chức cuộc thi tìm hiểu chiến thắng 30/4</w:t>
            </w:r>
          </w:p>
          <w:p w14:paraId="56A69B42" w14:textId="3B2B1346" w:rsidR="00923B98" w:rsidRPr="00A56DDF" w:rsidRDefault="00923B98" w:rsidP="009821B6">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Tiếp tục phụ đạo học sinh yếu</w:t>
            </w:r>
            <w:r w:rsidR="006023DE" w:rsidRPr="00A56DDF">
              <w:rPr>
                <w:rFonts w:ascii="Times New Roman" w:eastAsia="Times New Roman" w:hAnsi="Times New Roman" w:cs="Times New Roman"/>
                <w:color w:val="000000" w:themeColor="text1"/>
                <w:sz w:val="28"/>
                <w:szCs w:val="28"/>
                <w:lang w:val="en-US"/>
              </w:rPr>
              <w:t>, kém</w:t>
            </w:r>
            <w:r w:rsidRPr="00A56DDF">
              <w:rPr>
                <w:rFonts w:ascii="Times New Roman" w:eastAsia="Times New Roman" w:hAnsi="Times New Roman" w:cs="Times New Roman"/>
                <w:color w:val="000000" w:themeColor="text1"/>
                <w:sz w:val="28"/>
                <w:szCs w:val="28"/>
              </w:rPr>
              <w:t xml:space="preserve"> theo lịch</w:t>
            </w:r>
          </w:p>
          <w:p w14:paraId="509F0E17" w14:textId="10B5D488" w:rsidR="006633EE" w:rsidRPr="00A56DDF" w:rsidRDefault="006633EE" w:rsidP="009821B6">
            <w:pPr>
              <w:spacing w:after="150"/>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lang w:val="en-US"/>
              </w:rPr>
              <w:t>- Tổ chức ôn tập</w:t>
            </w:r>
            <w:r w:rsidR="00E55155">
              <w:rPr>
                <w:rFonts w:ascii="Times New Roman" w:eastAsia="Times New Roman" w:hAnsi="Times New Roman" w:cs="Times New Roman"/>
                <w:color w:val="000000" w:themeColor="text1"/>
                <w:sz w:val="28"/>
                <w:szCs w:val="28"/>
                <w:lang w:val="en-US"/>
              </w:rPr>
              <w:t xml:space="preserve">cuối </w:t>
            </w:r>
            <w:r w:rsidRPr="00A56DDF">
              <w:rPr>
                <w:rFonts w:ascii="Times New Roman" w:eastAsia="Times New Roman" w:hAnsi="Times New Roman" w:cs="Times New Roman"/>
                <w:color w:val="000000" w:themeColor="text1"/>
                <w:sz w:val="28"/>
                <w:szCs w:val="28"/>
                <w:lang w:val="en-US"/>
              </w:rPr>
              <w:t xml:space="preserve"> học kỳ 2</w:t>
            </w:r>
          </w:p>
        </w:tc>
      </w:tr>
      <w:tr w:rsidR="009B0A0E" w:rsidRPr="00A56DDF" w14:paraId="02109114" w14:textId="77777777" w:rsidTr="00E55155">
        <w:tc>
          <w:tcPr>
            <w:tcW w:w="1380" w:type="dxa"/>
            <w:shd w:val="clear" w:color="auto" w:fill="auto"/>
            <w:tcMar>
              <w:top w:w="0" w:type="dxa"/>
              <w:left w:w="105" w:type="dxa"/>
              <w:bottom w:w="0" w:type="dxa"/>
              <w:right w:w="105" w:type="dxa"/>
            </w:tcMar>
            <w:hideMark/>
          </w:tcPr>
          <w:p w14:paraId="06C7F21E" w14:textId="6D7E26CF" w:rsidR="00923B98" w:rsidRPr="00A56DDF" w:rsidRDefault="00923B98" w:rsidP="009821B6">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b/>
                <w:bCs/>
                <w:color w:val="000000" w:themeColor="text1"/>
                <w:sz w:val="28"/>
                <w:szCs w:val="28"/>
              </w:rPr>
              <w:t>5/202</w:t>
            </w:r>
            <w:r w:rsidR="00603950" w:rsidRPr="00A56DDF">
              <w:rPr>
                <w:rFonts w:ascii="Times New Roman" w:eastAsia="Times New Roman" w:hAnsi="Times New Roman" w:cs="Times New Roman"/>
                <w:b/>
                <w:bCs/>
                <w:color w:val="000000" w:themeColor="text1"/>
                <w:sz w:val="28"/>
                <w:szCs w:val="28"/>
                <w:lang w:val="en-US"/>
              </w:rPr>
              <w:t>5</w:t>
            </w:r>
          </w:p>
        </w:tc>
        <w:tc>
          <w:tcPr>
            <w:tcW w:w="8085" w:type="dxa"/>
            <w:shd w:val="clear" w:color="auto" w:fill="auto"/>
            <w:tcMar>
              <w:top w:w="0" w:type="dxa"/>
              <w:left w:w="105" w:type="dxa"/>
              <w:bottom w:w="0" w:type="dxa"/>
              <w:right w:w="105" w:type="dxa"/>
            </w:tcMar>
            <w:hideMark/>
          </w:tcPr>
          <w:p w14:paraId="7BA43519" w14:textId="2AA710CB" w:rsidR="00923B98" w:rsidRPr="00A56DDF" w:rsidRDefault="00923B98" w:rsidP="009821B6">
            <w:pPr>
              <w:spacing w:after="150"/>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s-BO"/>
              </w:rPr>
              <w:t>- Tổ chức ôn tập và Kiểm tra cuối kì II</w:t>
            </w:r>
            <w:r w:rsidR="00EC45C3" w:rsidRPr="00A56DDF">
              <w:rPr>
                <w:rFonts w:ascii="Times New Roman" w:eastAsia="Times New Roman" w:hAnsi="Times New Roman" w:cs="Times New Roman"/>
                <w:color w:val="000000" w:themeColor="text1"/>
                <w:sz w:val="28"/>
                <w:szCs w:val="28"/>
                <w:lang w:val="es-BO"/>
              </w:rPr>
              <w:t xml:space="preserve"> </w:t>
            </w:r>
          </w:p>
          <w:p w14:paraId="6595FC03" w14:textId="4ADF67F8" w:rsidR="00923B98" w:rsidRPr="00A56DDF" w:rsidRDefault="00923B98" w:rsidP="009821B6">
            <w:pPr>
              <w:spacing w:after="150"/>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s-BO"/>
              </w:rPr>
              <w:t>- Hoàn thành đánh giá xếp loại học sinh và vào sổ điểm</w:t>
            </w:r>
            <w:r w:rsidR="000B70B4" w:rsidRPr="00A56DDF">
              <w:rPr>
                <w:rFonts w:ascii="Times New Roman" w:eastAsia="Times New Roman" w:hAnsi="Times New Roman" w:cs="Times New Roman"/>
                <w:color w:val="000000" w:themeColor="text1"/>
                <w:sz w:val="28"/>
                <w:szCs w:val="28"/>
                <w:lang w:val="es-BO"/>
              </w:rPr>
              <w:t xml:space="preserve">, học bạ </w:t>
            </w:r>
            <w:r w:rsidRPr="00A56DDF">
              <w:rPr>
                <w:rFonts w:ascii="Times New Roman" w:eastAsia="Times New Roman" w:hAnsi="Times New Roman" w:cs="Times New Roman"/>
                <w:color w:val="000000" w:themeColor="text1"/>
                <w:sz w:val="28"/>
                <w:szCs w:val="28"/>
                <w:lang w:val="es-BO"/>
              </w:rPr>
              <w:t xml:space="preserve"> kịp thời</w:t>
            </w:r>
          </w:p>
          <w:p w14:paraId="45F1E9B6" w14:textId="05A741EA" w:rsidR="00923B98" w:rsidRPr="00A56DDF" w:rsidRDefault="00923B98" w:rsidP="009821B6">
            <w:pPr>
              <w:spacing w:after="150"/>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s-BO"/>
              </w:rPr>
              <w:t xml:space="preserve">- Tổng kết công tác chuyên môn năm học, hoàn thành các báo cáo và biểu mẫu </w:t>
            </w:r>
            <w:r w:rsidR="000B70B4" w:rsidRPr="00A56DDF">
              <w:rPr>
                <w:rFonts w:ascii="Times New Roman" w:eastAsia="Times New Roman" w:hAnsi="Times New Roman" w:cs="Times New Roman"/>
                <w:color w:val="000000" w:themeColor="text1"/>
                <w:sz w:val="28"/>
                <w:szCs w:val="28"/>
                <w:lang w:val="es-BO"/>
              </w:rPr>
              <w:t xml:space="preserve">trên CSDL, </w:t>
            </w:r>
            <w:r w:rsidR="00E55155">
              <w:rPr>
                <w:rFonts w:ascii="Times New Roman" w:eastAsia="Times New Roman" w:hAnsi="Times New Roman" w:cs="Times New Roman"/>
                <w:color w:val="000000" w:themeColor="text1"/>
                <w:sz w:val="28"/>
                <w:szCs w:val="28"/>
                <w:lang w:val="es-BO"/>
              </w:rPr>
              <w:t>vnEdu</w:t>
            </w:r>
          </w:p>
          <w:p w14:paraId="4B0E3D40" w14:textId="54B38286" w:rsidR="00923B98" w:rsidRPr="00A56DDF" w:rsidRDefault="00923B98" w:rsidP="009821B6">
            <w:pPr>
              <w:spacing w:after="150"/>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s-BO"/>
              </w:rPr>
              <w:t>- Kiểm tra hồ sơ, giáo án giáo viên và các tổ chuyên môn.</w:t>
            </w:r>
          </w:p>
          <w:p w14:paraId="3A8D7D87" w14:textId="5C5EFBC4" w:rsidR="00923B98" w:rsidRPr="00A56DDF" w:rsidRDefault="00923B98" w:rsidP="009821B6">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s-BO"/>
              </w:rPr>
              <w:t>- Xét công nhận tốt nghiệp THCS</w:t>
            </w:r>
          </w:p>
          <w:p w14:paraId="61158646" w14:textId="29BA344A" w:rsidR="00923B98" w:rsidRPr="00A56DDF" w:rsidRDefault="00923B98" w:rsidP="009821B6">
            <w:pPr>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s-BO"/>
              </w:rPr>
              <w:t>- Ngày tổng kết năm học</w:t>
            </w:r>
          </w:p>
          <w:p w14:paraId="7046253E" w14:textId="77777777" w:rsidR="00923B98" w:rsidRPr="00A56DDF" w:rsidRDefault="00923B98" w:rsidP="009821B6">
            <w:pPr>
              <w:spacing w:after="150"/>
              <w:jc w:val="both"/>
              <w:rPr>
                <w:rFonts w:ascii="Times New Roman" w:eastAsia="Times New Roman" w:hAnsi="Times New Roman" w:cs="Times New Roman"/>
                <w:color w:val="000000" w:themeColor="text1"/>
                <w:sz w:val="28"/>
                <w:szCs w:val="28"/>
                <w:lang w:val="es-BO"/>
              </w:rPr>
            </w:pPr>
            <w:r w:rsidRPr="00A56DDF">
              <w:rPr>
                <w:rFonts w:ascii="Times New Roman" w:eastAsia="Times New Roman" w:hAnsi="Times New Roman" w:cs="Times New Roman"/>
                <w:color w:val="000000" w:themeColor="text1"/>
                <w:sz w:val="28"/>
                <w:szCs w:val="28"/>
                <w:lang w:val="es-BO"/>
              </w:rPr>
              <w:t>- Bàn giao học sinh về sinh hoạt hè ở địa phương.</w:t>
            </w:r>
          </w:p>
          <w:p w14:paraId="4E0FA386" w14:textId="41A18AE7" w:rsidR="00FE1093" w:rsidRPr="00A56DDF" w:rsidRDefault="00FE1093" w:rsidP="00FE1093">
            <w:pPr>
              <w:spacing w:after="150"/>
              <w:jc w:val="both"/>
              <w:rPr>
                <w:rFonts w:ascii="Times New Roman" w:eastAsia="Times New Roman" w:hAnsi="Times New Roman" w:cs="Times New Roman"/>
                <w:color w:val="000000" w:themeColor="text1"/>
                <w:sz w:val="28"/>
                <w:szCs w:val="28"/>
                <w:lang w:val="es-BO"/>
              </w:rPr>
            </w:pPr>
            <w:r w:rsidRPr="00A56DDF">
              <w:rPr>
                <w:rFonts w:ascii="Times New Roman" w:eastAsia="Times New Roman" w:hAnsi="Times New Roman" w:cs="Times New Roman"/>
                <w:color w:val="000000" w:themeColor="text1"/>
                <w:sz w:val="28"/>
                <w:szCs w:val="28"/>
                <w:lang w:val="es-BO"/>
              </w:rPr>
              <w:t>- Phối hợp Trung tâm Giáo dục nghề nghiệp- Giáo dục thường xuyên tổ chức tư vấn hướng nghiệp và phân luồng học sinh THCS.</w:t>
            </w:r>
          </w:p>
          <w:p w14:paraId="6D5A9C3A" w14:textId="3A330B1B" w:rsidR="000B70B4" w:rsidRPr="00A56DDF" w:rsidRDefault="000B70B4" w:rsidP="00FE1093">
            <w:pPr>
              <w:spacing w:after="150"/>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Lập kế h</w:t>
            </w:r>
            <w:r w:rsidRPr="00A56DDF">
              <w:rPr>
                <w:rFonts w:ascii="Times New Roman" w:eastAsia="Times New Roman" w:hAnsi="Times New Roman" w:cs="Times New Roman"/>
                <w:color w:val="000000" w:themeColor="text1"/>
                <w:sz w:val="28"/>
                <w:szCs w:val="28"/>
                <w:lang w:val="en-US"/>
              </w:rPr>
              <w:t xml:space="preserve">oạch </w:t>
            </w:r>
            <w:r w:rsidR="00E55155">
              <w:rPr>
                <w:rFonts w:ascii="Times New Roman" w:eastAsia="Times New Roman" w:hAnsi="Times New Roman" w:cs="Times New Roman"/>
                <w:color w:val="000000" w:themeColor="text1"/>
                <w:sz w:val="28"/>
                <w:szCs w:val="28"/>
                <w:lang w:val="en-US"/>
              </w:rPr>
              <w:t>kiểm tra</w:t>
            </w:r>
            <w:r w:rsidRPr="00A56DDF">
              <w:rPr>
                <w:rFonts w:ascii="Times New Roman" w:eastAsia="Times New Roman" w:hAnsi="Times New Roman" w:cs="Times New Roman"/>
                <w:color w:val="000000" w:themeColor="text1"/>
                <w:sz w:val="28"/>
                <w:szCs w:val="28"/>
                <w:lang w:val="en-US"/>
              </w:rPr>
              <w:t xml:space="preserve"> lại</w:t>
            </w:r>
            <w:r w:rsidR="00E55155">
              <w:rPr>
                <w:rFonts w:ascii="Times New Roman" w:eastAsia="Times New Roman" w:hAnsi="Times New Roman" w:cs="Times New Roman"/>
                <w:color w:val="000000" w:themeColor="text1"/>
                <w:sz w:val="28"/>
                <w:szCs w:val="28"/>
                <w:lang w:val="en-US"/>
              </w:rPr>
              <w:t xml:space="preserve"> (nếu có)</w:t>
            </w:r>
          </w:p>
          <w:p w14:paraId="11CD0A4B" w14:textId="1F468AC3" w:rsidR="00FE1093" w:rsidRPr="00A56DDF" w:rsidRDefault="00FE1093" w:rsidP="009821B6">
            <w:pPr>
              <w:spacing w:after="150"/>
              <w:jc w:val="both"/>
              <w:rPr>
                <w:rFonts w:ascii="Times New Roman" w:eastAsia="Times New Roman" w:hAnsi="Times New Roman" w:cs="Times New Roman"/>
                <w:color w:val="000000" w:themeColor="text1"/>
                <w:sz w:val="28"/>
                <w:szCs w:val="28"/>
              </w:rPr>
            </w:pPr>
          </w:p>
        </w:tc>
      </w:tr>
      <w:tr w:rsidR="00170D36" w:rsidRPr="00A56DDF" w14:paraId="0E7042D8" w14:textId="77777777" w:rsidTr="00E55155">
        <w:trPr>
          <w:trHeight w:val="3355"/>
        </w:trPr>
        <w:tc>
          <w:tcPr>
            <w:tcW w:w="1380" w:type="dxa"/>
            <w:shd w:val="clear" w:color="auto" w:fill="auto"/>
            <w:tcMar>
              <w:top w:w="0" w:type="dxa"/>
              <w:left w:w="105" w:type="dxa"/>
              <w:bottom w:w="0" w:type="dxa"/>
              <w:right w:w="105" w:type="dxa"/>
            </w:tcMar>
            <w:hideMark/>
          </w:tcPr>
          <w:p w14:paraId="54E35E16" w14:textId="76031619" w:rsidR="00170D36" w:rsidRPr="00A56DDF" w:rsidRDefault="00170D36" w:rsidP="00170D36">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b/>
                <w:bCs/>
                <w:color w:val="000000" w:themeColor="text1"/>
                <w:sz w:val="28"/>
                <w:szCs w:val="28"/>
                <w:lang w:val="en-US"/>
              </w:rPr>
              <w:t>6+7+8</w:t>
            </w:r>
            <w:r w:rsidRPr="00A56DDF">
              <w:rPr>
                <w:rFonts w:ascii="Times New Roman" w:eastAsia="Times New Roman" w:hAnsi="Times New Roman" w:cs="Times New Roman"/>
                <w:b/>
                <w:bCs/>
                <w:color w:val="000000" w:themeColor="text1"/>
                <w:sz w:val="28"/>
                <w:szCs w:val="28"/>
              </w:rPr>
              <w:t>/202</w:t>
            </w:r>
            <w:r w:rsidRPr="00A56DDF">
              <w:rPr>
                <w:rFonts w:ascii="Times New Roman" w:eastAsia="Times New Roman" w:hAnsi="Times New Roman" w:cs="Times New Roman"/>
                <w:b/>
                <w:bCs/>
                <w:color w:val="000000" w:themeColor="text1"/>
                <w:sz w:val="28"/>
                <w:szCs w:val="28"/>
                <w:lang w:val="en-US"/>
              </w:rPr>
              <w:t>5</w:t>
            </w:r>
          </w:p>
        </w:tc>
        <w:tc>
          <w:tcPr>
            <w:tcW w:w="8085" w:type="dxa"/>
            <w:shd w:val="clear" w:color="auto" w:fill="auto"/>
            <w:tcMar>
              <w:top w:w="0" w:type="dxa"/>
              <w:left w:w="105" w:type="dxa"/>
              <w:bottom w:w="0" w:type="dxa"/>
              <w:right w:w="105" w:type="dxa"/>
            </w:tcMar>
            <w:vAlign w:val="center"/>
            <w:hideMark/>
          </w:tcPr>
          <w:p w14:paraId="4FFB0317" w14:textId="77777777" w:rsidR="00170D36" w:rsidRPr="00A56DDF" w:rsidRDefault="00170D36" w:rsidP="00170D36">
            <w:pPr>
              <w:rPr>
                <w:rFonts w:ascii="Times New Roman" w:hAnsi="Times New Roman" w:cs="Times New Roman"/>
                <w:bCs/>
                <w:sz w:val="28"/>
                <w:szCs w:val="28"/>
              </w:rPr>
            </w:pPr>
            <w:r w:rsidRPr="00A56DDF">
              <w:rPr>
                <w:rFonts w:ascii="Times New Roman" w:hAnsi="Times New Roman" w:cs="Times New Roman"/>
                <w:bCs/>
                <w:sz w:val="28"/>
                <w:szCs w:val="28"/>
              </w:rPr>
              <w:t xml:space="preserve">- Thực hiện tốt công tác huy động học sinh ra lớp ôn tập và rèn luyện trong hè; </w:t>
            </w:r>
          </w:p>
          <w:p w14:paraId="6BB26344" w14:textId="545BB7FE" w:rsidR="00170D36" w:rsidRPr="00A56DDF" w:rsidRDefault="00170D36" w:rsidP="00170D36">
            <w:pPr>
              <w:rPr>
                <w:rFonts w:ascii="Times New Roman" w:hAnsi="Times New Roman" w:cs="Times New Roman"/>
                <w:bCs/>
                <w:sz w:val="28"/>
                <w:szCs w:val="28"/>
              </w:rPr>
            </w:pPr>
            <w:r w:rsidRPr="00A56DDF">
              <w:rPr>
                <w:rFonts w:ascii="Times New Roman" w:hAnsi="Times New Roman" w:cs="Times New Roman"/>
                <w:bCs/>
                <w:sz w:val="28"/>
                <w:szCs w:val="28"/>
                <w:lang w:val="en-US"/>
              </w:rPr>
              <w:t>T</w:t>
            </w:r>
            <w:r w:rsidRPr="00A56DDF">
              <w:rPr>
                <w:rFonts w:ascii="Times New Roman" w:hAnsi="Times New Roman" w:cs="Times New Roman"/>
                <w:bCs/>
                <w:sz w:val="28"/>
                <w:szCs w:val="28"/>
              </w:rPr>
              <w:t>ổ chức công tác tuyển sinh lớp 6 THCS năm học 202</w:t>
            </w:r>
            <w:r w:rsidR="00E55155">
              <w:rPr>
                <w:rFonts w:ascii="Times New Roman" w:hAnsi="Times New Roman" w:cs="Times New Roman"/>
                <w:bCs/>
                <w:sz w:val="28"/>
                <w:szCs w:val="28"/>
                <w:lang w:val="en-US"/>
              </w:rPr>
              <w:t>6</w:t>
            </w:r>
            <w:r w:rsidRPr="00A56DDF">
              <w:rPr>
                <w:rFonts w:ascii="Times New Roman" w:hAnsi="Times New Roman" w:cs="Times New Roman"/>
                <w:bCs/>
                <w:sz w:val="28"/>
                <w:szCs w:val="28"/>
              </w:rPr>
              <w:t>-202</w:t>
            </w:r>
            <w:r w:rsidR="00E55155">
              <w:rPr>
                <w:rFonts w:ascii="Times New Roman" w:hAnsi="Times New Roman" w:cs="Times New Roman"/>
                <w:bCs/>
                <w:sz w:val="28"/>
                <w:szCs w:val="28"/>
                <w:lang w:val="en-US"/>
              </w:rPr>
              <w:t>7</w:t>
            </w:r>
            <w:r w:rsidRPr="00A56DDF">
              <w:rPr>
                <w:rFonts w:ascii="Times New Roman" w:hAnsi="Times New Roman" w:cs="Times New Roman"/>
                <w:bCs/>
                <w:sz w:val="28"/>
                <w:szCs w:val="28"/>
              </w:rPr>
              <w:t xml:space="preserve">, hoàn thành hồ sơ nộp về Phòng </w:t>
            </w:r>
            <w:r w:rsidR="00E55155">
              <w:rPr>
                <w:rFonts w:ascii="Times New Roman" w:hAnsi="Times New Roman" w:cs="Times New Roman"/>
                <w:bCs/>
                <w:sz w:val="28"/>
                <w:szCs w:val="28"/>
                <w:lang w:val="en-US"/>
              </w:rPr>
              <w:t xml:space="preserve">VH-XH; Sở </w:t>
            </w:r>
            <w:r w:rsidRPr="00A56DDF">
              <w:rPr>
                <w:rFonts w:ascii="Times New Roman" w:hAnsi="Times New Roman" w:cs="Times New Roman"/>
                <w:bCs/>
                <w:sz w:val="28"/>
                <w:szCs w:val="28"/>
              </w:rPr>
              <w:t>GDĐT ngày 30/</w:t>
            </w:r>
            <w:r w:rsidR="00E55155">
              <w:rPr>
                <w:rFonts w:ascii="Times New Roman" w:hAnsi="Times New Roman" w:cs="Times New Roman"/>
                <w:bCs/>
                <w:sz w:val="28"/>
                <w:szCs w:val="28"/>
                <w:lang w:val="en-US"/>
              </w:rPr>
              <w:t>7</w:t>
            </w:r>
            <w:r w:rsidRPr="00A56DDF">
              <w:rPr>
                <w:rFonts w:ascii="Times New Roman" w:hAnsi="Times New Roman" w:cs="Times New Roman"/>
                <w:bCs/>
                <w:sz w:val="28"/>
                <w:szCs w:val="28"/>
              </w:rPr>
              <w:t>/202</w:t>
            </w:r>
            <w:r w:rsidR="00E55155">
              <w:rPr>
                <w:rFonts w:ascii="Times New Roman" w:hAnsi="Times New Roman" w:cs="Times New Roman"/>
                <w:bCs/>
                <w:sz w:val="28"/>
                <w:szCs w:val="28"/>
                <w:lang w:val="en-US"/>
              </w:rPr>
              <w:t>6</w:t>
            </w:r>
            <w:r w:rsidRPr="00A56DDF">
              <w:rPr>
                <w:rFonts w:ascii="Times New Roman" w:hAnsi="Times New Roman" w:cs="Times New Roman"/>
                <w:bCs/>
                <w:sz w:val="28"/>
                <w:szCs w:val="28"/>
              </w:rPr>
              <w:t>;</w:t>
            </w:r>
          </w:p>
          <w:p w14:paraId="2E1902EA" w14:textId="224F76E6" w:rsidR="00170D36" w:rsidRPr="00A56DDF" w:rsidRDefault="00170D36" w:rsidP="00170D36">
            <w:pPr>
              <w:spacing w:after="150"/>
              <w:jc w:val="both"/>
              <w:rPr>
                <w:rFonts w:ascii="Times New Roman" w:eastAsia="Times New Roman" w:hAnsi="Times New Roman" w:cs="Times New Roman"/>
                <w:color w:val="000000" w:themeColor="text1"/>
                <w:sz w:val="28"/>
                <w:szCs w:val="28"/>
              </w:rPr>
            </w:pPr>
            <w:r w:rsidRPr="00A56DDF">
              <w:rPr>
                <w:rFonts w:ascii="Times New Roman" w:hAnsi="Times New Roman" w:cs="Times New Roman"/>
                <w:bCs/>
                <w:sz w:val="28"/>
                <w:szCs w:val="28"/>
              </w:rPr>
              <w:t xml:space="preserve">- </w:t>
            </w:r>
            <w:r w:rsidR="00E55155">
              <w:rPr>
                <w:rFonts w:ascii="Times New Roman" w:hAnsi="Times New Roman" w:cs="Times New Roman"/>
                <w:bCs/>
                <w:sz w:val="28"/>
                <w:szCs w:val="28"/>
                <w:lang w:val="en-US"/>
              </w:rPr>
              <w:t>Ôn</w:t>
            </w:r>
            <w:r w:rsidRPr="00A56DDF">
              <w:rPr>
                <w:rFonts w:ascii="Times New Roman" w:hAnsi="Times New Roman" w:cs="Times New Roman"/>
                <w:bCs/>
                <w:sz w:val="28"/>
                <w:szCs w:val="28"/>
              </w:rPr>
              <w:t xml:space="preserve"> tập cho học sinh lớp 9 chuẩn bị kỳ thi tuyển sinh lớp 10 năm học 202</w:t>
            </w:r>
            <w:r w:rsidR="00E55155">
              <w:rPr>
                <w:rFonts w:ascii="Times New Roman" w:hAnsi="Times New Roman" w:cs="Times New Roman"/>
                <w:bCs/>
                <w:sz w:val="28"/>
                <w:szCs w:val="28"/>
                <w:lang w:val="en-US"/>
              </w:rPr>
              <w:t>6</w:t>
            </w:r>
            <w:r w:rsidRPr="00A56DDF">
              <w:rPr>
                <w:rFonts w:ascii="Times New Roman" w:hAnsi="Times New Roman" w:cs="Times New Roman"/>
                <w:bCs/>
                <w:sz w:val="28"/>
                <w:szCs w:val="28"/>
              </w:rPr>
              <w:t>-202</w:t>
            </w:r>
            <w:r w:rsidR="00E55155">
              <w:rPr>
                <w:rFonts w:ascii="Times New Roman" w:hAnsi="Times New Roman" w:cs="Times New Roman"/>
                <w:bCs/>
                <w:sz w:val="28"/>
                <w:szCs w:val="28"/>
                <w:lang w:val="en-US"/>
              </w:rPr>
              <w:t>7</w:t>
            </w:r>
            <w:r w:rsidRPr="00A56DDF">
              <w:rPr>
                <w:rFonts w:ascii="Times New Roman" w:hAnsi="Times New Roman" w:cs="Times New Roman"/>
                <w:bCs/>
                <w:sz w:val="28"/>
                <w:szCs w:val="28"/>
              </w:rPr>
              <w:t>.</w:t>
            </w:r>
          </w:p>
          <w:p w14:paraId="10919916" w14:textId="77DE625C" w:rsidR="00170D36" w:rsidRPr="00A56DDF" w:rsidRDefault="00170D36" w:rsidP="00170D36">
            <w:pPr>
              <w:rPr>
                <w:rFonts w:ascii="Times New Roman" w:hAnsi="Times New Roman" w:cs="Times New Roman"/>
                <w:bCs/>
                <w:sz w:val="28"/>
                <w:szCs w:val="28"/>
              </w:rPr>
            </w:pPr>
            <w:r w:rsidRPr="00A56DDF">
              <w:rPr>
                <w:rFonts w:ascii="Times New Roman" w:hAnsi="Times New Roman" w:cs="Times New Roman"/>
                <w:bCs/>
                <w:sz w:val="28"/>
                <w:szCs w:val="28"/>
              </w:rPr>
              <w:t xml:space="preserve">- </w:t>
            </w:r>
            <w:r w:rsidRPr="00A56DDF">
              <w:rPr>
                <w:rFonts w:ascii="Times New Roman" w:hAnsi="Times New Roman" w:cs="Times New Roman"/>
                <w:bCs/>
                <w:sz w:val="28"/>
                <w:szCs w:val="28"/>
                <w:lang w:val="en-US"/>
              </w:rPr>
              <w:t>Tham mưu s</w:t>
            </w:r>
            <w:r w:rsidRPr="00A56DDF">
              <w:rPr>
                <w:rFonts w:ascii="Times New Roman" w:hAnsi="Times New Roman" w:cs="Times New Roman"/>
                <w:bCs/>
                <w:sz w:val="28"/>
                <w:szCs w:val="28"/>
              </w:rPr>
              <w:t xml:space="preserve">ửa chữa cơ sở vật chất chuẩn bị cho năm học mới, sắp xếp biên chế lớp, số học sinh/lớp </w:t>
            </w:r>
            <w:r w:rsidRPr="00A56DDF">
              <w:rPr>
                <w:rFonts w:ascii="Times New Roman" w:hAnsi="Times New Roman" w:cs="Times New Roman"/>
                <w:bCs/>
                <w:sz w:val="28"/>
                <w:szCs w:val="28"/>
                <w:lang w:val="en-US"/>
              </w:rPr>
              <w:t>202</w:t>
            </w:r>
            <w:r w:rsidR="00E55155">
              <w:rPr>
                <w:rFonts w:ascii="Times New Roman" w:hAnsi="Times New Roman" w:cs="Times New Roman"/>
                <w:bCs/>
                <w:sz w:val="28"/>
                <w:szCs w:val="28"/>
                <w:lang w:val="en-US"/>
              </w:rPr>
              <w:t>6</w:t>
            </w:r>
            <w:r w:rsidRPr="00A56DDF">
              <w:rPr>
                <w:rFonts w:ascii="Times New Roman" w:hAnsi="Times New Roman" w:cs="Times New Roman"/>
                <w:bCs/>
                <w:sz w:val="28"/>
                <w:szCs w:val="28"/>
                <w:lang w:val="en-US"/>
              </w:rPr>
              <w:t>-202</w:t>
            </w:r>
            <w:r w:rsidR="00E55155">
              <w:rPr>
                <w:rFonts w:ascii="Times New Roman" w:hAnsi="Times New Roman" w:cs="Times New Roman"/>
                <w:bCs/>
                <w:sz w:val="28"/>
                <w:szCs w:val="28"/>
                <w:lang w:val="en-US"/>
              </w:rPr>
              <w:t>7</w:t>
            </w:r>
            <w:r w:rsidRPr="00A56DDF">
              <w:rPr>
                <w:rFonts w:ascii="Times New Roman" w:hAnsi="Times New Roman" w:cs="Times New Roman"/>
                <w:bCs/>
                <w:sz w:val="28"/>
                <w:szCs w:val="28"/>
              </w:rPr>
              <w:t>;</w:t>
            </w:r>
          </w:p>
          <w:p w14:paraId="157D9493" w14:textId="77777777" w:rsidR="00170D36" w:rsidRPr="00A56DDF" w:rsidRDefault="00170D36" w:rsidP="00170D36">
            <w:pPr>
              <w:rPr>
                <w:rFonts w:ascii="Times New Roman" w:hAnsi="Times New Roman" w:cs="Times New Roman"/>
                <w:bCs/>
                <w:sz w:val="28"/>
                <w:szCs w:val="28"/>
              </w:rPr>
            </w:pPr>
            <w:r w:rsidRPr="00A56DDF">
              <w:rPr>
                <w:rFonts w:ascii="Times New Roman" w:hAnsi="Times New Roman" w:cs="Times New Roman"/>
                <w:bCs/>
                <w:sz w:val="28"/>
                <w:szCs w:val="28"/>
              </w:rPr>
              <w:t>- Tiếp tục tham gia tập huấn bồi dưỡng chuyên môn nghiệp vụ do Sở Giáo dục và Đào tạo tổ chức.</w:t>
            </w:r>
          </w:p>
          <w:p w14:paraId="656FD5F7" w14:textId="562F2B48" w:rsidR="00170D36" w:rsidRPr="00A56DDF" w:rsidRDefault="00170D36" w:rsidP="00170D36">
            <w:pP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sz w:val="28"/>
                <w:szCs w:val="28"/>
                <w:lang w:val="en-US"/>
              </w:rPr>
              <w:t>- Kiểm tra lại trong hè</w:t>
            </w:r>
          </w:p>
        </w:tc>
      </w:tr>
    </w:tbl>
    <w:p w14:paraId="40B37227" w14:textId="52BDE5DD" w:rsidR="00170D36" w:rsidRPr="00A56DDF" w:rsidRDefault="00170D36" w:rsidP="00880E7C">
      <w:pPr>
        <w:shd w:val="clear" w:color="auto" w:fill="FFFFFF"/>
        <w:spacing w:after="150"/>
        <w:jc w:val="both"/>
        <w:rPr>
          <w:rFonts w:ascii="Times New Roman" w:eastAsia="Times New Roman" w:hAnsi="Times New Roman" w:cs="Times New Roman"/>
          <w:color w:val="000000" w:themeColor="text1"/>
          <w:sz w:val="28"/>
          <w:szCs w:val="28"/>
          <w:lang w:val="en-US"/>
        </w:rPr>
      </w:pPr>
    </w:p>
    <w:p w14:paraId="4C243B89" w14:textId="2AC41DAE" w:rsidR="00923B98" w:rsidRPr="00A56DDF" w:rsidRDefault="00880E7C" w:rsidP="00880E7C">
      <w:pPr>
        <w:shd w:val="clear" w:color="auto" w:fill="FFFFFF"/>
        <w:spacing w:after="150"/>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n-US"/>
        </w:rPr>
        <w:t xml:space="preserve"> </w:t>
      </w:r>
      <w:r w:rsidR="00923B98" w:rsidRPr="00A56DDF">
        <w:rPr>
          <w:rFonts w:ascii="Times New Roman" w:eastAsia="Times New Roman" w:hAnsi="Times New Roman" w:cs="Times New Roman"/>
          <w:b/>
          <w:bCs/>
          <w:color w:val="000000" w:themeColor="text1"/>
          <w:sz w:val="28"/>
          <w:szCs w:val="28"/>
        </w:rPr>
        <w:t>V</w:t>
      </w:r>
      <w:r w:rsidR="00B76BEC" w:rsidRPr="00A56DDF">
        <w:rPr>
          <w:rFonts w:ascii="Times New Roman" w:eastAsia="Times New Roman" w:hAnsi="Times New Roman" w:cs="Times New Roman"/>
          <w:b/>
          <w:bCs/>
          <w:color w:val="000000" w:themeColor="text1"/>
          <w:sz w:val="28"/>
          <w:szCs w:val="28"/>
          <w:lang w:val="en-US"/>
        </w:rPr>
        <w:t>I</w:t>
      </w:r>
      <w:r w:rsidR="00923B98" w:rsidRPr="00A56DDF">
        <w:rPr>
          <w:rFonts w:ascii="Times New Roman" w:eastAsia="Times New Roman" w:hAnsi="Times New Roman" w:cs="Times New Roman"/>
          <w:b/>
          <w:bCs/>
          <w:color w:val="000000" w:themeColor="text1"/>
          <w:sz w:val="28"/>
          <w:szCs w:val="28"/>
        </w:rPr>
        <w:t>. TỔ CHỨC THỰC HIỆN</w:t>
      </w:r>
    </w:p>
    <w:p w14:paraId="250CD3C2" w14:textId="77777777" w:rsidR="00923B98" w:rsidRPr="00A56DDF" w:rsidRDefault="00923B98" w:rsidP="00923B98">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1. Trách nhiệm các thành viên.</w:t>
      </w:r>
    </w:p>
    <w:p w14:paraId="78247CE9" w14:textId="77777777" w:rsidR="00923B98" w:rsidRPr="00A56DDF" w:rsidRDefault="00923B98" w:rsidP="00923B98">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1.1. Đối với Hiệu trưởng.</w:t>
      </w:r>
    </w:p>
    <w:p w14:paraId="2AD8E2C5"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lastRenderedPageBreak/>
        <w:t>- Ban hành quyết định thành lập các tổ chuyên môn, bổ nhiệm các chức danh Tổ trưởng, Tổ phó chuyên môn.</w:t>
      </w:r>
    </w:p>
    <w:p w14:paraId="5D80573D"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Phân công nhiệm vụ cho từng thành viên trong năm học: GVCN, công tác giảng dạy, công tác kiêm nhiệm…</w:t>
      </w:r>
    </w:p>
    <w:p w14:paraId="1F9F976E" w14:textId="255C97D5"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Xây dựng dự thảo kế hoạch, tổ chức lấy ý kiến các thành viên trong nhà trường để hoàn thiện kế h</w:t>
      </w:r>
      <w:r w:rsidR="00880E7C" w:rsidRPr="00A56DDF">
        <w:rPr>
          <w:rFonts w:ascii="Times New Roman" w:eastAsia="Times New Roman" w:hAnsi="Times New Roman" w:cs="Times New Roman"/>
          <w:color w:val="000000" w:themeColor="text1"/>
          <w:sz w:val="28"/>
          <w:szCs w:val="28"/>
          <w:lang w:val="en-US"/>
        </w:rPr>
        <w:t>o</w:t>
      </w:r>
      <w:r w:rsidRPr="00A56DDF">
        <w:rPr>
          <w:rFonts w:ascii="Times New Roman" w:eastAsia="Times New Roman" w:hAnsi="Times New Roman" w:cs="Times New Roman"/>
          <w:color w:val="000000" w:themeColor="text1"/>
          <w:sz w:val="28"/>
          <w:szCs w:val="28"/>
        </w:rPr>
        <w:t>ạch và triển khai thực hiện kế hoạch dạy học, kế hoạch giáo dục trong nhà trường, kiểm tra đánh giá việc thực hiện kế hoạch.</w:t>
      </w:r>
    </w:p>
    <w:p w14:paraId="48810963"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Liên hệ với các cơ quan, tổ chức cá nhân có liên quan để tổ chức hoạt động trải nghiệm cho học sinh.</w:t>
      </w:r>
    </w:p>
    <w:p w14:paraId="1951FE2C"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Xây dựng kế hoạch và chỉ đạo thực hiện công tác kiểm tra nội bộ.</w:t>
      </w:r>
    </w:p>
    <w:p w14:paraId="7990A457"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Tổ chức các hoạt động, hội thi, hội giảng trong năm.</w:t>
      </w:r>
    </w:p>
    <w:p w14:paraId="3CFD8CF3"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Xây dựng tiêu chi thi đua trong nhà trường.</w:t>
      </w:r>
    </w:p>
    <w:p w14:paraId="66151D1E" w14:textId="77777777" w:rsidR="00923B98" w:rsidRPr="00A56DDF" w:rsidRDefault="00923B98" w:rsidP="00923B98">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1.2. Đối với Phó hiệu trưởng.</w:t>
      </w:r>
    </w:p>
    <w:p w14:paraId="530AF5BE"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Quản lý chỉ đạo các hoạt động chuyên môn, thư viện, thiết bị, quản lý các phần mềm liên quan đến các hoạt động giáo dục.</w:t>
      </w:r>
    </w:p>
    <w:p w14:paraId="66825ECD"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Xây dựng kế hoạch tổ chức các hoạt đồng ngoài giờ lên lớp; xây dựng kế hoạch và chỉ đạo triển khai thực hiện công tác bồi dưỡng học sinh giỏi, phụ đạo học sinh yếu kém và các hoạt động khác có liên quan đến công tác giáo dục học sinh.</w:t>
      </w:r>
    </w:p>
    <w:p w14:paraId="327BC414"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Chỉ đạo các tổ chuyên môn hoạt động theo đúng Điều lệ trường trung học.</w:t>
      </w:r>
    </w:p>
    <w:p w14:paraId="511DF26E"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Tổ chức kiểm tra các hoạt động có liên quan đến chuyên môn.</w:t>
      </w:r>
    </w:p>
    <w:p w14:paraId="04EA4486" w14:textId="77777777" w:rsidR="00923B98" w:rsidRPr="00A56DDF" w:rsidRDefault="00923B98" w:rsidP="00923B98">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1.3. Tổ trưởng chuyên môn</w:t>
      </w:r>
    </w:p>
    <w:p w14:paraId="2A538500"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Chủ trì xây dựng kế hoạch hoạt động của tổ chuyên môn.</w:t>
      </w:r>
    </w:p>
    <w:p w14:paraId="61220CF1"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Tổ chức cho các nhóm chuyên môn xây dựng kế hoạch giáo dục bộ môn, duyệt và trình Hiệu trưởng phê duyệt.</w:t>
      </w:r>
    </w:p>
    <w:p w14:paraId="72575F60"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Chủ trì xây dựng kế hoạch dạy học tích hợp liên môn, kế hoạch dạy học trải nghiệm.</w:t>
      </w:r>
    </w:p>
    <w:p w14:paraId="1CF2E04F" w14:textId="2AF36331"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 Tổ chức sinh hoạt chuyên môn 2 </w:t>
      </w:r>
      <w:r w:rsidR="006A4A81" w:rsidRPr="00A56DDF">
        <w:rPr>
          <w:rFonts w:ascii="Times New Roman" w:eastAsia="Times New Roman" w:hAnsi="Times New Roman" w:cs="Times New Roman"/>
          <w:color w:val="000000" w:themeColor="text1"/>
          <w:sz w:val="28"/>
          <w:szCs w:val="28"/>
          <w:lang w:val="en-US"/>
        </w:rPr>
        <w:t>tuần một lần</w:t>
      </w:r>
      <w:r w:rsidRPr="00A56DDF">
        <w:rPr>
          <w:rFonts w:ascii="Times New Roman" w:eastAsia="Times New Roman" w:hAnsi="Times New Roman" w:cs="Times New Roman"/>
          <w:color w:val="000000" w:themeColor="text1"/>
          <w:sz w:val="28"/>
          <w:szCs w:val="28"/>
        </w:rPr>
        <w:t>. Chú trọng đổi mới phướng pháp, hình thức dạy học; đổi mới kiểm tra đánh giá. Tập trung vào việc tổ chức sinh hoạt chuyên môn theo nghiên cứu bài học.</w:t>
      </w:r>
    </w:p>
    <w:p w14:paraId="2C94090C" w14:textId="77777777" w:rsidR="00923B98" w:rsidRPr="00A56DDF" w:rsidRDefault="00923B98" w:rsidP="00923B98">
      <w:pPr>
        <w:shd w:val="clear" w:color="auto" w:fill="FFFFFF"/>
        <w:spacing w:before="120"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1.4. Đối với Tổng phụ trách Đội</w:t>
      </w:r>
    </w:p>
    <w:p w14:paraId="462BDCBD"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Tham mưu Ban giám hiệu xây dựng kế hoạch tổ chức các hoạt động trải nhiệm, hướng nghiệp cho học sinh.</w:t>
      </w:r>
    </w:p>
    <w:p w14:paraId="1BC00E29" w14:textId="2DE68C76"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Xây dựng kế hoạch tổ chức các hoạt động ngo</w:t>
      </w:r>
      <w:r w:rsidR="00F77091" w:rsidRPr="00A56DDF">
        <w:rPr>
          <w:rFonts w:ascii="Times New Roman" w:eastAsia="Times New Roman" w:hAnsi="Times New Roman" w:cs="Times New Roman"/>
          <w:color w:val="000000" w:themeColor="text1"/>
          <w:sz w:val="28"/>
          <w:szCs w:val="28"/>
          <w:lang w:val="en-US"/>
        </w:rPr>
        <w:t>à</w:t>
      </w:r>
      <w:r w:rsidRPr="00A56DDF">
        <w:rPr>
          <w:rFonts w:ascii="Times New Roman" w:eastAsia="Times New Roman" w:hAnsi="Times New Roman" w:cs="Times New Roman"/>
          <w:color w:val="000000" w:themeColor="text1"/>
          <w:sz w:val="28"/>
          <w:szCs w:val="28"/>
        </w:rPr>
        <w:t>i giờ lên lớp.</w:t>
      </w:r>
    </w:p>
    <w:p w14:paraId="31EC0A05"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Xây dựng kế hoạch chào cờ đầu tuần, tham mưu hiệu trưởng về việc phân công các thành viên chuẩn bị nội dung chào cờ.</w:t>
      </w:r>
    </w:p>
    <w:p w14:paraId="47493476"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lastRenderedPageBreak/>
        <w:t>- Tổ chức các hoạt động ngoài giờ lên lớp quy mô toàn trường.</w:t>
      </w:r>
    </w:p>
    <w:p w14:paraId="5E6E7A1E"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Quản lý nề nếp, quản lý đội cờ đỏ nhà trường.</w:t>
      </w:r>
    </w:p>
    <w:p w14:paraId="4F4FB647"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Phụ trách công tác thi đua học sinh, xây dựng tiêu chí thi đua học sinh</w:t>
      </w:r>
    </w:p>
    <w:p w14:paraId="4010926B" w14:textId="074A4076" w:rsidR="00923B98" w:rsidRPr="00A56DDF" w:rsidRDefault="00923B98" w:rsidP="00923B98">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 xml:space="preserve">1.5. Đối với </w:t>
      </w:r>
      <w:r w:rsidR="00E55155">
        <w:rPr>
          <w:rFonts w:ascii="Times New Roman" w:eastAsia="Times New Roman" w:hAnsi="Times New Roman" w:cs="Times New Roman"/>
          <w:b/>
          <w:bCs/>
          <w:color w:val="000000" w:themeColor="text1"/>
          <w:sz w:val="28"/>
          <w:szCs w:val="28"/>
          <w:lang w:val="en-US"/>
        </w:rPr>
        <w:t>giáo viên kiêm nhiệm</w:t>
      </w:r>
      <w:r w:rsidRPr="00A56DDF">
        <w:rPr>
          <w:rFonts w:ascii="Times New Roman" w:eastAsia="Times New Roman" w:hAnsi="Times New Roman" w:cs="Times New Roman"/>
          <w:b/>
          <w:bCs/>
          <w:color w:val="000000" w:themeColor="text1"/>
          <w:sz w:val="28"/>
          <w:szCs w:val="28"/>
        </w:rPr>
        <w:t xml:space="preserve"> thư viện, thiết bị</w:t>
      </w:r>
    </w:p>
    <w:p w14:paraId="56CDD76E"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Tham mưu hiệu trưởng về kế hoạch trang bị sách giáo khoa, tài liệu tham khảo, thiết bị dạy học phục vụ việc giảng dạy theo CT GDPT.</w:t>
      </w:r>
    </w:p>
    <w:p w14:paraId="31CE7885"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Xây dựng kế hoạch hoạt động liên quan đến hoạt động của thư viện, thiết bị.</w:t>
      </w:r>
    </w:p>
    <w:p w14:paraId="58F24CD3"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Tổ chức giớ thiệu sách, thiết bị. Khuyến khích học sinh thường xuyên đọc sách, giáo viên thường xuyên sử dụng có hiệu quả thiết bị và đồ dùng dạy học.</w:t>
      </w:r>
    </w:p>
    <w:p w14:paraId="627A1191"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Tham mưu tổ chức ngày hội đọc sách, hội thi kể chuyện theo sách; tham mưu hội thi làm đồ dùng dạy học.</w:t>
      </w:r>
    </w:p>
    <w:p w14:paraId="0000DC7E" w14:textId="77777777" w:rsidR="00923B98" w:rsidRPr="00A56DDF" w:rsidRDefault="00923B98" w:rsidP="00923B98">
      <w:pPr>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1.6. Đối với giáo viên</w:t>
      </w:r>
    </w:p>
    <w:p w14:paraId="3C178811" w14:textId="6827DB91" w:rsidR="00923B98" w:rsidRPr="00E55155"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Nghiên cứ kỹ, nắm bắt CT GDPT 2018 và xây dựng kế hoạch giáo dục bộ môn</w:t>
      </w:r>
      <w:r w:rsidR="00E55155">
        <w:rPr>
          <w:rFonts w:ascii="Times New Roman" w:eastAsia="Times New Roman" w:hAnsi="Times New Roman" w:cs="Times New Roman"/>
          <w:color w:val="000000" w:themeColor="text1"/>
          <w:sz w:val="28"/>
          <w:szCs w:val="28"/>
          <w:lang w:val="en-US"/>
        </w:rPr>
        <w:t xml:space="preserve"> phù hợp với thời kỳ công nghệ số, thực hiện chính quyền địa phương hai cấp và thay đổi địa giới hành chính.</w:t>
      </w:r>
    </w:p>
    <w:p w14:paraId="6DCBDA27" w14:textId="75711D9F"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Xây dựng kế hoạch bài dạy phù h</w:t>
      </w:r>
      <w:r w:rsidR="00F77091" w:rsidRPr="00A56DDF">
        <w:rPr>
          <w:rFonts w:ascii="Times New Roman" w:eastAsia="Times New Roman" w:hAnsi="Times New Roman" w:cs="Times New Roman"/>
          <w:color w:val="000000" w:themeColor="text1"/>
          <w:sz w:val="28"/>
          <w:szCs w:val="28"/>
          <w:lang w:val="en-US"/>
        </w:rPr>
        <w:t>ợ</w:t>
      </w:r>
      <w:r w:rsidRPr="00A56DDF">
        <w:rPr>
          <w:rFonts w:ascii="Times New Roman" w:eastAsia="Times New Roman" w:hAnsi="Times New Roman" w:cs="Times New Roman"/>
          <w:color w:val="000000" w:themeColor="text1"/>
          <w:sz w:val="28"/>
          <w:szCs w:val="28"/>
        </w:rPr>
        <w:t>p với phẩm chất, năng lực của học sinh.</w:t>
      </w:r>
    </w:p>
    <w:p w14:paraId="407CF9F6" w14:textId="77777777"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Tổ chức các hoạt động trải nghiệm theo môn học (Giáo viên phải xây dựng kế hoạch ngay từ đầu năm học)</w:t>
      </w:r>
    </w:p>
    <w:p w14:paraId="158E2C82" w14:textId="0F8A42BE" w:rsidR="00923B98" w:rsidRPr="00A56DDF" w:rsidRDefault="00923B98" w:rsidP="00923B98">
      <w:pPr>
        <w:shd w:val="clear" w:color="auto" w:fill="FFFFFF"/>
        <w:spacing w:after="150"/>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Phối hợp với nhà trường, liên đội tổ chức cho học sinh tham gia các hoạt động ngoài giờ lên lớp, hoạt động trải nghiệm trong và ngoài nhà trường.</w:t>
      </w:r>
    </w:p>
    <w:p w14:paraId="0A4E3E69" w14:textId="0B1C6EF0" w:rsidR="00923B98" w:rsidRPr="00A56DDF" w:rsidRDefault="00923B98" w:rsidP="00923B98">
      <w:pPr>
        <w:shd w:val="clear" w:color="auto" w:fill="FFFFFF"/>
        <w:spacing w:before="120" w:after="120"/>
        <w:ind w:firstLine="567"/>
        <w:jc w:val="center"/>
        <w:rPr>
          <w:rFonts w:ascii="Times New Roman" w:eastAsia="Times New Roman" w:hAnsi="Times New Roman" w:cs="Times New Roman"/>
          <w:b/>
          <w:bCs/>
          <w:color w:val="000000" w:themeColor="text1"/>
          <w:sz w:val="28"/>
          <w:szCs w:val="28"/>
          <w:lang w:val="en-US"/>
        </w:rPr>
      </w:pPr>
      <w:r w:rsidRPr="00A56DDF">
        <w:rPr>
          <w:rFonts w:ascii="Times New Roman" w:eastAsia="Times New Roman" w:hAnsi="Times New Roman" w:cs="Times New Roman"/>
          <w:b/>
          <w:bCs/>
          <w:color w:val="000000" w:themeColor="text1"/>
          <w:sz w:val="28"/>
          <w:szCs w:val="28"/>
        </w:rPr>
        <w:t>Bảng phân công giảng dạy lớp 6</w:t>
      </w:r>
      <w:r w:rsidR="009E18FC" w:rsidRPr="00A56DDF">
        <w:rPr>
          <w:rFonts w:ascii="Times New Roman" w:eastAsia="Times New Roman" w:hAnsi="Times New Roman" w:cs="Times New Roman"/>
          <w:b/>
          <w:bCs/>
          <w:color w:val="000000" w:themeColor="text1"/>
          <w:sz w:val="28"/>
          <w:szCs w:val="28"/>
          <w:lang w:val="en-US"/>
        </w:rPr>
        <w:t>, lớp 7</w:t>
      </w:r>
      <w:r w:rsidR="00B516C7" w:rsidRPr="00A56DDF">
        <w:rPr>
          <w:rFonts w:ascii="Times New Roman" w:eastAsia="Times New Roman" w:hAnsi="Times New Roman" w:cs="Times New Roman"/>
          <w:b/>
          <w:bCs/>
          <w:color w:val="000000" w:themeColor="text1"/>
          <w:sz w:val="28"/>
          <w:szCs w:val="28"/>
          <w:lang w:val="en-US"/>
        </w:rPr>
        <w:t>, 8</w:t>
      </w:r>
      <w:r w:rsidR="00AF771A" w:rsidRPr="00A56DDF">
        <w:rPr>
          <w:rFonts w:ascii="Times New Roman" w:eastAsia="Times New Roman" w:hAnsi="Times New Roman" w:cs="Times New Roman"/>
          <w:b/>
          <w:bCs/>
          <w:color w:val="000000" w:themeColor="text1"/>
          <w:sz w:val="28"/>
          <w:szCs w:val="28"/>
          <w:lang w:val="en-US"/>
        </w:rPr>
        <w:t xml:space="preserve"> và lớp 9</w:t>
      </w:r>
    </w:p>
    <w:tbl>
      <w:tblPr>
        <w:tblW w:w="9684" w:type="dxa"/>
        <w:tblInd w:w="90" w:type="dxa"/>
        <w:tblCellMar>
          <w:top w:w="15" w:type="dxa"/>
          <w:left w:w="15" w:type="dxa"/>
          <w:bottom w:w="15" w:type="dxa"/>
          <w:right w:w="15" w:type="dxa"/>
        </w:tblCellMar>
        <w:tblLook w:val="04A0" w:firstRow="1" w:lastRow="0" w:firstColumn="1" w:lastColumn="0" w:noHBand="0" w:noVBand="1"/>
      </w:tblPr>
      <w:tblGrid>
        <w:gridCol w:w="866"/>
        <w:gridCol w:w="3006"/>
        <w:gridCol w:w="992"/>
        <w:gridCol w:w="1584"/>
        <w:gridCol w:w="3236"/>
      </w:tblGrid>
      <w:tr w:rsidR="00300304" w:rsidRPr="00A56DDF" w14:paraId="3A50B552"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7ABE50CF"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TT</w:t>
            </w: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722F09B6"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Họ và tên</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1947658"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Chức vụ</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078CBEC0"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Chuyên môn chính</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3D7E88BE" w14:textId="5C1F472E" w:rsidR="009E18FC" w:rsidRPr="00A56DDF" w:rsidRDefault="009E18FC" w:rsidP="004F701F">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 xml:space="preserve">Phân công dạy </w:t>
            </w:r>
          </w:p>
        </w:tc>
      </w:tr>
      <w:tr w:rsidR="00300304" w:rsidRPr="00A56DDF" w14:paraId="125D2C46"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4548CB87" w14:textId="3B8BA4E4" w:rsidR="009E18FC" w:rsidRPr="00A56DDF" w:rsidRDefault="009E18FC" w:rsidP="004923EA">
            <w:pPr>
              <w:pStyle w:val="ListParagraph"/>
              <w:numPr>
                <w:ilvl w:val="0"/>
                <w:numId w:val="43"/>
              </w:numPr>
              <w:spacing w:after="150"/>
              <w:rPr>
                <w:rFonts w:ascii="Times New Roman" w:eastAsia="Times New Roman" w:hAnsi="Times New Roman" w:cs="Times New Roman"/>
                <w:color w:val="000000" w:themeColor="text1"/>
                <w:sz w:val="28"/>
                <w:szCs w:val="28"/>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4B4D17D"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Ngô Văn Hùng</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77D55AE9"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4F0D86D1"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Toán</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54F9E89A" w14:textId="27E456D2" w:rsidR="009E18FC" w:rsidRPr="00A56DDF" w:rsidRDefault="004F701F" w:rsidP="004F701F">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lang w:val="en-US"/>
              </w:rPr>
              <w:t xml:space="preserve">Toán </w:t>
            </w:r>
            <w:r w:rsidR="00AF771A" w:rsidRPr="00A56DDF">
              <w:rPr>
                <w:rFonts w:ascii="Times New Roman" w:eastAsia="Times New Roman" w:hAnsi="Times New Roman" w:cs="Times New Roman"/>
                <w:color w:val="000000" w:themeColor="text1"/>
                <w:sz w:val="26"/>
                <w:szCs w:val="26"/>
                <w:lang w:val="en-US"/>
              </w:rPr>
              <w:t>8</w:t>
            </w:r>
            <w:r w:rsidR="00E55155">
              <w:rPr>
                <w:rFonts w:ascii="Times New Roman" w:eastAsia="Times New Roman" w:hAnsi="Times New Roman" w:cs="Times New Roman"/>
                <w:color w:val="000000" w:themeColor="text1"/>
                <w:sz w:val="26"/>
                <w:szCs w:val="26"/>
                <w:lang w:val="en-US"/>
              </w:rPr>
              <w:t>, KHTN 8,9</w:t>
            </w:r>
          </w:p>
        </w:tc>
      </w:tr>
      <w:tr w:rsidR="00300304" w:rsidRPr="00A56DDF" w14:paraId="40C24542"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1B78221E" w14:textId="77419A8A" w:rsidR="009E18FC" w:rsidRPr="00A56DDF" w:rsidRDefault="009E18FC" w:rsidP="004923EA">
            <w:pPr>
              <w:pStyle w:val="ListParagraph"/>
              <w:numPr>
                <w:ilvl w:val="0"/>
                <w:numId w:val="43"/>
              </w:numPr>
              <w:spacing w:after="150"/>
              <w:rPr>
                <w:rFonts w:ascii="Times New Roman" w:eastAsia="Times New Roman" w:hAnsi="Times New Roman" w:cs="Times New Roman"/>
                <w:color w:val="000000" w:themeColor="text1"/>
                <w:sz w:val="28"/>
                <w:szCs w:val="28"/>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6AC1A493"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Trần Văn Sử</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21D386C7"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TTCM</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4AE63EEF"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Toán</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7E092AF7" w14:textId="1D903A00" w:rsidR="009E18FC" w:rsidRPr="00A56DDF" w:rsidRDefault="009E18FC" w:rsidP="004F701F">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rPr>
              <w:t>Toán</w:t>
            </w:r>
            <w:r w:rsidRPr="00A56DDF">
              <w:rPr>
                <w:rFonts w:ascii="Times New Roman" w:eastAsia="Times New Roman" w:hAnsi="Times New Roman" w:cs="Times New Roman"/>
                <w:color w:val="000000" w:themeColor="text1"/>
                <w:sz w:val="26"/>
                <w:szCs w:val="26"/>
                <w:lang w:val="en-US"/>
              </w:rPr>
              <w:t xml:space="preserve"> 6</w:t>
            </w:r>
            <w:r w:rsidR="00B516C7" w:rsidRPr="00A56DDF">
              <w:rPr>
                <w:rFonts w:ascii="Times New Roman" w:eastAsia="Times New Roman" w:hAnsi="Times New Roman" w:cs="Times New Roman"/>
                <w:color w:val="000000" w:themeColor="text1"/>
                <w:sz w:val="26"/>
                <w:szCs w:val="26"/>
                <w:lang w:val="en-US"/>
              </w:rPr>
              <w:t xml:space="preserve">, </w:t>
            </w:r>
            <w:r w:rsidR="00E55155">
              <w:rPr>
                <w:rFonts w:ascii="Times New Roman" w:eastAsia="Times New Roman" w:hAnsi="Times New Roman" w:cs="Times New Roman"/>
                <w:color w:val="000000" w:themeColor="text1"/>
                <w:sz w:val="26"/>
                <w:szCs w:val="26"/>
                <w:lang w:val="en-US"/>
              </w:rPr>
              <w:t>7</w:t>
            </w:r>
          </w:p>
        </w:tc>
      </w:tr>
      <w:tr w:rsidR="00300304" w:rsidRPr="00A56DDF" w14:paraId="64793127"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77E7D4CF" w14:textId="2AD28690" w:rsidR="009E18FC" w:rsidRPr="00A56DDF" w:rsidRDefault="009E18FC" w:rsidP="004923EA">
            <w:pPr>
              <w:pStyle w:val="ListParagraph"/>
              <w:numPr>
                <w:ilvl w:val="0"/>
                <w:numId w:val="43"/>
              </w:numPr>
              <w:spacing w:after="150"/>
              <w:rPr>
                <w:rFonts w:ascii="Times New Roman" w:eastAsia="Times New Roman" w:hAnsi="Times New Roman" w:cs="Times New Roman"/>
                <w:color w:val="000000" w:themeColor="text1"/>
                <w:sz w:val="28"/>
                <w:szCs w:val="28"/>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3DBEF41" w14:textId="208C7B50"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Bùi Duy Khánh</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7776535F" w14:textId="2BEF8DC8"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1695DA6" w14:textId="61B85C6E"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TDTT</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23A5FC8" w14:textId="05568BA6" w:rsidR="009E18FC" w:rsidRPr="00A56DDF" w:rsidRDefault="009E18FC" w:rsidP="004F701F">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rPr>
              <w:t>GDTC</w:t>
            </w:r>
            <w:r w:rsidRPr="00A56DDF">
              <w:rPr>
                <w:rFonts w:ascii="Times New Roman" w:eastAsia="Times New Roman" w:hAnsi="Times New Roman" w:cs="Times New Roman"/>
                <w:color w:val="000000" w:themeColor="text1"/>
                <w:sz w:val="26"/>
                <w:szCs w:val="26"/>
                <w:lang w:val="en-US"/>
              </w:rPr>
              <w:t xml:space="preserve"> 7</w:t>
            </w:r>
            <w:r w:rsidR="00AF771A" w:rsidRPr="00A56DDF">
              <w:rPr>
                <w:rFonts w:ascii="Times New Roman" w:eastAsia="Times New Roman" w:hAnsi="Times New Roman" w:cs="Times New Roman"/>
                <w:color w:val="000000" w:themeColor="text1"/>
                <w:sz w:val="26"/>
                <w:szCs w:val="26"/>
                <w:lang w:val="en-US"/>
              </w:rPr>
              <w:t>, 9</w:t>
            </w:r>
          </w:p>
        </w:tc>
      </w:tr>
      <w:tr w:rsidR="00300304" w:rsidRPr="00A56DDF" w14:paraId="01CE86BE"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185F9989" w14:textId="6981017A" w:rsidR="009E18FC" w:rsidRPr="00A56DDF" w:rsidRDefault="009E18FC" w:rsidP="004923EA">
            <w:pPr>
              <w:pStyle w:val="ListParagraph"/>
              <w:numPr>
                <w:ilvl w:val="0"/>
                <w:numId w:val="43"/>
              </w:numPr>
              <w:spacing w:after="150"/>
              <w:rPr>
                <w:rFonts w:ascii="Times New Roman" w:eastAsia="Times New Roman" w:hAnsi="Times New Roman" w:cs="Times New Roman"/>
                <w:color w:val="000000" w:themeColor="text1"/>
                <w:sz w:val="28"/>
                <w:szCs w:val="28"/>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2691D39E"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Phan Minh Phượng</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43702CBD"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41712E6B"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Sử</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2E0E9DF5" w14:textId="49D35A2E" w:rsidR="009E18FC" w:rsidRPr="00A56DDF" w:rsidRDefault="009E18FC" w:rsidP="004F701F">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rPr>
              <w:t>LSĐL (Sử)</w:t>
            </w:r>
            <w:r w:rsidRPr="00A56DDF">
              <w:rPr>
                <w:rFonts w:ascii="Times New Roman" w:eastAsia="Times New Roman" w:hAnsi="Times New Roman" w:cs="Times New Roman"/>
                <w:color w:val="000000" w:themeColor="text1"/>
                <w:sz w:val="26"/>
                <w:szCs w:val="26"/>
                <w:lang w:val="en-US"/>
              </w:rPr>
              <w:t xml:space="preserve"> </w:t>
            </w:r>
            <w:r w:rsidR="004923EA" w:rsidRPr="00A56DDF">
              <w:rPr>
                <w:rFonts w:ascii="Times New Roman" w:eastAsia="Times New Roman" w:hAnsi="Times New Roman" w:cs="Times New Roman"/>
                <w:color w:val="000000" w:themeColor="text1"/>
                <w:sz w:val="26"/>
                <w:szCs w:val="26"/>
                <w:lang w:val="en-US"/>
              </w:rPr>
              <w:t>9 -</w:t>
            </w:r>
            <w:r w:rsidR="00B516C7" w:rsidRPr="00A56DDF">
              <w:rPr>
                <w:rFonts w:ascii="Times New Roman" w:eastAsia="Times New Roman" w:hAnsi="Times New Roman" w:cs="Times New Roman"/>
                <w:color w:val="000000" w:themeColor="text1"/>
                <w:sz w:val="26"/>
                <w:szCs w:val="26"/>
                <w:lang w:val="en-US"/>
              </w:rPr>
              <w:t xml:space="preserve"> GDCD </w:t>
            </w:r>
            <w:r w:rsidR="0092690C" w:rsidRPr="00A56DDF">
              <w:rPr>
                <w:rFonts w:ascii="Times New Roman" w:eastAsia="Times New Roman" w:hAnsi="Times New Roman" w:cs="Times New Roman"/>
                <w:color w:val="000000" w:themeColor="text1"/>
                <w:sz w:val="26"/>
                <w:szCs w:val="26"/>
                <w:lang w:val="en-US"/>
              </w:rPr>
              <w:t>9, HĐTNHN 9</w:t>
            </w:r>
          </w:p>
        </w:tc>
      </w:tr>
      <w:tr w:rsidR="00300304" w:rsidRPr="00A56DDF" w14:paraId="0FA5EF2B"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6B13C61E" w14:textId="152283E2" w:rsidR="009E18FC" w:rsidRPr="00A56DDF" w:rsidRDefault="009E18FC" w:rsidP="004923EA">
            <w:pPr>
              <w:pStyle w:val="ListParagraph"/>
              <w:numPr>
                <w:ilvl w:val="0"/>
                <w:numId w:val="43"/>
              </w:numPr>
              <w:spacing w:after="150"/>
              <w:rPr>
                <w:rFonts w:ascii="Times New Roman" w:eastAsia="Times New Roman" w:hAnsi="Times New Roman" w:cs="Times New Roman"/>
                <w:color w:val="000000" w:themeColor="text1"/>
                <w:sz w:val="28"/>
                <w:szCs w:val="28"/>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70A45559"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Danh Thị Chí Linh</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6B6B3030"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0A24A132" w14:textId="77777777" w:rsidR="009E18FC" w:rsidRPr="00A56DDF" w:rsidRDefault="009E18FC" w:rsidP="004F701F">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Địa</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3A48A31A" w14:textId="06082159" w:rsidR="009E18FC" w:rsidRPr="00A56DDF" w:rsidRDefault="009E18FC" w:rsidP="004F701F">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rPr>
              <w:t>LSĐL(Địa)</w:t>
            </w:r>
            <w:r w:rsidRPr="00A56DDF">
              <w:rPr>
                <w:rFonts w:ascii="Times New Roman" w:eastAsia="Times New Roman" w:hAnsi="Times New Roman" w:cs="Times New Roman"/>
                <w:color w:val="000000" w:themeColor="text1"/>
                <w:sz w:val="26"/>
                <w:szCs w:val="26"/>
                <w:lang w:val="en-US"/>
              </w:rPr>
              <w:t xml:space="preserve"> 6,7</w:t>
            </w:r>
            <w:r w:rsidRPr="00A56DDF">
              <w:rPr>
                <w:rFonts w:ascii="Times New Roman" w:eastAsia="Times New Roman" w:hAnsi="Times New Roman" w:cs="Times New Roman"/>
                <w:color w:val="000000" w:themeColor="text1"/>
                <w:sz w:val="26"/>
                <w:szCs w:val="26"/>
              </w:rPr>
              <w:t>,</w:t>
            </w:r>
            <w:r w:rsidRPr="00A56DDF">
              <w:rPr>
                <w:rFonts w:ascii="Times New Roman" w:eastAsia="Times New Roman" w:hAnsi="Times New Roman" w:cs="Times New Roman"/>
                <w:color w:val="000000" w:themeColor="text1"/>
                <w:sz w:val="26"/>
                <w:szCs w:val="26"/>
                <w:lang w:val="en-US"/>
              </w:rPr>
              <w:t xml:space="preserve"> </w:t>
            </w:r>
            <w:r w:rsidRPr="00A56DDF">
              <w:rPr>
                <w:rFonts w:ascii="Times New Roman" w:eastAsia="Times New Roman" w:hAnsi="Times New Roman" w:cs="Times New Roman"/>
                <w:color w:val="000000" w:themeColor="text1"/>
                <w:sz w:val="26"/>
                <w:szCs w:val="26"/>
              </w:rPr>
              <w:t>GDĐP</w:t>
            </w:r>
            <w:r w:rsidRPr="00A56DDF">
              <w:rPr>
                <w:rFonts w:ascii="Times New Roman" w:eastAsia="Times New Roman" w:hAnsi="Times New Roman" w:cs="Times New Roman"/>
                <w:color w:val="000000" w:themeColor="text1"/>
                <w:sz w:val="26"/>
                <w:szCs w:val="26"/>
                <w:lang w:val="en-US"/>
              </w:rPr>
              <w:t xml:space="preserve"> 6</w:t>
            </w:r>
            <w:r w:rsidR="00AF771A" w:rsidRPr="00A56DDF">
              <w:rPr>
                <w:rFonts w:ascii="Times New Roman" w:eastAsia="Times New Roman" w:hAnsi="Times New Roman" w:cs="Times New Roman"/>
                <w:color w:val="000000" w:themeColor="text1"/>
                <w:sz w:val="26"/>
                <w:szCs w:val="26"/>
                <w:lang w:val="en-US"/>
              </w:rPr>
              <w:t>, 9</w:t>
            </w:r>
            <w:r w:rsidR="00F20D8F" w:rsidRPr="00A56DDF">
              <w:rPr>
                <w:rFonts w:ascii="Times New Roman" w:eastAsia="Times New Roman" w:hAnsi="Times New Roman" w:cs="Times New Roman"/>
                <w:color w:val="000000" w:themeColor="text1"/>
                <w:sz w:val="26"/>
                <w:szCs w:val="26"/>
                <w:lang w:val="en-US"/>
              </w:rPr>
              <w:t xml:space="preserve"> GDCD 6,</w:t>
            </w:r>
            <w:r w:rsidR="00B516C7" w:rsidRPr="00A56DDF">
              <w:rPr>
                <w:rFonts w:ascii="Times New Roman" w:eastAsia="Times New Roman" w:hAnsi="Times New Roman" w:cs="Times New Roman"/>
                <w:color w:val="000000" w:themeColor="text1"/>
                <w:sz w:val="26"/>
                <w:szCs w:val="26"/>
                <w:lang w:val="en-US"/>
              </w:rPr>
              <w:t xml:space="preserve"> </w:t>
            </w:r>
            <w:r w:rsidR="00B516C7" w:rsidRPr="00A56DDF">
              <w:rPr>
                <w:rFonts w:ascii="Times New Roman" w:eastAsia="Times New Roman" w:hAnsi="Times New Roman" w:cs="Times New Roman"/>
                <w:color w:val="000000" w:themeColor="text1"/>
                <w:sz w:val="26"/>
                <w:szCs w:val="26"/>
              </w:rPr>
              <w:t>HĐTNHN</w:t>
            </w:r>
            <w:r w:rsidR="00B516C7" w:rsidRPr="00A56DDF">
              <w:rPr>
                <w:rFonts w:ascii="Times New Roman" w:eastAsia="Times New Roman" w:hAnsi="Times New Roman" w:cs="Times New Roman"/>
                <w:color w:val="000000" w:themeColor="text1"/>
                <w:sz w:val="26"/>
                <w:szCs w:val="26"/>
                <w:lang w:val="en-US"/>
              </w:rPr>
              <w:t xml:space="preserve"> </w:t>
            </w:r>
            <w:r w:rsidR="00E55155">
              <w:rPr>
                <w:rFonts w:ascii="Times New Roman" w:eastAsia="Times New Roman" w:hAnsi="Times New Roman" w:cs="Times New Roman"/>
                <w:color w:val="000000" w:themeColor="text1"/>
                <w:sz w:val="26"/>
                <w:szCs w:val="26"/>
                <w:lang w:val="en-US"/>
              </w:rPr>
              <w:t>7</w:t>
            </w:r>
          </w:p>
        </w:tc>
      </w:tr>
      <w:tr w:rsidR="00E55155" w:rsidRPr="00A56DDF" w14:paraId="0FE31337"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3E0E1F17" w14:textId="682A316B" w:rsidR="00E55155" w:rsidRPr="00A56DDF" w:rsidRDefault="00E55155" w:rsidP="00E55155">
            <w:pPr>
              <w:pStyle w:val="ListParagraph"/>
              <w:numPr>
                <w:ilvl w:val="0"/>
                <w:numId w:val="43"/>
              </w:numPr>
              <w:spacing w:after="150"/>
              <w:rPr>
                <w:rFonts w:ascii="Times New Roman" w:eastAsia="Times New Roman" w:hAnsi="Times New Roman" w:cs="Times New Roman"/>
                <w:color w:val="000000" w:themeColor="text1"/>
                <w:sz w:val="28"/>
                <w:szCs w:val="28"/>
                <w:lang w:val="en-US"/>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3ECB89A6" w14:textId="52EAA200"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n-US"/>
              </w:rPr>
              <w:t>Nguyễn Văn Chung</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216C8C69" w14:textId="0C4DE057"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5C534939" w14:textId="0CEB4115"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Sinh</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022CE893" w14:textId="0AB0F048" w:rsidR="00E55155" w:rsidRPr="00A56DDF" w:rsidRDefault="00E55155" w:rsidP="00E55155">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rPr>
              <w:t xml:space="preserve">KHTN </w:t>
            </w:r>
            <w:r>
              <w:rPr>
                <w:rFonts w:ascii="Times New Roman" w:eastAsia="Times New Roman" w:hAnsi="Times New Roman" w:cs="Times New Roman"/>
                <w:color w:val="000000" w:themeColor="text1"/>
                <w:sz w:val="26"/>
                <w:szCs w:val="26"/>
                <w:lang w:val="en-US"/>
              </w:rPr>
              <w:t>6,</w:t>
            </w:r>
            <w:r w:rsidRPr="00A56DDF">
              <w:rPr>
                <w:rFonts w:ascii="Times New Roman" w:eastAsia="Times New Roman" w:hAnsi="Times New Roman" w:cs="Times New Roman"/>
                <w:color w:val="000000" w:themeColor="text1"/>
                <w:sz w:val="26"/>
                <w:szCs w:val="26"/>
                <w:lang w:val="en-US"/>
              </w:rPr>
              <w:t>7, 9</w:t>
            </w:r>
          </w:p>
        </w:tc>
      </w:tr>
      <w:tr w:rsidR="00E55155" w:rsidRPr="00A56DDF" w14:paraId="38C8082C"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1564E739" w14:textId="35B6B82E" w:rsidR="00E55155" w:rsidRPr="00A56DDF" w:rsidRDefault="00E55155" w:rsidP="00E55155">
            <w:pPr>
              <w:pStyle w:val="ListParagraph"/>
              <w:numPr>
                <w:ilvl w:val="0"/>
                <w:numId w:val="43"/>
              </w:numPr>
              <w:spacing w:after="150"/>
              <w:rPr>
                <w:rFonts w:ascii="Times New Roman" w:eastAsia="Times New Roman" w:hAnsi="Times New Roman" w:cs="Times New Roman"/>
                <w:color w:val="000000" w:themeColor="text1"/>
                <w:sz w:val="28"/>
                <w:szCs w:val="28"/>
                <w:lang w:val="en-US"/>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5B072FB3" w14:textId="5B86BC02" w:rsidR="00E55155" w:rsidRPr="00A56DDF" w:rsidRDefault="00E55155" w:rsidP="00E55155">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Nguyễn Văn Kết</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3DBDD67F" w14:textId="7B81FD96"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36DA9244" w14:textId="6F053526"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KTNN</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7A2A0328" w14:textId="35D715B1" w:rsidR="00E55155" w:rsidRPr="00A56DDF" w:rsidRDefault="00E55155" w:rsidP="00E55155">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rPr>
              <w:t>Công nghệ</w:t>
            </w:r>
            <w:r w:rsidRPr="00A56DDF">
              <w:rPr>
                <w:rFonts w:ascii="Times New Roman" w:eastAsia="Times New Roman" w:hAnsi="Times New Roman" w:cs="Times New Roman"/>
                <w:color w:val="000000" w:themeColor="text1"/>
                <w:sz w:val="26"/>
                <w:szCs w:val="26"/>
                <w:lang w:val="en-US"/>
              </w:rPr>
              <w:t xml:space="preserve"> 8,</w:t>
            </w:r>
            <w:r>
              <w:rPr>
                <w:rFonts w:ascii="Times New Roman" w:eastAsia="Times New Roman" w:hAnsi="Times New Roman" w:cs="Times New Roman"/>
                <w:color w:val="000000" w:themeColor="text1"/>
                <w:sz w:val="26"/>
                <w:szCs w:val="26"/>
                <w:lang w:val="en-US"/>
              </w:rPr>
              <w:t xml:space="preserve"> KHTN 6</w:t>
            </w:r>
          </w:p>
        </w:tc>
      </w:tr>
      <w:tr w:rsidR="00E55155" w:rsidRPr="00A56DDF" w14:paraId="756B31DD"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6CEE5686" w14:textId="3DC47C2D" w:rsidR="00E55155" w:rsidRPr="00A56DDF" w:rsidRDefault="00E55155" w:rsidP="00E55155">
            <w:pPr>
              <w:pStyle w:val="ListParagraph"/>
              <w:numPr>
                <w:ilvl w:val="0"/>
                <w:numId w:val="43"/>
              </w:numPr>
              <w:spacing w:after="150"/>
              <w:rPr>
                <w:rFonts w:ascii="Times New Roman" w:eastAsia="Times New Roman" w:hAnsi="Times New Roman" w:cs="Times New Roman"/>
                <w:color w:val="000000" w:themeColor="text1"/>
                <w:sz w:val="28"/>
                <w:szCs w:val="28"/>
                <w:lang w:val="en-US"/>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0E7A4B05" w14:textId="57FA55F9"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Trương Văn Khánh</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049CA782" w14:textId="42226302"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08D2CB8B" w14:textId="0FFD3157"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Tin</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9D75882" w14:textId="138143DE" w:rsidR="00E55155" w:rsidRPr="00A56DDF" w:rsidRDefault="00E55155" w:rsidP="00E55155">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rPr>
              <w:t>Tin</w:t>
            </w:r>
            <w:r w:rsidRPr="00A56DDF">
              <w:rPr>
                <w:rFonts w:ascii="Times New Roman" w:eastAsia="Times New Roman" w:hAnsi="Times New Roman" w:cs="Times New Roman"/>
                <w:color w:val="000000" w:themeColor="text1"/>
                <w:sz w:val="26"/>
                <w:szCs w:val="26"/>
                <w:lang w:val="en-US"/>
              </w:rPr>
              <w:t xml:space="preserve"> 6,7,8</w:t>
            </w:r>
            <w:r>
              <w:rPr>
                <w:rFonts w:ascii="Times New Roman" w:eastAsia="Times New Roman" w:hAnsi="Times New Roman" w:cs="Times New Roman"/>
                <w:color w:val="000000" w:themeColor="text1"/>
                <w:sz w:val="26"/>
                <w:szCs w:val="26"/>
                <w:lang w:val="en-US"/>
              </w:rPr>
              <w:t>, 9</w:t>
            </w:r>
            <w:r w:rsidRPr="00A56DDF">
              <w:rPr>
                <w:rFonts w:ascii="Times New Roman" w:eastAsia="Times New Roman" w:hAnsi="Times New Roman" w:cs="Times New Roman"/>
                <w:color w:val="000000" w:themeColor="text1"/>
                <w:sz w:val="26"/>
                <w:szCs w:val="26"/>
                <w:lang w:val="en-US"/>
              </w:rPr>
              <w:t>– HĐTNHN 8</w:t>
            </w:r>
          </w:p>
        </w:tc>
      </w:tr>
      <w:tr w:rsidR="00E55155" w:rsidRPr="00A56DDF" w14:paraId="67F4BE34"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2C64E5CB" w14:textId="35DC9E6B" w:rsidR="00E55155" w:rsidRPr="00A56DDF" w:rsidRDefault="00E55155" w:rsidP="00E55155">
            <w:pPr>
              <w:pStyle w:val="ListParagraph"/>
              <w:numPr>
                <w:ilvl w:val="0"/>
                <w:numId w:val="43"/>
              </w:numPr>
              <w:spacing w:after="150"/>
              <w:rPr>
                <w:rFonts w:ascii="Times New Roman" w:eastAsia="Times New Roman" w:hAnsi="Times New Roman" w:cs="Times New Roman"/>
                <w:color w:val="000000" w:themeColor="text1"/>
                <w:sz w:val="28"/>
                <w:szCs w:val="28"/>
                <w:lang w:val="en-US"/>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35D075FD" w14:textId="3199CA37"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Trịnh Văn Thống</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94B2B34" w14:textId="42C59A1F"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73C51785" w14:textId="3C82E21F"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Sử</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6B243AE8" w14:textId="0CDC2A05" w:rsidR="00E55155" w:rsidRPr="00A56DDF" w:rsidRDefault="00E55155" w:rsidP="00E55155">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lang w:val="en-US"/>
              </w:rPr>
              <w:t xml:space="preserve">Công nghệ 6, LS&amp;ĐL (Sử) </w:t>
            </w:r>
            <w:r w:rsidRPr="00A56DDF">
              <w:rPr>
                <w:rFonts w:ascii="Times New Roman" w:eastAsia="Times New Roman" w:hAnsi="Times New Roman" w:cs="Times New Roman"/>
                <w:color w:val="000000" w:themeColor="text1"/>
                <w:sz w:val="26"/>
                <w:szCs w:val="26"/>
                <w:lang w:val="en-US"/>
              </w:rPr>
              <w:lastRenderedPageBreak/>
              <w:t xml:space="preserve">6, </w:t>
            </w:r>
            <w:r w:rsidRPr="00A56DDF">
              <w:rPr>
                <w:rFonts w:ascii="Times New Roman" w:eastAsia="Times New Roman" w:hAnsi="Times New Roman" w:cs="Times New Roman"/>
                <w:color w:val="000000" w:themeColor="text1"/>
                <w:sz w:val="26"/>
                <w:szCs w:val="26"/>
              </w:rPr>
              <w:t>Nghệ thuật (Mỹ thuật</w:t>
            </w:r>
            <w:r w:rsidRPr="00A56DDF">
              <w:rPr>
                <w:rFonts w:ascii="Times New Roman" w:eastAsia="Times New Roman" w:hAnsi="Times New Roman" w:cs="Times New Roman"/>
                <w:color w:val="000000" w:themeColor="text1"/>
                <w:sz w:val="26"/>
                <w:szCs w:val="26"/>
                <w:lang w:val="en-US"/>
              </w:rPr>
              <w:t xml:space="preserve"> 7,8,9</w:t>
            </w:r>
            <w:r w:rsidRPr="00A56DDF">
              <w:rPr>
                <w:rFonts w:ascii="Times New Roman" w:eastAsia="Times New Roman" w:hAnsi="Times New Roman" w:cs="Times New Roman"/>
                <w:color w:val="000000" w:themeColor="text1"/>
                <w:sz w:val="26"/>
                <w:szCs w:val="26"/>
              </w:rPr>
              <w:t>)</w:t>
            </w:r>
            <w:r w:rsidRPr="00A56DDF">
              <w:rPr>
                <w:rFonts w:ascii="Times New Roman" w:eastAsia="Times New Roman" w:hAnsi="Times New Roman" w:cs="Times New Roman"/>
                <w:color w:val="000000" w:themeColor="text1"/>
                <w:sz w:val="26"/>
                <w:szCs w:val="26"/>
                <w:lang w:val="en-US"/>
              </w:rPr>
              <w:t xml:space="preserve">, </w:t>
            </w:r>
            <w:r w:rsidRPr="00A56DDF">
              <w:rPr>
                <w:rFonts w:ascii="Times New Roman" w:eastAsia="Times New Roman" w:hAnsi="Times New Roman" w:cs="Times New Roman"/>
                <w:color w:val="000000" w:themeColor="text1"/>
                <w:sz w:val="26"/>
                <w:szCs w:val="26"/>
              </w:rPr>
              <w:t>HĐTNHN</w:t>
            </w:r>
            <w:r w:rsidRPr="00A56DDF">
              <w:rPr>
                <w:rFonts w:ascii="Times New Roman" w:eastAsia="Times New Roman" w:hAnsi="Times New Roman" w:cs="Times New Roman"/>
                <w:color w:val="000000" w:themeColor="text1"/>
                <w:sz w:val="26"/>
                <w:szCs w:val="26"/>
                <w:lang w:val="en-US"/>
              </w:rPr>
              <w:t xml:space="preserve"> 8</w:t>
            </w:r>
          </w:p>
        </w:tc>
      </w:tr>
      <w:tr w:rsidR="00E55155" w:rsidRPr="00A56DDF" w14:paraId="018FCB39"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3331CEB2" w14:textId="6BB64111" w:rsidR="00E55155" w:rsidRPr="00A56DDF" w:rsidRDefault="00E55155" w:rsidP="00E55155">
            <w:pPr>
              <w:pStyle w:val="ListParagraph"/>
              <w:numPr>
                <w:ilvl w:val="0"/>
                <w:numId w:val="43"/>
              </w:numPr>
              <w:spacing w:after="150"/>
              <w:rPr>
                <w:rFonts w:ascii="Times New Roman" w:eastAsia="Times New Roman" w:hAnsi="Times New Roman" w:cs="Times New Roman"/>
                <w:color w:val="000000" w:themeColor="text1"/>
                <w:sz w:val="28"/>
                <w:szCs w:val="28"/>
                <w:lang w:val="en-US"/>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8D35B88" w14:textId="3B511FC8"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Võ Đô La</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7F6B3436" w14:textId="6B99C460"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4EBF0A94" w14:textId="41C7B027"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n-US"/>
              </w:rPr>
              <w:t>Sử</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1205BF7D" w14:textId="1388CD0C" w:rsidR="00E55155" w:rsidRPr="00A56DDF" w:rsidRDefault="00E55155" w:rsidP="00E55155">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lang w:val="en-US"/>
              </w:rPr>
              <w:t>LS&amp;ĐL 7, HĐTNHN 7</w:t>
            </w:r>
            <w:r>
              <w:rPr>
                <w:rFonts w:ascii="Times New Roman" w:eastAsia="Times New Roman" w:hAnsi="Times New Roman" w:cs="Times New Roman"/>
                <w:color w:val="000000" w:themeColor="text1"/>
                <w:sz w:val="26"/>
                <w:szCs w:val="26"/>
                <w:lang w:val="en-US"/>
              </w:rPr>
              <w:t>,9</w:t>
            </w:r>
          </w:p>
        </w:tc>
      </w:tr>
      <w:tr w:rsidR="00E55155" w:rsidRPr="00A56DDF" w14:paraId="34E8E6C3"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0473EEA7" w14:textId="49EB0CFB" w:rsidR="00E55155" w:rsidRPr="00A56DDF" w:rsidRDefault="00E55155" w:rsidP="00E55155">
            <w:pPr>
              <w:pStyle w:val="ListParagraph"/>
              <w:numPr>
                <w:ilvl w:val="0"/>
                <w:numId w:val="43"/>
              </w:numPr>
              <w:spacing w:after="150"/>
              <w:rPr>
                <w:rFonts w:ascii="Times New Roman" w:eastAsia="Times New Roman" w:hAnsi="Times New Roman" w:cs="Times New Roman"/>
                <w:color w:val="000000" w:themeColor="text1"/>
                <w:sz w:val="28"/>
                <w:szCs w:val="28"/>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6E971ED5" w14:textId="3D2DFCE2"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Nguyễn Thị Mộng Thùy</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3686D67C" w14:textId="6AF5E0A9"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6DDF2C6F" w14:textId="462E5007" w:rsidR="00E55155" w:rsidRPr="00A56DDF" w:rsidRDefault="00E55155" w:rsidP="00E55155">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rPr>
              <w:t>Tiếng Anh</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25B892EA" w14:textId="78ECF3F6" w:rsidR="00E55155" w:rsidRPr="00A56DDF" w:rsidRDefault="00E55155" w:rsidP="00E55155">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rPr>
              <w:t>Tiếng Anh</w:t>
            </w:r>
            <w:r w:rsidRPr="00A56DDF">
              <w:rPr>
                <w:rFonts w:ascii="Times New Roman" w:eastAsia="Times New Roman" w:hAnsi="Times New Roman" w:cs="Times New Roman"/>
                <w:color w:val="000000" w:themeColor="text1"/>
                <w:sz w:val="26"/>
                <w:szCs w:val="26"/>
                <w:lang w:val="en-US"/>
              </w:rPr>
              <w:t xml:space="preserve"> 6,7</w:t>
            </w:r>
            <w:r w:rsidRPr="00A56DDF">
              <w:rPr>
                <w:rFonts w:ascii="Times New Roman" w:eastAsia="Times New Roman" w:hAnsi="Times New Roman" w:cs="Times New Roman"/>
                <w:color w:val="000000" w:themeColor="text1"/>
                <w:sz w:val="26"/>
                <w:szCs w:val="26"/>
              </w:rPr>
              <w:t>- HĐTNHN</w:t>
            </w:r>
            <w:r w:rsidRPr="00A56DDF">
              <w:rPr>
                <w:rFonts w:ascii="Times New Roman" w:eastAsia="Times New Roman" w:hAnsi="Times New Roman" w:cs="Times New Roman"/>
                <w:color w:val="000000" w:themeColor="text1"/>
                <w:sz w:val="26"/>
                <w:szCs w:val="26"/>
                <w:lang w:val="en-US"/>
              </w:rPr>
              <w:t xml:space="preserve"> 6</w:t>
            </w:r>
          </w:p>
        </w:tc>
      </w:tr>
      <w:tr w:rsidR="00E55155" w:rsidRPr="00A56DDF" w14:paraId="5B060445"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65E992D1" w14:textId="595DD0EC" w:rsidR="00E55155" w:rsidRPr="00A56DDF" w:rsidRDefault="00E55155" w:rsidP="00E55155">
            <w:pPr>
              <w:pStyle w:val="ListParagraph"/>
              <w:numPr>
                <w:ilvl w:val="0"/>
                <w:numId w:val="43"/>
              </w:numPr>
              <w:spacing w:after="150"/>
              <w:rPr>
                <w:rFonts w:ascii="Times New Roman" w:eastAsia="Times New Roman" w:hAnsi="Times New Roman" w:cs="Times New Roman"/>
                <w:color w:val="000000" w:themeColor="text1"/>
                <w:sz w:val="28"/>
                <w:szCs w:val="28"/>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4CB23CCF" w14:textId="12883AE4"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Nguyễn Thị </w:t>
            </w:r>
            <w:r w:rsidRPr="00A56DDF">
              <w:rPr>
                <w:rFonts w:ascii="Times New Roman" w:eastAsia="Times New Roman" w:hAnsi="Times New Roman" w:cs="Times New Roman"/>
                <w:color w:val="000000" w:themeColor="text1"/>
                <w:sz w:val="28"/>
                <w:szCs w:val="28"/>
                <w:lang w:val="en-US"/>
              </w:rPr>
              <w:t>Bích Ngân</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6CD3A5B7" w14:textId="57813EFF"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0E89597D" w14:textId="736DEAED"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Tiếng Anh</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14:paraId="463ADB90" w14:textId="5E3A7C45" w:rsidR="00E55155" w:rsidRPr="00A56DDF" w:rsidRDefault="00E55155" w:rsidP="00E55155">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rPr>
              <w:t>Tiếng Anh</w:t>
            </w:r>
            <w:r w:rsidRPr="00A56DDF">
              <w:rPr>
                <w:rFonts w:ascii="Times New Roman" w:eastAsia="Times New Roman" w:hAnsi="Times New Roman" w:cs="Times New Roman"/>
                <w:color w:val="000000" w:themeColor="text1"/>
                <w:sz w:val="26"/>
                <w:szCs w:val="26"/>
                <w:lang w:val="en-US"/>
              </w:rPr>
              <w:t xml:space="preserve"> 8, </w:t>
            </w:r>
            <w:r w:rsidRPr="00A56DDF">
              <w:rPr>
                <w:rFonts w:ascii="Times New Roman" w:eastAsia="Times New Roman" w:hAnsi="Times New Roman" w:cs="Times New Roman"/>
                <w:color w:val="000000" w:themeColor="text1"/>
                <w:sz w:val="26"/>
                <w:szCs w:val="26"/>
              </w:rPr>
              <w:t>HĐTNHN</w:t>
            </w:r>
            <w:r w:rsidRPr="00A56DDF">
              <w:rPr>
                <w:rFonts w:ascii="Times New Roman" w:eastAsia="Times New Roman" w:hAnsi="Times New Roman" w:cs="Times New Roman"/>
                <w:color w:val="000000" w:themeColor="text1"/>
                <w:sz w:val="26"/>
                <w:szCs w:val="26"/>
                <w:lang w:val="en-US"/>
              </w:rPr>
              <w:t xml:space="preserve"> 8</w:t>
            </w:r>
          </w:p>
        </w:tc>
      </w:tr>
      <w:tr w:rsidR="00E55155" w:rsidRPr="00A56DDF" w14:paraId="2B58FA1C"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6E6DDB5D" w14:textId="7F24E278" w:rsidR="00E55155" w:rsidRPr="00A56DDF" w:rsidRDefault="00E55155" w:rsidP="00E55155">
            <w:pPr>
              <w:pStyle w:val="ListParagraph"/>
              <w:numPr>
                <w:ilvl w:val="0"/>
                <w:numId w:val="43"/>
              </w:numPr>
              <w:spacing w:after="150"/>
              <w:rPr>
                <w:rFonts w:ascii="Times New Roman" w:eastAsia="Times New Roman" w:hAnsi="Times New Roman" w:cs="Times New Roman"/>
                <w:color w:val="000000" w:themeColor="text1"/>
                <w:sz w:val="28"/>
                <w:szCs w:val="28"/>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07856C7C" w14:textId="698C1548" w:rsidR="00E55155" w:rsidRPr="00A56DDF" w:rsidRDefault="00E55155" w:rsidP="00E55155">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lang w:val="en-US"/>
              </w:rPr>
              <w:t>Nguyễn Hữu Thức</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249F8187" w14:textId="6B3F1362"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1638DF87" w14:textId="00516ABA"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Văn</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1EE3FC76" w14:textId="6070D722" w:rsidR="00E55155" w:rsidRPr="00A56DDF" w:rsidRDefault="00E55155" w:rsidP="00E55155">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lang w:val="en-US"/>
              </w:rPr>
              <w:t xml:space="preserve">Văn 6, </w:t>
            </w:r>
            <w:r>
              <w:rPr>
                <w:rFonts w:ascii="Times New Roman" w:eastAsia="Times New Roman" w:hAnsi="Times New Roman" w:cs="Times New Roman"/>
                <w:color w:val="000000" w:themeColor="text1"/>
                <w:sz w:val="26"/>
                <w:szCs w:val="26"/>
                <w:lang w:val="en-US"/>
              </w:rPr>
              <w:t>7,8</w:t>
            </w:r>
          </w:p>
        </w:tc>
      </w:tr>
      <w:tr w:rsidR="00E55155" w:rsidRPr="00A56DDF" w14:paraId="1DD58D1C"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7A89E513" w14:textId="451115A5" w:rsidR="00E55155" w:rsidRPr="00A56DDF" w:rsidRDefault="00E55155" w:rsidP="00E55155">
            <w:pPr>
              <w:pStyle w:val="ListParagraph"/>
              <w:numPr>
                <w:ilvl w:val="0"/>
                <w:numId w:val="43"/>
              </w:numPr>
              <w:spacing w:after="150"/>
              <w:rPr>
                <w:rFonts w:ascii="Times New Roman" w:eastAsia="Times New Roman" w:hAnsi="Times New Roman" w:cs="Times New Roman"/>
                <w:color w:val="000000" w:themeColor="text1"/>
                <w:sz w:val="28"/>
                <w:szCs w:val="28"/>
                <w:lang w:val="en-US"/>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1725F427" w14:textId="62BD0934" w:rsidR="00E55155" w:rsidRPr="00A56DDF" w:rsidRDefault="00E55155" w:rsidP="00E55155">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lang w:val="en-US"/>
              </w:rPr>
              <w:t>Nguyễn Ngọc Khởi</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26144586" w14:textId="4EF4BDE6"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72BBF8D9" w14:textId="325FC23A"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TDTT</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30468E80" w14:textId="1F530E10" w:rsidR="00E55155" w:rsidRPr="00A56DDF" w:rsidRDefault="00E55155" w:rsidP="00E55155">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rPr>
              <w:t>GDTC</w:t>
            </w:r>
            <w:r w:rsidRPr="00A56DDF">
              <w:rPr>
                <w:rFonts w:ascii="Times New Roman" w:eastAsia="Times New Roman" w:hAnsi="Times New Roman" w:cs="Times New Roman"/>
                <w:color w:val="000000" w:themeColor="text1"/>
                <w:sz w:val="26"/>
                <w:szCs w:val="26"/>
                <w:lang w:val="en-US"/>
              </w:rPr>
              <w:t xml:space="preserve"> 6, 8</w:t>
            </w:r>
          </w:p>
        </w:tc>
      </w:tr>
      <w:tr w:rsidR="00E55155" w:rsidRPr="00A56DDF" w14:paraId="36D27CE4"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5CB343F0" w14:textId="3B78451E" w:rsidR="00E55155" w:rsidRPr="00A56DDF" w:rsidRDefault="00E55155" w:rsidP="00E55155">
            <w:pPr>
              <w:pStyle w:val="ListParagraph"/>
              <w:numPr>
                <w:ilvl w:val="0"/>
                <w:numId w:val="43"/>
              </w:numPr>
              <w:spacing w:after="150"/>
              <w:rPr>
                <w:rFonts w:ascii="Times New Roman" w:eastAsia="Times New Roman" w:hAnsi="Times New Roman" w:cs="Times New Roman"/>
                <w:color w:val="000000" w:themeColor="text1"/>
                <w:sz w:val="28"/>
                <w:szCs w:val="28"/>
                <w:lang w:val="en-US"/>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64423656" w14:textId="0CD54D85" w:rsidR="00E55155" w:rsidRPr="00A56DDF" w:rsidRDefault="00E55155" w:rsidP="00E55155">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lang w:val="en-US"/>
              </w:rPr>
              <w:t>Nguyễn Văn Trường</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5B2B6D83" w14:textId="4CC8803B"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2C15267D" w14:textId="79E61F34"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Địa</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42725277" w14:textId="40D35D2D" w:rsidR="00E55155" w:rsidRPr="00A56DDF" w:rsidRDefault="00E55155" w:rsidP="00E55155">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lang w:val="en-US"/>
              </w:rPr>
              <w:t xml:space="preserve">GDCD 7, LSĐL (Địa 8, 9), </w:t>
            </w:r>
            <w:r w:rsidRPr="00A56DDF">
              <w:rPr>
                <w:rFonts w:ascii="Times New Roman" w:eastAsia="Times New Roman" w:hAnsi="Times New Roman" w:cs="Times New Roman"/>
                <w:color w:val="000000" w:themeColor="text1"/>
                <w:sz w:val="26"/>
                <w:szCs w:val="26"/>
              </w:rPr>
              <w:t>GDĐP</w:t>
            </w:r>
            <w:r w:rsidRPr="00A56DDF">
              <w:rPr>
                <w:rFonts w:ascii="Times New Roman" w:eastAsia="Times New Roman" w:hAnsi="Times New Roman" w:cs="Times New Roman"/>
                <w:color w:val="000000" w:themeColor="text1"/>
                <w:sz w:val="26"/>
                <w:szCs w:val="26"/>
                <w:lang w:val="en-US"/>
              </w:rPr>
              <w:t xml:space="preserve"> 7,8, </w:t>
            </w:r>
            <w:r w:rsidRPr="00A56DDF">
              <w:rPr>
                <w:rFonts w:ascii="Times New Roman" w:eastAsia="Times New Roman" w:hAnsi="Times New Roman" w:cs="Times New Roman"/>
                <w:color w:val="000000" w:themeColor="text1"/>
                <w:sz w:val="26"/>
                <w:szCs w:val="26"/>
              </w:rPr>
              <w:t>HĐTNHN</w:t>
            </w:r>
            <w:r w:rsidRPr="00A56DDF">
              <w:rPr>
                <w:rFonts w:ascii="Times New Roman" w:eastAsia="Times New Roman" w:hAnsi="Times New Roman" w:cs="Times New Roman"/>
                <w:color w:val="000000" w:themeColor="text1"/>
                <w:sz w:val="26"/>
                <w:szCs w:val="26"/>
                <w:lang w:val="en-US"/>
              </w:rPr>
              <w:t xml:space="preserve"> 7</w:t>
            </w:r>
          </w:p>
        </w:tc>
      </w:tr>
      <w:tr w:rsidR="00E55155" w:rsidRPr="00A56DDF" w14:paraId="5E1F08A3"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649C4170" w14:textId="10005223" w:rsidR="00E55155" w:rsidRPr="00A56DDF" w:rsidRDefault="00E55155" w:rsidP="00E55155">
            <w:pPr>
              <w:pStyle w:val="ListParagraph"/>
              <w:numPr>
                <w:ilvl w:val="0"/>
                <w:numId w:val="43"/>
              </w:numPr>
              <w:spacing w:after="150"/>
              <w:rPr>
                <w:rFonts w:ascii="Times New Roman" w:eastAsia="Times New Roman" w:hAnsi="Times New Roman" w:cs="Times New Roman"/>
                <w:color w:val="000000" w:themeColor="text1"/>
                <w:sz w:val="28"/>
                <w:szCs w:val="28"/>
                <w:lang w:val="en-US"/>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59875AA6" w14:textId="2E791EF2" w:rsidR="00E55155" w:rsidRPr="00A56DDF" w:rsidRDefault="00E55155" w:rsidP="00E55155">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lang w:val="en-US"/>
              </w:rPr>
              <w:t>Đào Văn Hiền</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38AD80E6" w14:textId="10AD735E"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n-US"/>
              </w:rPr>
              <w:t>TTCM</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7336D54A" w14:textId="5FB26878" w:rsidR="00E55155" w:rsidRPr="00A56DDF" w:rsidRDefault="00E55155" w:rsidP="00E55155">
            <w:pPr>
              <w:spacing w:after="150"/>
              <w:jc w:val="center"/>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lang w:val="en-US"/>
              </w:rPr>
              <w:t>Văn</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19A15AA4" w14:textId="1022C590" w:rsidR="00E55155" w:rsidRPr="00A56DDF" w:rsidRDefault="00E55155" w:rsidP="00E55155">
            <w:pPr>
              <w:spacing w:after="150"/>
              <w:jc w:val="center"/>
              <w:rPr>
                <w:rFonts w:ascii="Times New Roman" w:eastAsia="Times New Roman" w:hAnsi="Times New Roman" w:cs="Times New Roman"/>
                <w:color w:val="000000" w:themeColor="text1"/>
                <w:sz w:val="26"/>
                <w:szCs w:val="26"/>
              </w:rPr>
            </w:pPr>
            <w:r w:rsidRPr="00A56DDF">
              <w:rPr>
                <w:rFonts w:ascii="Times New Roman" w:eastAsia="Times New Roman" w:hAnsi="Times New Roman" w:cs="Times New Roman"/>
                <w:color w:val="000000" w:themeColor="text1"/>
                <w:sz w:val="26"/>
                <w:szCs w:val="26"/>
                <w:lang w:val="en-US"/>
              </w:rPr>
              <w:t xml:space="preserve">Văn </w:t>
            </w:r>
            <w:r>
              <w:rPr>
                <w:rFonts w:ascii="Times New Roman" w:eastAsia="Times New Roman" w:hAnsi="Times New Roman" w:cs="Times New Roman"/>
                <w:color w:val="000000" w:themeColor="text1"/>
                <w:sz w:val="26"/>
                <w:szCs w:val="26"/>
                <w:lang w:val="en-US"/>
              </w:rPr>
              <w:t>8</w:t>
            </w:r>
            <w:r w:rsidRPr="00A56DDF">
              <w:rPr>
                <w:rFonts w:ascii="Times New Roman" w:eastAsia="Times New Roman" w:hAnsi="Times New Roman" w:cs="Times New Roman"/>
                <w:color w:val="000000" w:themeColor="text1"/>
                <w:sz w:val="26"/>
                <w:szCs w:val="26"/>
                <w:lang w:val="en-US"/>
              </w:rPr>
              <w:t>, 9</w:t>
            </w:r>
          </w:p>
        </w:tc>
      </w:tr>
      <w:tr w:rsidR="00E55155" w:rsidRPr="00A56DDF" w14:paraId="11556CF2"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5AA0D407" w14:textId="775BD211" w:rsidR="00E55155" w:rsidRPr="00A56DDF" w:rsidRDefault="00E55155" w:rsidP="00E55155">
            <w:pPr>
              <w:pStyle w:val="ListParagraph"/>
              <w:numPr>
                <w:ilvl w:val="0"/>
                <w:numId w:val="43"/>
              </w:numPr>
              <w:spacing w:after="150"/>
              <w:rPr>
                <w:rFonts w:ascii="Times New Roman" w:eastAsia="Times New Roman" w:hAnsi="Times New Roman" w:cs="Times New Roman"/>
                <w:color w:val="000000" w:themeColor="text1"/>
                <w:sz w:val="28"/>
                <w:szCs w:val="28"/>
                <w:lang w:val="en-US"/>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66F2FBB0" w14:textId="6234BC5F" w:rsidR="00E55155" w:rsidRPr="00A56DDF" w:rsidRDefault="00E55155" w:rsidP="00E55155">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lang w:val="en-US"/>
              </w:rPr>
              <w:t>Danh Thiết</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12AE8567" w14:textId="4AC181D4" w:rsidR="00E55155" w:rsidRPr="00A56DDF" w:rsidRDefault="00E55155" w:rsidP="00E55155">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lang w:val="en-US"/>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4C407A90" w14:textId="66DFD3C8" w:rsidR="00E55155" w:rsidRPr="00A56DDF" w:rsidRDefault="00E55155" w:rsidP="00E55155">
            <w:pPr>
              <w:spacing w:after="150"/>
              <w:jc w:val="center"/>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lang w:val="en-US"/>
              </w:rPr>
              <w:t>Toán</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60AABE5A" w14:textId="47FBBC2F" w:rsidR="00E55155" w:rsidRPr="00A56DDF" w:rsidRDefault="00E55155" w:rsidP="00E55155">
            <w:pPr>
              <w:spacing w:after="150"/>
              <w:jc w:val="center"/>
              <w:rPr>
                <w:rFonts w:ascii="Times New Roman" w:eastAsia="Times New Roman" w:hAnsi="Times New Roman" w:cs="Times New Roman"/>
                <w:color w:val="000000" w:themeColor="text1"/>
                <w:sz w:val="26"/>
                <w:szCs w:val="26"/>
                <w:lang w:val="en-US"/>
              </w:rPr>
            </w:pPr>
            <w:r w:rsidRPr="00A56DDF">
              <w:rPr>
                <w:rFonts w:ascii="Times New Roman" w:eastAsia="Times New Roman" w:hAnsi="Times New Roman" w:cs="Times New Roman"/>
                <w:color w:val="000000" w:themeColor="text1"/>
                <w:sz w:val="26"/>
                <w:szCs w:val="26"/>
                <w:lang w:val="en-US"/>
              </w:rPr>
              <w:t>Toán 9</w:t>
            </w:r>
          </w:p>
        </w:tc>
      </w:tr>
      <w:tr w:rsidR="00E55155" w:rsidRPr="00A56DDF" w14:paraId="130EAD4B" w14:textId="77777777" w:rsidTr="004923EA">
        <w:trPr>
          <w:trHeight w:val="330"/>
        </w:trPr>
        <w:tc>
          <w:tcPr>
            <w:tcW w:w="8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tcPr>
          <w:p w14:paraId="42DC8835" w14:textId="77777777" w:rsidR="00E55155" w:rsidRPr="00A56DDF" w:rsidRDefault="00E55155" w:rsidP="00E55155">
            <w:pPr>
              <w:pStyle w:val="ListParagraph"/>
              <w:numPr>
                <w:ilvl w:val="0"/>
                <w:numId w:val="43"/>
              </w:numPr>
              <w:spacing w:after="150"/>
              <w:rPr>
                <w:rFonts w:ascii="Times New Roman" w:eastAsia="Times New Roman" w:hAnsi="Times New Roman" w:cs="Times New Roman"/>
                <w:color w:val="000000" w:themeColor="text1"/>
                <w:sz w:val="28"/>
                <w:szCs w:val="28"/>
                <w:lang w:val="en-US"/>
              </w:rPr>
            </w:pPr>
          </w:p>
        </w:tc>
        <w:tc>
          <w:tcPr>
            <w:tcW w:w="300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21623318" w14:textId="1FE8A321" w:rsidR="00E55155" w:rsidRPr="00A56DDF" w:rsidRDefault="00E55155" w:rsidP="00E55155">
            <w:pPr>
              <w:spacing w:after="150"/>
              <w:jc w:val="cente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Bùi thanh Nhựt</w:t>
            </w:r>
          </w:p>
        </w:tc>
        <w:tc>
          <w:tcPr>
            <w:tcW w:w="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4F4EF164" w14:textId="7DE2D659" w:rsidR="00E55155" w:rsidRPr="00A56DDF" w:rsidRDefault="00E55155" w:rsidP="00E55155">
            <w:pPr>
              <w:spacing w:after="150"/>
              <w:jc w:val="cente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Gv</w:t>
            </w:r>
          </w:p>
        </w:tc>
        <w:tc>
          <w:tcPr>
            <w:tcW w:w="1584"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228F62B8" w14:textId="178E9064" w:rsidR="00E55155" w:rsidRPr="00A56DDF" w:rsidRDefault="00E55155" w:rsidP="00E55155">
            <w:pPr>
              <w:spacing w:after="150"/>
              <w:jc w:val="cente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Tiếng Anh</w:t>
            </w:r>
          </w:p>
        </w:tc>
        <w:tc>
          <w:tcPr>
            <w:tcW w:w="3236"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tcPr>
          <w:p w14:paraId="71CAFB11" w14:textId="0B8BEE5D" w:rsidR="00E55155" w:rsidRPr="00A56DDF" w:rsidRDefault="00E55155" w:rsidP="00E55155">
            <w:pPr>
              <w:spacing w:after="150"/>
              <w:jc w:val="center"/>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t>Tiếng Anh 9, HĐTN 9</w:t>
            </w:r>
          </w:p>
        </w:tc>
      </w:tr>
    </w:tbl>
    <w:p w14:paraId="39205BBD" w14:textId="12440C60" w:rsidR="00F77091" w:rsidRPr="00A56DDF" w:rsidRDefault="00B650A8" w:rsidP="003D485D">
      <w:pPr>
        <w:shd w:val="clear" w:color="auto" w:fill="FFFFFF"/>
        <w:ind w:firstLine="567"/>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8"/>
          <w:szCs w:val="28"/>
          <w:lang w:val="en-US"/>
        </w:rPr>
        <w:t>Ghi chú: Các tiết hoạt động trải nghiệm có phân công giáo viên khác</w:t>
      </w:r>
      <w:r w:rsidR="00112824" w:rsidRPr="00A56DDF">
        <w:rPr>
          <w:rFonts w:ascii="Times New Roman" w:eastAsia="Times New Roman" w:hAnsi="Times New Roman" w:cs="Times New Roman"/>
          <w:color w:val="000000" w:themeColor="text1"/>
          <w:sz w:val="28"/>
          <w:szCs w:val="28"/>
          <w:lang w:val="en-US"/>
        </w:rPr>
        <w:t xml:space="preserve"> thực hiện </w:t>
      </w:r>
      <w:r w:rsidRPr="00A56DDF">
        <w:rPr>
          <w:rFonts w:ascii="Times New Roman" w:eastAsia="Times New Roman" w:hAnsi="Times New Roman" w:cs="Times New Roman"/>
          <w:color w:val="000000" w:themeColor="text1"/>
          <w:sz w:val="28"/>
          <w:szCs w:val="28"/>
          <w:lang w:val="en-US"/>
        </w:rPr>
        <w:t xml:space="preserve">để phù hợp chuyên môn. </w:t>
      </w:r>
    </w:p>
    <w:p w14:paraId="329C8B52" w14:textId="3E395937" w:rsidR="00923B98" w:rsidRPr="00A56DDF" w:rsidRDefault="00923B98" w:rsidP="003D485D">
      <w:pPr>
        <w:shd w:val="clear" w:color="auto" w:fill="FFFFFF"/>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2. Công tác phối hợp với các bên liên quan</w:t>
      </w:r>
    </w:p>
    <w:p w14:paraId="3A99873E" w14:textId="6E49C7E7" w:rsidR="00923B98" w:rsidRPr="00A56DDF" w:rsidRDefault="00923B98" w:rsidP="003D485D">
      <w:pPr>
        <w:shd w:val="clear" w:color="auto" w:fill="FFFFFF"/>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 </w:t>
      </w:r>
      <w:r w:rsidR="00112824" w:rsidRPr="00A56DDF">
        <w:rPr>
          <w:rFonts w:ascii="Times New Roman" w:eastAsia="Times New Roman" w:hAnsi="Times New Roman" w:cs="Times New Roman"/>
          <w:color w:val="000000" w:themeColor="text1"/>
          <w:sz w:val="28"/>
          <w:szCs w:val="28"/>
          <w:lang w:val="en-US"/>
        </w:rPr>
        <w:t>Chuyên môn nhà</w:t>
      </w:r>
      <w:r w:rsidRPr="00A56DDF">
        <w:rPr>
          <w:rFonts w:ascii="Times New Roman" w:eastAsia="Times New Roman" w:hAnsi="Times New Roman" w:cs="Times New Roman"/>
          <w:color w:val="000000" w:themeColor="text1"/>
          <w:sz w:val="28"/>
          <w:szCs w:val="28"/>
        </w:rPr>
        <w:t xml:space="preserve"> trường chủ động tham mưu </w:t>
      </w:r>
      <w:r w:rsidR="00112824" w:rsidRPr="00A56DDF">
        <w:rPr>
          <w:rFonts w:ascii="Times New Roman" w:eastAsia="Times New Roman" w:hAnsi="Times New Roman" w:cs="Times New Roman"/>
          <w:color w:val="000000" w:themeColor="text1"/>
          <w:sz w:val="28"/>
          <w:szCs w:val="28"/>
          <w:lang w:val="en-US"/>
        </w:rPr>
        <w:t>lãnh đạo</w:t>
      </w:r>
      <w:r w:rsidRPr="00A56DDF">
        <w:rPr>
          <w:rFonts w:ascii="Times New Roman" w:eastAsia="Times New Roman" w:hAnsi="Times New Roman" w:cs="Times New Roman"/>
          <w:color w:val="000000" w:themeColor="text1"/>
          <w:sz w:val="28"/>
          <w:szCs w:val="28"/>
        </w:rPr>
        <w:t xml:space="preserve"> tạo mọi điều kiện tốt nhất để các hoạt động giáo dục </w:t>
      </w:r>
      <w:r w:rsidR="00112824" w:rsidRPr="00A56DDF">
        <w:rPr>
          <w:rFonts w:ascii="Times New Roman" w:eastAsia="Times New Roman" w:hAnsi="Times New Roman" w:cs="Times New Roman"/>
          <w:color w:val="000000" w:themeColor="text1"/>
          <w:sz w:val="28"/>
          <w:szCs w:val="28"/>
          <w:lang w:val="en-US"/>
        </w:rPr>
        <w:t xml:space="preserve">chuyên môn </w:t>
      </w:r>
      <w:r w:rsidRPr="00A56DDF">
        <w:rPr>
          <w:rFonts w:ascii="Times New Roman" w:eastAsia="Times New Roman" w:hAnsi="Times New Roman" w:cs="Times New Roman"/>
          <w:color w:val="000000" w:themeColor="text1"/>
          <w:sz w:val="28"/>
          <w:szCs w:val="28"/>
        </w:rPr>
        <w:t>của nhà trường đạt hiệu quả cao nhất.</w:t>
      </w:r>
    </w:p>
    <w:p w14:paraId="2EE62B6E" w14:textId="77777777" w:rsidR="00923B98" w:rsidRPr="00A56DDF" w:rsidRDefault="00923B98" w:rsidP="003D485D">
      <w:pPr>
        <w:shd w:val="clear" w:color="auto" w:fill="FFFFFF"/>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Phối hợp với ban đại diện cha mẹ học sinh, các doanh nghiệp đóng trên địa bàn, các tổ chức đoàn thể để tổ chức các hoạt động trải nghiệm, hướng nghiệp cho học sinh.</w:t>
      </w:r>
    </w:p>
    <w:p w14:paraId="4F1CEB49" w14:textId="77777777" w:rsidR="00923B98" w:rsidRPr="00A56DDF" w:rsidRDefault="00923B98" w:rsidP="003D485D">
      <w:pPr>
        <w:shd w:val="clear" w:color="auto" w:fill="FFFFFF"/>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3. Công tác kiểm tra, giám sát.</w:t>
      </w:r>
    </w:p>
    <w:p w14:paraId="237B1E92" w14:textId="77777777" w:rsidR="00923B98" w:rsidRPr="00A56DDF" w:rsidRDefault="00923B98" w:rsidP="003D485D">
      <w:pPr>
        <w:shd w:val="clear" w:color="auto" w:fill="FFFFFF"/>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Việc giám sát đánh giá và điều chỉnh kế hoạch dạy học, giáo dục được thực hiện thường xuyên trong suốt năm học kết hợp với hoạt động tự đánh giá trong quản lý chất lượng Trường THCS.</w:t>
      </w:r>
    </w:p>
    <w:p w14:paraId="455092B7" w14:textId="64E1D921" w:rsidR="00923B98" w:rsidRPr="00A56DDF" w:rsidRDefault="00923B98" w:rsidP="003D485D">
      <w:pPr>
        <w:shd w:val="clear" w:color="auto" w:fill="FFFFFF"/>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 Hiệu trưởng thực hiện hoạt động giám sát, đánh giá việc thực hiện kế hoạch dạy học, giáo dục thương xuyên hàng ngày, hàng tuần thông qua kiểm tra sổ đầu bài, dự giờ thăm lớp, hồ sơ chuyên môn của giáo viên, qua học sinh, </w:t>
      </w:r>
      <w:r w:rsidR="003631B4" w:rsidRPr="00A56DDF">
        <w:rPr>
          <w:rFonts w:ascii="Times New Roman" w:eastAsia="Times New Roman" w:hAnsi="Times New Roman" w:cs="Times New Roman"/>
          <w:color w:val="000000" w:themeColor="text1"/>
          <w:sz w:val="28"/>
          <w:szCs w:val="28"/>
          <w:lang w:val="en-US"/>
        </w:rPr>
        <w:t>PHHS</w:t>
      </w:r>
      <w:r w:rsidRPr="00A56DDF">
        <w:rPr>
          <w:rFonts w:ascii="Times New Roman" w:eastAsia="Times New Roman" w:hAnsi="Times New Roman" w:cs="Times New Roman"/>
          <w:color w:val="000000" w:themeColor="text1"/>
          <w:sz w:val="28"/>
          <w:szCs w:val="28"/>
        </w:rPr>
        <w:t>…</w:t>
      </w:r>
    </w:p>
    <w:p w14:paraId="3F1961DA" w14:textId="25D8551E" w:rsidR="00923B98" w:rsidRPr="00A56DDF" w:rsidRDefault="00923B98" w:rsidP="003D485D">
      <w:pPr>
        <w:shd w:val="clear" w:color="auto" w:fill="FFFFFF"/>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 Làm tốt công tác kiểm tra nội bộ, các thành viên trong ban kiểm tra nội bộ </w:t>
      </w:r>
      <w:r w:rsidR="00112824" w:rsidRPr="00A56DDF">
        <w:rPr>
          <w:rFonts w:ascii="Times New Roman" w:eastAsia="Times New Roman" w:hAnsi="Times New Roman" w:cs="Times New Roman"/>
          <w:color w:val="000000" w:themeColor="text1"/>
          <w:sz w:val="28"/>
          <w:szCs w:val="28"/>
          <w:lang w:val="en-US"/>
        </w:rPr>
        <w:t>phối hợp</w:t>
      </w:r>
      <w:r w:rsidRPr="00A56DDF">
        <w:rPr>
          <w:rFonts w:ascii="Times New Roman" w:eastAsia="Times New Roman" w:hAnsi="Times New Roman" w:cs="Times New Roman"/>
          <w:color w:val="000000" w:themeColor="text1"/>
          <w:sz w:val="28"/>
          <w:szCs w:val="28"/>
        </w:rPr>
        <w:t xml:space="preserve"> làm tốt nhiêm vụ.</w:t>
      </w:r>
    </w:p>
    <w:p w14:paraId="4BCBCD33" w14:textId="77777777" w:rsidR="00923B98" w:rsidRPr="00A56DDF" w:rsidRDefault="00923B98" w:rsidP="003D485D">
      <w:pPr>
        <w:shd w:val="clear" w:color="auto" w:fill="FFFFFF"/>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Mỗi giáo viên cần có thói quen tự kiểm tra việc thực hiện kế hoạch của mình để có điều chỉnh và phản ánh kịp thời với tổ chuyên môn, ban giám hiệu.</w:t>
      </w:r>
    </w:p>
    <w:p w14:paraId="648BF1AB" w14:textId="77777777" w:rsidR="00923B98" w:rsidRPr="00A56DDF" w:rsidRDefault="00923B98" w:rsidP="003D485D">
      <w:pPr>
        <w:shd w:val="clear" w:color="auto" w:fill="FFFFFF"/>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b/>
          <w:bCs/>
          <w:color w:val="000000" w:themeColor="text1"/>
          <w:sz w:val="28"/>
          <w:szCs w:val="28"/>
        </w:rPr>
        <w:t>4. Chế đổ thông tin báo cáo</w:t>
      </w:r>
    </w:p>
    <w:p w14:paraId="67C32CA6" w14:textId="792489FA" w:rsidR="00923B98" w:rsidRPr="00A56DDF" w:rsidRDefault="00923B98" w:rsidP="003D485D">
      <w:pPr>
        <w:shd w:val="clear" w:color="auto" w:fill="FFFFFF"/>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 Tổ trưởng chuyên môn định kỳ báo cáo </w:t>
      </w:r>
      <w:r w:rsidR="004C1741" w:rsidRPr="00A56DDF">
        <w:rPr>
          <w:rFonts w:ascii="Times New Roman" w:eastAsia="Times New Roman" w:hAnsi="Times New Roman" w:cs="Times New Roman"/>
          <w:color w:val="000000" w:themeColor="text1"/>
          <w:sz w:val="28"/>
          <w:szCs w:val="28"/>
          <w:lang w:val="en-US"/>
        </w:rPr>
        <w:t xml:space="preserve">Phó </w:t>
      </w:r>
      <w:r w:rsidRPr="00A56DDF">
        <w:rPr>
          <w:rFonts w:ascii="Times New Roman" w:eastAsia="Times New Roman" w:hAnsi="Times New Roman" w:cs="Times New Roman"/>
          <w:color w:val="000000" w:themeColor="text1"/>
          <w:sz w:val="28"/>
          <w:szCs w:val="28"/>
        </w:rPr>
        <w:t>hiệu trưởng về tình hình của tổ, có các ý kiến tham mưu đề xuất kịp thời về các công việc có liên quan đến thực hiện đổi mới hoạt động dạy học trong nhà trường.</w:t>
      </w:r>
    </w:p>
    <w:p w14:paraId="4594BBFD" w14:textId="633C3197" w:rsidR="00923B98" w:rsidRPr="00A56DDF" w:rsidRDefault="00923B98" w:rsidP="003D485D">
      <w:pPr>
        <w:shd w:val="clear" w:color="auto" w:fill="FFFFFF"/>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 Định kỳ báo cáo theo tuần, tháng, học kỳ để </w:t>
      </w:r>
      <w:r w:rsidR="004C1741" w:rsidRPr="00A56DDF">
        <w:rPr>
          <w:rFonts w:ascii="Times New Roman" w:eastAsia="Times New Roman" w:hAnsi="Times New Roman" w:cs="Times New Roman"/>
          <w:color w:val="000000" w:themeColor="text1"/>
          <w:sz w:val="28"/>
          <w:szCs w:val="28"/>
          <w:lang w:val="en-US"/>
        </w:rPr>
        <w:t>Phó h</w:t>
      </w:r>
      <w:r w:rsidRPr="00A56DDF">
        <w:rPr>
          <w:rFonts w:ascii="Times New Roman" w:eastAsia="Times New Roman" w:hAnsi="Times New Roman" w:cs="Times New Roman"/>
          <w:color w:val="000000" w:themeColor="text1"/>
          <w:sz w:val="28"/>
          <w:szCs w:val="28"/>
        </w:rPr>
        <w:t>iệu trưởng tổng hợp báo cáo cấp trên kịp thời.</w:t>
      </w:r>
    </w:p>
    <w:p w14:paraId="7A202465" w14:textId="0DE62FEF" w:rsidR="00923B98" w:rsidRPr="00A56DDF" w:rsidRDefault="00923B98" w:rsidP="003D485D">
      <w:pPr>
        <w:shd w:val="clear" w:color="auto" w:fill="FFFFFF"/>
        <w:ind w:firstLine="567"/>
        <w:jc w:val="both"/>
        <w:rPr>
          <w:rFonts w:ascii="Times New Roman" w:eastAsia="Times New Roman" w:hAnsi="Times New Roman" w:cs="Times New Roman"/>
          <w:color w:val="000000" w:themeColor="text1"/>
          <w:sz w:val="28"/>
          <w:szCs w:val="28"/>
        </w:rPr>
      </w:pPr>
      <w:r w:rsidRPr="00A56DDF">
        <w:rPr>
          <w:rFonts w:ascii="Times New Roman" w:eastAsia="Times New Roman" w:hAnsi="Times New Roman" w:cs="Times New Roman"/>
          <w:color w:val="000000" w:themeColor="text1"/>
          <w:sz w:val="28"/>
          <w:szCs w:val="28"/>
        </w:rPr>
        <w:t xml:space="preserve">Trên đây là kế hoạch giáo dục </w:t>
      </w:r>
      <w:r w:rsidR="00CF5A4E" w:rsidRPr="00A56DDF">
        <w:rPr>
          <w:rFonts w:ascii="Times New Roman" w:eastAsia="Times New Roman" w:hAnsi="Times New Roman" w:cs="Times New Roman"/>
          <w:color w:val="000000" w:themeColor="text1"/>
          <w:sz w:val="28"/>
          <w:szCs w:val="28"/>
          <w:lang w:val="en-US"/>
        </w:rPr>
        <w:t xml:space="preserve">khối THCS </w:t>
      </w:r>
      <w:r w:rsidRPr="00A56DDF">
        <w:rPr>
          <w:rFonts w:ascii="Times New Roman" w:eastAsia="Times New Roman" w:hAnsi="Times New Roman" w:cs="Times New Roman"/>
          <w:color w:val="000000" w:themeColor="text1"/>
          <w:sz w:val="28"/>
          <w:szCs w:val="28"/>
        </w:rPr>
        <w:t xml:space="preserve">của trường </w:t>
      </w:r>
      <w:r w:rsidR="004C1741" w:rsidRPr="00A56DDF">
        <w:rPr>
          <w:rFonts w:ascii="Times New Roman" w:eastAsia="Times New Roman" w:hAnsi="Times New Roman" w:cs="Times New Roman"/>
          <w:color w:val="000000" w:themeColor="text1"/>
          <w:sz w:val="28"/>
          <w:szCs w:val="28"/>
          <w:lang w:val="en-US"/>
        </w:rPr>
        <w:t>TH&amp;</w:t>
      </w:r>
      <w:r w:rsidRPr="00A56DDF">
        <w:rPr>
          <w:rFonts w:ascii="Times New Roman" w:eastAsia="Times New Roman" w:hAnsi="Times New Roman" w:cs="Times New Roman"/>
          <w:color w:val="000000" w:themeColor="text1"/>
          <w:sz w:val="28"/>
          <w:szCs w:val="28"/>
        </w:rPr>
        <w:t xml:space="preserve">THCS </w:t>
      </w:r>
      <w:r w:rsidR="009E18FC" w:rsidRPr="00A56DDF">
        <w:rPr>
          <w:rFonts w:ascii="Times New Roman" w:eastAsia="Times New Roman" w:hAnsi="Times New Roman" w:cs="Times New Roman"/>
          <w:color w:val="000000" w:themeColor="text1"/>
          <w:sz w:val="28"/>
          <w:szCs w:val="28"/>
          <w:lang w:val="en-US"/>
        </w:rPr>
        <w:t xml:space="preserve">Vĩnh </w:t>
      </w:r>
      <w:r w:rsidR="00927CFC" w:rsidRPr="00A56DDF">
        <w:rPr>
          <w:rFonts w:ascii="Times New Roman" w:eastAsia="Times New Roman" w:hAnsi="Times New Roman" w:cs="Times New Roman"/>
          <w:color w:val="000000" w:themeColor="text1"/>
          <w:sz w:val="28"/>
          <w:szCs w:val="28"/>
          <w:lang w:val="en-US"/>
        </w:rPr>
        <w:t>B</w:t>
      </w:r>
      <w:r w:rsidR="009E18FC" w:rsidRPr="00A56DDF">
        <w:rPr>
          <w:rFonts w:ascii="Times New Roman" w:eastAsia="Times New Roman" w:hAnsi="Times New Roman" w:cs="Times New Roman"/>
          <w:color w:val="000000" w:themeColor="text1"/>
          <w:sz w:val="28"/>
          <w:szCs w:val="28"/>
          <w:lang w:val="en-US"/>
        </w:rPr>
        <w:t>ình Bắc</w:t>
      </w:r>
      <w:r w:rsidRPr="00A56DDF">
        <w:rPr>
          <w:rFonts w:ascii="Times New Roman" w:eastAsia="Times New Roman" w:hAnsi="Times New Roman" w:cs="Times New Roman"/>
          <w:color w:val="000000" w:themeColor="text1"/>
          <w:sz w:val="28"/>
          <w:szCs w:val="28"/>
        </w:rPr>
        <w:t xml:space="preserve"> năm học 202</w:t>
      </w:r>
      <w:r w:rsidR="00E55155">
        <w:rPr>
          <w:rFonts w:ascii="Times New Roman" w:eastAsia="Times New Roman" w:hAnsi="Times New Roman" w:cs="Times New Roman"/>
          <w:color w:val="000000" w:themeColor="text1"/>
          <w:sz w:val="28"/>
          <w:szCs w:val="28"/>
          <w:lang w:val="en-US"/>
        </w:rPr>
        <w:t>5</w:t>
      </w:r>
      <w:r w:rsidRPr="00A56DDF">
        <w:rPr>
          <w:rFonts w:ascii="Times New Roman" w:eastAsia="Times New Roman" w:hAnsi="Times New Roman" w:cs="Times New Roman"/>
          <w:color w:val="000000" w:themeColor="text1"/>
          <w:sz w:val="28"/>
          <w:szCs w:val="28"/>
        </w:rPr>
        <w:t>-202</w:t>
      </w:r>
      <w:r w:rsidR="00E55155">
        <w:rPr>
          <w:rFonts w:ascii="Times New Roman" w:eastAsia="Times New Roman" w:hAnsi="Times New Roman" w:cs="Times New Roman"/>
          <w:color w:val="000000" w:themeColor="text1"/>
          <w:sz w:val="28"/>
          <w:szCs w:val="28"/>
          <w:lang w:val="en-US"/>
        </w:rPr>
        <w:t>6</w:t>
      </w:r>
      <w:r w:rsidRPr="00A56DDF">
        <w:rPr>
          <w:rFonts w:ascii="Times New Roman" w:eastAsia="Times New Roman" w:hAnsi="Times New Roman" w:cs="Times New Roman"/>
          <w:color w:val="000000" w:themeColor="text1"/>
          <w:sz w:val="28"/>
          <w:szCs w:val="28"/>
        </w:rPr>
        <w:t xml:space="preserve">. </w:t>
      </w:r>
      <w:r w:rsidR="00CF5A4E" w:rsidRPr="00A56DDF">
        <w:rPr>
          <w:rFonts w:ascii="Times New Roman" w:eastAsia="Times New Roman" w:hAnsi="Times New Roman" w:cs="Times New Roman"/>
          <w:color w:val="000000" w:themeColor="text1"/>
          <w:sz w:val="28"/>
          <w:szCs w:val="28"/>
          <w:lang w:val="en-US"/>
        </w:rPr>
        <w:t>Chuyên môn</w:t>
      </w:r>
      <w:r w:rsidRPr="00A56DDF">
        <w:rPr>
          <w:rFonts w:ascii="Times New Roman" w:eastAsia="Times New Roman" w:hAnsi="Times New Roman" w:cs="Times New Roman"/>
          <w:color w:val="000000" w:themeColor="text1"/>
          <w:sz w:val="28"/>
          <w:szCs w:val="28"/>
        </w:rPr>
        <w:t xml:space="preserve"> nhà trường yêu cầu cán bộ, giáo viên, nhân viên cụ thể hóa bằng kế hoạch cá nhân và nghiêm túc thực hiện kế hoạch này.</w:t>
      </w:r>
    </w:p>
    <w:p w14:paraId="17F9ADBD" w14:textId="77777777" w:rsidR="00833963" w:rsidRPr="00A56DDF" w:rsidRDefault="00833963" w:rsidP="003D485D">
      <w:pPr>
        <w:shd w:val="clear" w:color="auto" w:fill="FFFFFF"/>
        <w:ind w:firstLine="567"/>
        <w:jc w:val="both"/>
        <w:rPr>
          <w:rFonts w:ascii="Times New Roman" w:eastAsia="Times New Roman" w:hAnsi="Times New Roman" w:cs="Times New Roman"/>
          <w:color w:val="000000" w:themeColor="text1"/>
          <w:sz w:val="28"/>
          <w:szCs w:val="28"/>
        </w:rPr>
      </w:pPr>
    </w:p>
    <w:p w14:paraId="3E212237" w14:textId="08D6DB14" w:rsidR="00923B98" w:rsidRPr="00A56DDF" w:rsidRDefault="00923B98" w:rsidP="003D485D">
      <w:pPr>
        <w:shd w:val="clear" w:color="auto" w:fill="FFFFFF"/>
        <w:jc w:val="both"/>
        <w:rPr>
          <w:rFonts w:ascii="Times New Roman" w:eastAsia="Times New Roman" w:hAnsi="Times New Roman" w:cs="Times New Roman"/>
          <w:color w:val="000000" w:themeColor="text1"/>
          <w:sz w:val="28"/>
          <w:szCs w:val="28"/>
          <w:lang w:val="en-US"/>
        </w:rPr>
      </w:pPr>
      <w:bookmarkStart w:id="4" w:name="_Hlk208558070"/>
      <w:r w:rsidRPr="00A56DDF">
        <w:rPr>
          <w:rFonts w:ascii="Times New Roman" w:eastAsia="Times New Roman" w:hAnsi="Times New Roman" w:cs="Times New Roman"/>
          <w:b/>
          <w:bCs/>
          <w:i/>
          <w:iCs/>
          <w:color w:val="000000" w:themeColor="text1"/>
        </w:rPr>
        <w:t>Nơi nhận</w:t>
      </w:r>
      <w:r w:rsidR="004C1741" w:rsidRPr="00A56DDF">
        <w:rPr>
          <w:rFonts w:ascii="Times New Roman" w:eastAsia="Times New Roman" w:hAnsi="Times New Roman" w:cs="Times New Roman"/>
          <w:b/>
          <w:bCs/>
          <w:i/>
          <w:iCs/>
          <w:color w:val="000000" w:themeColor="text1"/>
          <w:lang w:val="en-US"/>
        </w:rPr>
        <w:t>:</w:t>
      </w:r>
      <w:r w:rsidRPr="00A56DDF">
        <w:rPr>
          <w:rFonts w:ascii="Times New Roman" w:eastAsia="Times New Roman" w:hAnsi="Times New Roman" w:cs="Times New Roman"/>
          <w:b/>
          <w:bCs/>
          <w:i/>
          <w:iCs/>
          <w:color w:val="000000" w:themeColor="text1"/>
        </w:rPr>
        <w:t>                                                                     </w:t>
      </w:r>
      <w:r w:rsidR="004C1741" w:rsidRPr="00A56DDF">
        <w:rPr>
          <w:rFonts w:ascii="Times New Roman" w:eastAsia="Times New Roman" w:hAnsi="Times New Roman" w:cs="Times New Roman"/>
          <w:b/>
          <w:bCs/>
          <w:i/>
          <w:iCs/>
          <w:color w:val="000000" w:themeColor="text1"/>
          <w:lang w:val="en-US"/>
        </w:rPr>
        <w:t xml:space="preserve">        </w:t>
      </w:r>
      <w:r w:rsidR="003631B4" w:rsidRPr="00A56DDF">
        <w:rPr>
          <w:rFonts w:ascii="Times New Roman" w:eastAsia="Times New Roman" w:hAnsi="Times New Roman" w:cs="Times New Roman"/>
          <w:b/>
          <w:bCs/>
          <w:i/>
          <w:iCs/>
          <w:color w:val="000000" w:themeColor="text1"/>
          <w:lang w:val="en-US"/>
        </w:rPr>
        <w:t xml:space="preserve">      </w:t>
      </w:r>
      <w:r w:rsidR="004C1741" w:rsidRPr="00A56DDF">
        <w:rPr>
          <w:rFonts w:ascii="Times New Roman" w:eastAsia="Times New Roman" w:hAnsi="Times New Roman" w:cs="Times New Roman"/>
          <w:b/>
          <w:bCs/>
          <w:i/>
          <w:iCs/>
          <w:color w:val="000000" w:themeColor="text1"/>
          <w:lang w:val="en-US"/>
        </w:rPr>
        <w:t xml:space="preserve"> </w:t>
      </w:r>
      <w:r w:rsidR="003D485D" w:rsidRPr="00A56DDF">
        <w:rPr>
          <w:rFonts w:ascii="Times New Roman" w:eastAsia="Times New Roman" w:hAnsi="Times New Roman" w:cs="Times New Roman"/>
          <w:b/>
          <w:bCs/>
          <w:color w:val="000000" w:themeColor="text1"/>
          <w:lang w:val="en-US"/>
        </w:rPr>
        <w:t>NGƯỜI LÊN KẾ HOẠCH</w:t>
      </w:r>
    </w:p>
    <w:p w14:paraId="692FE53C" w14:textId="7C444899" w:rsidR="00843813" w:rsidRPr="00A56DDF" w:rsidRDefault="00843813" w:rsidP="003D485D">
      <w:pPr>
        <w:shd w:val="clear" w:color="auto" w:fill="FFFFFF"/>
        <w:jc w:val="both"/>
        <w:rPr>
          <w:rFonts w:ascii="Times New Roman" w:eastAsia="Times New Roman" w:hAnsi="Times New Roman" w:cs="Times New Roman"/>
          <w:color w:val="000000" w:themeColor="text1"/>
          <w:sz w:val="22"/>
          <w:szCs w:val="22"/>
          <w:lang w:val="en-US"/>
        </w:rPr>
      </w:pPr>
      <w:r w:rsidRPr="00A56DDF">
        <w:rPr>
          <w:rFonts w:ascii="Times New Roman" w:eastAsia="Times New Roman" w:hAnsi="Times New Roman" w:cs="Times New Roman"/>
          <w:color w:val="000000" w:themeColor="text1"/>
          <w:sz w:val="22"/>
          <w:szCs w:val="22"/>
          <w:lang w:val="en-US"/>
        </w:rPr>
        <w:t>- Hiệu trưởng (Duyệt)</w:t>
      </w:r>
    </w:p>
    <w:p w14:paraId="182A64A3" w14:textId="535E715D" w:rsidR="00923B98" w:rsidRPr="00A56DDF" w:rsidRDefault="00923B98" w:rsidP="003D485D">
      <w:pPr>
        <w:shd w:val="clear" w:color="auto" w:fill="FFFFFF"/>
        <w:jc w:val="both"/>
        <w:rPr>
          <w:rFonts w:ascii="Times New Roman" w:eastAsia="Times New Roman" w:hAnsi="Times New Roman" w:cs="Times New Roman"/>
          <w:color w:val="000000" w:themeColor="text1"/>
          <w:sz w:val="22"/>
          <w:szCs w:val="22"/>
          <w:lang w:val="en-US"/>
        </w:rPr>
      </w:pPr>
      <w:r w:rsidRPr="00A56DDF">
        <w:rPr>
          <w:rFonts w:ascii="Times New Roman" w:eastAsia="Times New Roman" w:hAnsi="Times New Roman" w:cs="Times New Roman"/>
          <w:color w:val="000000" w:themeColor="text1"/>
          <w:sz w:val="22"/>
          <w:szCs w:val="22"/>
        </w:rPr>
        <w:t xml:space="preserve">- </w:t>
      </w:r>
      <w:r w:rsidR="003631B4" w:rsidRPr="00A56DDF">
        <w:rPr>
          <w:rFonts w:ascii="Times New Roman" w:eastAsia="Times New Roman" w:hAnsi="Times New Roman" w:cs="Times New Roman"/>
          <w:color w:val="000000" w:themeColor="text1"/>
          <w:sz w:val="22"/>
          <w:szCs w:val="22"/>
          <w:lang w:val="en-US"/>
        </w:rPr>
        <w:t>Chuyên môn</w:t>
      </w:r>
      <w:r w:rsidRPr="00A56DDF">
        <w:rPr>
          <w:rFonts w:ascii="Times New Roman" w:eastAsia="Times New Roman" w:hAnsi="Times New Roman" w:cs="Times New Roman"/>
          <w:color w:val="000000" w:themeColor="text1"/>
          <w:sz w:val="22"/>
          <w:szCs w:val="22"/>
        </w:rPr>
        <w:t xml:space="preserve"> (</w:t>
      </w:r>
      <w:r w:rsidR="003631B4" w:rsidRPr="00A56DDF">
        <w:rPr>
          <w:rFonts w:ascii="Times New Roman" w:eastAsia="Times New Roman" w:hAnsi="Times New Roman" w:cs="Times New Roman"/>
          <w:color w:val="000000" w:themeColor="text1"/>
          <w:sz w:val="22"/>
          <w:szCs w:val="22"/>
          <w:lang w:val="en-US"/>
        </w:rPr>
        <w:t>triển khai</w:t>
      </w:r>
      <w:r w:rsidRPr="00A56DDF">
        <w:rPr>
          <w:rFonts w:ascii="Times New Roman" w:eastAsia="Times New Roman" w:hAnsi="Times New Roman" w:cs="Times New Roman"/>
          <w:color w:val="000000" w:themeColor="text1"/>
          <w:sz w:val="22"/>
          <w:szCs w:val="22"/>
        </w:rPr>
        <w:t>)</w:t>
      </w:r>
      <w:r w:rsidR="004C1741" w:rsidRPr="00A56DDF">
        <w:rPr>
          <w:rFonts w:ascii="Times New Roman" w:eastAsia="Times New Roman" w:hAnsi="Times New Roman" w:cs="Times New Roman"/>
          <w:color w:val="000000" w:themeColor="text1"/>
          <w:sz w:val="22"/>
          <w:szCs w:val="22"/>
          <w:lang w:val="en-US"/>
        </w:rPr>
        <w:t>;</w:t>
      </w:r>
      <w:r w:rsidR="004C1741" w:rsidRPr="00A56DDF">
        <w:rPr>
          <w:rFonts w:ascii="Times New Roman" w:eastAsia="Times New Roman" w:hAnsi="Times New Roman" w:cs="Times New Roman"/>
          <w:color w:val="000000" w:themeColor="text1"/>
          <w:sz w:val="22"/>
          <w:szCs w:val="22"/>
          <w:lang w:val="en-US"/>
        </w:rPr>
        <w:tab/>
      </w:r>
      <w:r w:rsidR="004C1741" w:rsidRPr="00A56DDF">
        <w:rPr>
          <w:rFonts w:ascii="Times New Roman" w:eastAsia="Times New Roman" w:hAnsi="Times New Roman" w:cs="Times New Roman"/>
          <w:color w:val="000000" w:themeColor="text1"/>
          <w:sz w:val="22"/>
          <w:szCs w:val="22"/>
          <w:lang w:val="en-US"/>
        </w:rPr>
        <w:tab/>
      </w:r>
      <w:r w:rsidR="004C1741" w:rsidRPr="00A56DDF">
        <w:rPr>
          <w:rFonts w:ascii="Times New Roman" w:eastAsia="Times New Roman" w:hAnsi="Times New Roman" w:cs="Times New Roman"/>
          <w:color w:val="000000" w:themeColor="text1"/>
          <w:sz w:val="22"/>
          <w:szCs w:val="22"/>
          <w:lang w:val="en-US"/>
        </w:rPr>
        <w:tab/>
      </w:r>
      <w:r w:rsidR="004C1741" w:rsidRPr="00A56DDF">
        <w:rPr>
          <w:rFonts w:ascii="Times New Roman" w:eastAsia="Times New Roman" w:hAnsi="Times New Roman" w:cs="Times New Roman"/>
          <w:color w:val="000000" w:themeColor="text1"/>
          <w:sz w:val="22"/>
          <w:szCs w:val="22"/>
          <w:lang w:val="en-US"/>
        </w:rPr>
        <w:tab/>
      </w:r>
      <w:r w:rsidR="004C1741" w:rsidRPr="00A56DDF">
        <w:rPr>
          <w:rFonts w:ascii="Times New Roman" w:eastAsia="Times New Roman" w:hAnsi="Times New Roman" w:cs="Times New Roman"/>
          <w:color w:val="000000" w:themeColor="text1"/>
          <w:sz w:val="22"/>
          <w:szCs w:val="22"/>
          <w:lang w:val="en-US"/>
        </w:rPr>
        <w:tab/>
      </w:r>
      <w:r w:rsidR="004C1741" w:rsidRPr="00A56DDF">
        <w:rPr>
          <w:rFonts w:ascii="Times New Roman" w:eastAsia="Times New Roman" w:hAnsi="Times New Roman" w:cs="Times New Roman"/>
          <w:color w:val="000000" w:themeColor="text1"/>
          <w:sz w:val="22"/>
          <w:szCs w:val="22"/>
          <w:lang w:val="en-US"/>
        </w:rPr>
        <w:tab/>
        <w:t xml:space="preserve">  </w:t>
      </w:r>
    </w:p>
    <w:p w14:paraId="2D636DB9" w14:textId="41B9C09E" w:rsidR="00923B98" w:rsidRPr="00A56DDF" w:rsidRDefault="00923B98" w:rsidP="003D485D">
      <w:pPr>
        <w:shd w:val="clear" w:color="auto" w:fill="FFFFFF"/>
        <w:jc w:val="both"/>
        <w:rPr>
          <w:rFonts w:ascii="Times New Roman" w:eastAsia="Times New Roman" w:hAnsi="Times New Roman" w:cs="Times New Roman"/>
          <w:color w:val="000000" w:themeColor="text1"/>
          <w:sz w:val="22"/>
          <w:szCs w:val="22"/>
          <w:lang w:val="en-US"/>
        </w:rPr>
      </w:pPr>
      <w:r w:rsidRPr="00A56DDF">
        <w:rPr>
          <w:rFonts w:ascii="Times New Roman" w:eastAsia="Times New Roman" w:hAnsi="Times New Roman" w:cs="Times New Roman"/>
          <w:color w:val="000000" w:themeColor="text1"/>
          <w:sz w:val="22"/>
          <w:szCs w:val="22"/>
        </w:rPr>
        <w:t xml:space="preserve">- </w:t>
      </w:r>
      <w:r w:rsidR="00CF5A4E" w:rsidRPr="00A56DDF">
        <w:rPr>
          <w:rFonts w:ascii="Times New Roman" w:eastAsia="Times New Roman" w:hAnsi="Times New Roman" w:cs="Times New Roman"/>
          <w:color w:val="000000" w:themeColor="text1"/>
          <w:sz w:val="22"/>
          <w:szCs w:val="22"/>
          <w:lang w:val="en-US"/>
        </w:rPr>
        <w:t>Tổ Chuyên môn</w:t>
      </w:r>
      <w:r w:rsidRPr="00A56DDF">
        <w:rPr>
          <w:rFonts w:ascii="Times New Roman" w:eastAsia="Times New Roman" w:hAnsi="Times New Roman" w:cs="Times New Roman"/>
          <w:color w:val="000000" w:themeColor="text1"/>
          <w:sz w:val="22"/>
          <w:szCs w:val="22"/>
        </w:rPr>
        <w:t xml:space="preserve"> (</w:t>
      </w:r>
      <w:r w:rsidR="00CF5A4E" w:rsidRPr="00A56DDF">
        <w:rPr>
          <w:rFonts w:ascii="Times New Roman" w:eastAsia="Times New Roman" w:hAnsi="Times New Roman" w:cs="Times New Roman"/>
          <w:color w:val="000000" w:themeColor="text1"/>
          <w:sz w:val="22"/>
          <w:szCs w:val="22"/>
          <w:lang w:val="en-US"/>
        </w:rPr>
        <w:t>xây dựng cụ thể kế hoạch</w:t>
      </w:r>
      <w:r w:rsidRPr="00A56DDF">
        <w:rPr>
          <w:rFonts w:ascii="Times New Roman" w:eastAsia="Times New Roman" w:hAnsi="Times New Roman" w:cs="Times New Roman"/>
          <w:color w:val="000000" w:themeColor="text1"/>
          <w:sz w:val="22"/>
          <w:szCs w:val="22"/>
        </w:rPr>
        <w:t>)</w:t>
      </w:r>
      <w:r w:rsidR="004C1741" w:rsidRPr="00A56DDF">
        <w:rPr>
          <w:rFonts w:ascii="Times New Roman" w:eastAsia="Times New Roman" w:hAnsi="Times New Roman" w:cs="Times New Roman"/>
          <w:color w:val="000000" w:themeColor="text1"/>
          <w:sz w:val="22"/>
          <w:szCs w:val="22"/>
          <w:lang w:val="en-US"/>
        </w:rPr>
        <w:t>;</w:t>
      </w:r>
    </w:p>
    <w:p w14:paraId="5A752800" w14:textId="736C8CAC" w:rsidR="00923B98" w:rsidRPr="00A56DDF" w:rsidRDefault="00923B98" w:rsidP="003D485D">
      <w:pPr>
        <w:shd w:val="clear" w:color="auto" w:fill="FFFFFF"/>
        <w:jc w:val="both"/>
        <w:rPr>
          <w:rFonts w:ascii="Times New Roman" w:eastAsia="Times New Roman" w:hAnsi="Times New Roman" w:cs="Times New Roman"/>
          <w:color w:val="000000" w:themeColor="text1"/>
          <w:sz w:val="22"/>
          <w:szCs w:val="22"/>
          <w:lang w:val="en-US"/>
        </w:rPr>
      </w:pPr>
      <w:r w:rsidRPr="00A56DDF">
        <w:rPr>
          <w:rFonts w:ascii="Times New Roman" w:eastAsia="Times New Roman" w:hAnsi="Times New Roman" w:cs="Times New Roman"/>
          <w:color w:val="000000" w:themeColor="text1"/>
          <w:sz w:val="22"/>
          <w:szCs w:val="22"/>
        </w:rPr>
        <w:t>- CB, GV</w:t>
      </w:r>
      <w:r w:rsidR="00CF5A4E" w:rsidRPr="00A56DDF">
        <w:rPr>
          <w:rFonts w:ascii="Times New Roman" w:eastAsia="Times New Roman" w:hAnsi="Times New Roman" w:cs="Times New Roman"/>
          <w:color w:val="000000" w:themeColor="text1"/>
          <w:sz w:val="22"/>
          <w:szCs w:val="22"/>
          <w:lang w:val="en-US"/>
        </w:rPr>
        <w:t xml:space="preserve"> </w:t>
      </w:r>
      <w:r w:rsidRPr="00A56DDF">
        <w:rPr>
          <w:rFonts w:ascii="Times New Roman" w:eastAsia="Times New Roman" w:hAnsi="Times New Roman" w:cs="Times New Roman"/>
          <w:color w:val="000000" w:themeColor="text1"/>
          <w:sz w:val="22"/>
          <w:szCs w:val="22"/>
        </w:rPr>
        <w:t>nhà trường (thực hiện)</w:t>
      </w:r>
      <w:r w:rsidR="004C1741" w:rsidRPr="00A56DDF">
        <w:rPr>
          <w:rFonts w:ascii="Times New Roman" w:eastAsia="Times New Roman" w:hAnsi="Times New Roman" w:cs="Times New Roman"/>
          <w:color w:val="000000" w:themeColor="text1"/>
          <w:sz w:val="22"/>
          <w:szCs w:val="22"/>
          <w:lang w:val="en-US"/>
        </w:rPr>
        <w:t>;</w:t>
      </w:r>
    </w:p>
    <w:p w14:paraId="73D3F70E" w14:textId="77777777" w:rsidR="003631B4" w:rsidRPr="00A56DDF" w:rsidRDefault="00923B98" w:rsidP="003D485D">
      <w:pPr>
        <w:shd w:val="clear" w:color="auto" w:fill="FFFFFF"/>
        <w:jc w:val="both"/>
        <w:rPr>
          <w:rFonts w:ascii="Times New Roman" w:eastAsia="Times New Roman" w:hAnsi="Times New Roman" w:cs="Times New Roman"/>
          <w:color w:val="000000" w:themeColor="text1"/>
          <w:sz w:val="28"/>
          <w:szCs w:val="28"/>
          <w:lang w:val="en-US"/>
        </w:rPr>
      </w:pPr>
      <w:r w:rsidRPr="00A56DDF">
        <w:rPr>
          <w:rFonts w:ascii="Times New Roman" w:eastAsia="Times New Roman" w:hAnsi="Times New Roman" w:cs="Times New Roman"/>
          <w:color w:val="000000" w:themeColor="text1"/>
          <w:sz w:val="22"/>
          <w:szCs w:val="22"/>
        </w:rPr>
        <w:t>- Lưu</w:t>
      </w:r>
      <w:r w:rsidR="004C1741" w:rsidRPr="00A56DDF">
        <w:rPr>
          <w:rFonts w:ascii="Times New Roman" w:eastAsia="Times New Roman" w:hAnsi="Times New Roman" w:cs="Times New Roman"/>
          <w:color w:val="000000" w:themeColor="text1"/>
          <w:sz w:val="22"/>
          <w:szCs w:val="22"/>
          <w:lang w:val="en-US"/>
        </w:rPr>
        <w:t>:</w:t>
      </w:r>
      <w:r w:rsidRPr="00A56DDF">
        <w:rPr>
          <w:rFonts w:ascii="Times New Roman" w:eastAsia="Times New Roman" w:hAnsi="Times New Roman" w:cs="Times New Roman"/>
          <w:color w:val="000000" w:themeColor="text1"/>
          <w:sz w:val="22"/>
          <w:szCs w:val="22"/>
        </w:rPr>
        <w:t xml:space="preserve"> VT</w:t>
      </w:r>
      <w:r w:rsidR="004C1741" w:rsidRPr="00A56DDF">
        <w:rPr>
          <w:rFonts w:ascii="Times New Roman" w:eastAsia="Times New Roman" w:hAnsi="Times New Roman" w:cs="Times New Roman"/>
          <w:color w:val="000000" w:themeColor="text1"/>
          <w:sz w:val="22"/>
          <w:szCs w:val="22"/>
          <w:lang w:val="en-US"/>
        </w:rPr>
        <w:t>.</w:t>
      </w:r>
      <w:r w:rsidRPr="00A56DDF">
        <w:rPr>
          <w:rFonts w:ascii="Times New Roman" w:eastAsia="Times New Roman" w:hAnsi="Times New Roman" w:cs="Times New Roman"/>
          <w:color w:val="000000" w:themeColor="text1"/>
          <w:sz w:val="28"/>
          <w:szCs w:val="28"/>
        </w:rPr>
        <w:t>                                                                        </w:t>
      </w:r>
      <w:r w:rsidR="004A1E09" w:rsidRPr="00A56DDF">
        <w:rPr>
          <w:rFonts w:ascii="Times New Roman" w:eastAsia="Times New Roman" w:hAnsi="Times New Roman" w:cs="Times New Roman"/>
          <w:color w:val="000000" w:themeColor="text1"/>
          <w:sz w:val="28"/>
          <w:szCs w:val="28"/>
          <w:lang w:val="en-US"/>
        </w:rPr>
        <w:t xml:space="preserve">        </w:t>
      </w:r>
    </w:p>
    <w:p w14:paraId="5EC46F2A" w14:textId="169327C5" w:rsidR="00923B98" w:rsidRPr="00A56DDF" w:rsidRDefault="00521E02" w:rsidP="003D485D">
      <w:pPr>
        <w:shd w:val="clear" w:color="auto" w:fill="FFFFFF"/>
        <w:ind w:left="5760" w:firstLine="720"/>
        <w:jc w:val="both"/>
        <w:rPr>
          <w:rFonts w:ascii="Times New Roman" w:eastAsia="Times New Roman" w:hAnsi="Times New Roman" w:cs="Times New Roman"/>
          <w:b/>
          <w:bCs/>
          <w:color w:val="000000" w:themeColor="text1"/>
          <w:sz w:val="28"/>
          <w:szCs w:val="28"/>
          <w:lang w:val="en-US"/>
        </w:rPr>
      </w:pPr>
      <w:r w:rsidRPr="00A56DDF">
        <w:rPr>
          <w:rFonts w:ascii="Times New Roman" w:eastAsia="Times New Roman" w:hAnsi="Times New Roman" w:cs="Times New Roman"/>
          <w:b/>
          <w:bCs/>
          <w:color w:val="000000" w:themeColor="text1"/>
          <w:sz w:val="28"/>
          <w:szCs w:val="28"/>
          <w:lang w:val="en-US"/>
        </w:rPr>
        <w:t xml:space="preserve"> Lê Văn Thông</w:t>
      </w:r>
      <w:r w:rsidR="00923B98" w:rsidRPr="00A56DDF">
        <w:rPr>
          <w:rFonts w:ascii="Times New Roman" w:eastAsia="Times New Roman" w:hAnsi="Times New Roman" w:cs="Times New Roman"/>
          <w:b/>
          <w:bCs/>
          <w:color w:val="000000" w:themeColor="text1"/>
          <w:sz w:val="28"/>
          <w:szCs w:val="28"/>
        </w:rPr>
        <w:t xml:space="preserve">                </w:t>
      </w:r>
    </w:p>
    <w:p w14:paraId="2669713B" w14:textId="3629B4E8" w:rsidR="003D485D" w:rsidRPr="00A56DDF" w:rsidRDefault="003D485D" w:rsidP="003D485D">
      <w:pPr>
        <w:rPr>
          <w:rFonts w:ascii="Times New Roman" w:eastAsia="Times New Roman" w:hAnsi="Times New Roman" w:cs="Times New Roman"/>
          <w:b/>
          <w:bCs/>
          <w:color w:val="000000" w:themeColor="text1"/>
          <w:sz w:val="28"/>
          <w:szCs w:val="28"/>
          <w:lang w:val="en-US"/>
        </w:rPr>
      </w:pPr>
    </w:p>
    <w:bookmarkEnd w:id="4"/>
    <w:p w14:paraId="790E0544" w14:textId="57B345C4" w:rsidR="003D485D" w:rsidRPr="00A56DDF" w:rsidRDefault="003D485D" w:rsidP="003D485D">
      <w:pPr>
        <w:tabs>
          <w:tab w:val="left" w:pos="3240"/>
        </w:tabs>
        <w:rPr>
          <w:rFonts w:ascii="Times New Roman" w:eastAsia="Times New Roman" w:hAnsi="Times New Roman" w:cs="Times New Roman"/>
          <w:b/>
          <w:bCs/>
          <w:sz w:val="28"/>
          <w:szCs w:val="28"/>
          <w:lang w:val="en-US"/>
        </w:rPr>
      </w:pPr>
      <w:r w:rsidRPr="00A56DDF">
        <w:rPr>
          <w:rFonts w:ascii="Times New Roman" w:eastAsia="Times New Roman" w:hAnsi="Times New Roman" w:cs="Times New Roman"/>
          <w:sz w:val="28"/>
          <w:szCs w:val="28"/>
        </w:rPr>
        <w:tab/>
      </w:r>
      <w:r w:rsidRPr="00A56DDF">
        <w:rPr>
          <w:rFonts w:ascii="Times New Roman" w:eastAsia="Times New Roman" w:hAnsi="Times New Roman" w:cs="Times New Roman"/>
          <w:b/>
          <w:bCs/>
          <w:sz w:val="28"/>
          <w:szCs w:val="28"/>
          <w:lang w:val="en-US"/>
        </w:rPr>
        <w:t>DUYỆT CỦA HIỆU TRƯỞNG</w:t>
      </w:r>
    </w:p>
    <w:sectPr w:rsidR="003D485D" w:rsidRPr="00A56DDF" w:rsidSect="007B4A6C">
      <w:pgSz w:w="11900" w:h="16840"/>
      <w:pgMar w:top="1091" w:right="1134" w:bottom="1134" w:left="1701" w:header="0" w:footer="680" w:gutter="0"/>
      <w:cols w:space="720" w:equalWidth="0">
        <w:col w:w="936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B3F27" w14:textId="77777777" w:rsidR="0013260F" w:rsidRDefault="0013260F">
      <w:r>
        <w:separator/>
      </w:r>
    </w:p>
  </w:endnote>
  <w:endnote w:type="continuationSeparator" w:id="0">
    <w:p w14:paraId="4AABD0A8" w14:textId="77777777" w:rsidR="0013260F" w:rsidRDefault="0013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47E0" w14:textId="77777777" w:rsidR="005064C2" w:rsidRDefault="005064C2">
    <w:pPr>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94194453"/>
      <w:docPartObj>
        <w:docPartGallery w:val="Page Numbers (Bottom of Page)"/>
        <w:docPartUnique/>
      </w:docPartObj>
    </w:sdtPr>
    <w:sdtEndPr>
      <w:rPr>
        <w:noProof/>
      </w:rPr>
    </w:sdtEndPr>
    <w:sdtContent>
      <w:p w14:paraId="694CFD19" w14:textId="340AA6F6" w:rsidR="00102A8D" w:rsidRPr="00843813" w:rsidRDefault="00102A8D" w:rsidP="00102A8D">
        <w:pPr>
          <w:pStyle w:val="Footer"/>
          <w:jc w:val="center"/>
          <w:rPr>
            <w:rFonts w:ascii="Times New Roman" w:hAnsi="Times New Roman" w:cs="Times New Roman"/>
          </w:rPr>
        </w:pPr>
        <w:r w:rsidRPr="00843813">
          <w:rPr>
            <w:rFonts w:ascii="Times New Roman" w:hAnsi="Times New Roman" w:cs="Times New Roman"/>
          </w:rPr>
          <w:fldChar w:fldCharType="begin"/>
        </w:r>
        <w:r w:rsidRPr="00843813">
          <w:rPr>
            <w:rFonts w:ascii="Times New Roman" w:hAnsi="Times New Roman" w:cs="Times New Roman"/>
          </w:rPr>
          <w:instrText xml:space="preserve"> PAGE   \* MERGEFORMAT </w:instrText>
        </w:r>
        <w:r w:rsidRPr="00843813">
          <w:rPr>
            <w:rFonts w:ascii="Times New Roman" w:hAnsi="Times New Roman" w:cs="Times New Roman"/>
          </w:rPr>
          <w:fldChar w:fldCharType="separate"/>
        </w:r>
        <w:r w:rsidRPr="00843813">
          <w:rPr>
            <w:rFonts w:ascii="Times New Roman" w:hAnsi="Times New Roman" w:cs="Times New Roman"/>
            <w:noProof/>
          </w:rPr>
          <w:t>2</w:t>
        </w:r>
        <w:r w:rsidRPr="00843813">
          <w:rPr>
            <w:rFonts w:ascii="Times New Roman" w:hAnsi="Times New Roman" w:cs="Times New Roman"/>
            <w:noProof/>
          </w:rPr>
          <w:fldChar w:fldCharType="end"/>
        </w:r>
      </w:p>
    </w:sdtContent>
  </w:sdt>
  <w:p w14:paraId="1D713AB3" w14:textId="77777777" w:rsidR="005064C2" w:rsidRDefault="005064C2">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9C572" w14:textId="77777777" w:rsidR="0013260F" w:rsidRDefault="0013260F"/>
  </w:footnote>
  <w:footnote w:type="continuationSeparator" w:id="0">
    <w:p w14:paraId="25766757" w14:textId="77777777" w:rsidR="0013260F" w:rsidRDefault="0013260F"/>
  </w:footnote>
  <w:footnote w:id="1">
    <w:p w14:paraId="4F76F458" w14:textId="77777777" w:rsidR="001277BE" w:rsidRPr="001277BE" w:rsidRDefault="001277BE" w:rsidP="001277BE">
      <w:pPr>
        <w:pBdr>
          <w:top w:val="nil"/>
          <w:left w:val="nil"/>
          <w:bottom w:val="nil"/>
          <w:right w:val="nil"/>
          <w:between w:val="nil"/>
        </w:pBdr>
        <w:jc w:val="both"/>
        <w:rPr>
          <w:rFonts w:ascii="Times New Roman" w:hAnsi="Times New Roman" w:cs="Times New Roman"/>
        </w:rPr>
      </w:pPr>
      <w:r w:rsidRPr="001277BE">
        <w:rPr>
          <w:rStyle w:val="FootnoteReference"/>
          <w:rFonts w:ascii="Times New Roman" w:hAnsi="Times New Roman" w:cs="Times New Roman"/>
        </w:rPr>
        <w:footnoteRef/>
      </w:r>
      <w:r w:rsidRPr="001277BE">
        <w:rPr>
          <w:rFonts w:ascii="Times New Roman" w:hAnsi="Times New Roman" w:cs="Times New Roman"/>
        </w:rPr>
        <w:t xml:space="preserve"> </w:t>
      </w:r>
      <w:r w:rsidRPr="001277BE">
        <w:rPr>
          <w:rFonts w:ascii="Times New Roman" w:hAnsi="Times New Roman" w:cs="Times New Roman"/>
          <w:sz w:val="20"/>
          <w:szCs w:val="20"/>
        </w:rPr>
        <w:t>Thông tư số 32/2018/TT-BGDĐT ngày 26 tháng 12 năm 2022, Thông tư số 13/2022/TT-BGDĐT ngày 03 tháng 8 năm 2022, Công văn số 4612/BGDĐT-GDTrH ngày 03 tháng 10 năm 2017, Công văn số 5512/BGDĐT-GDTrH ngày 18 tháng 12 năm 2020, Công văn số 2613/BGDĐT-GDTrH ngày 23 tháng 6 năm 2021, Công văn số 1496/BGDĐT-GDTrH ngày 19 tháng 4 năm 2022 (điều chỉnh theo Thông tư số 13/2022/TT-BGDĐT ngày 03 tháng 8 năm 2022); Công văn 5636/BGDĐT-GDTrH ngày 10 tháng 10 năm 2023 về việc xây dựng kế hoạch dạy học các môn học Khoa học tự nhiên, Lịch sử và Địa lí, Hoạt động trải nghiệm, hướng nghiệp của Bộ GDĐT; Công văn số 4657/BGDĐT-GDPT ngày 05 tháng 8 năm 2025 về hướng dẫn tổ chức dạy học 2 buổi/ngày đối với giáo dục phổ thông; Công văn số 355/SGDĐT-GDPT ngày 26 tháng 7 năm 2025 của Sở GDĐT.</w:t>
      </w:r>
    </w:p>
  </w:footnote>
  <w:footnote w:id="2">
    <w:p w14:paraId="5726A14F" w14:textId="66EFCB5C" w:rsidR="009E5B37" w:rsidRPr="001277BE" w:rsidRDefault="009E5B37">
      <w:pPr>
        <w:pStyle w:val="FootnoteText"/>
        <w:rPr>
          <w:rFonts w:ascii="Times New Roman" w:hAnsi="Times New Roman" w:cs="Times New Roman"/>
          <w:color w:val="000000" w:themeColor="text1"/>
          <w:lang w:val="en-US"/>
        </w:rPr>
      </w:pPr>
      <w:r w:rsidRPr="001277BE">
        <w:rPr>
          <w:rStyle w:val="FootnoteReference"/>
          <w:rFonts w:ascii="Times New Roman" w:hAnsi="Times New Roman" w:cs="Times New Roman"/>
          <w:color w:val="000000" w:themeColor="text1"/>
        </w:rPr>
        <w:footnoteRef/>
      </w:r>
      <w:r w:rsidR="00B22960" w:rsidRPr="001277BE">
        <w:rPr>
          <w:rFonts w:ascii="Times New Roman" w:hAnsi="Times New Roman" w:cs="Times New Roman"/>
          <w:color w:val="000000" w:themeColor="text1"/>
          <w:lang w:val="en-US"/>
        </w:rPr>
        <w:t xml:space="preserve"> </w:t>
      </w:r>
      <w:hyperlink r:id="rId1" w:history="1">
        <w:r w:rsidRPr="001277BE">
          <w:rPr>
            <w:rStyle w:val="Hyperlink"/>
            <w:rFonts w:ascii="Times New Roman" w:hAnsi="Times New Roman" w:cs="Times New Roman"/>
            <w:color w:val="000000" w:themeColor="text1"/>
            <w:u w:val="none"/>
            <w:lang w:val="en-US"/>
          </w:rPr>
          <w:t xml:space="preserve">Văn bản </w:t>
        </w:r>
        <w:r w:rsidRPr="001277BE">
          <w:rPr>
            <w:rStyle w:val="Hyperlink"/>
            <w:rFonts w:ascii="Times New Roman" w:hAnsi="Times New Roman" w:cs="Times New Roman"/>
            <w:color w:val="000000" w:themeColor="text1"/>
            <w:u w:val="none"/>
          </w:rPr>
          <w:t>5512-BGDĐT_XayDung-KeHoach-NhaTruong.pdf</w:t>
        </w:r>
      </w:hyperlink>
    </w:p>
  </w:footnote>
  <w:footnote w:id="3">
    <w:p w14:paraId="71582192" w14:textId="18597D63" w:rsidR="00A2767E" w:rsidRPr="00A2767E" w:rsidRDefault="00A2767E" w:rsidP="00EB5CF9">
      <w:pPr>
        <w:pStyle w:val="FootnoteText"/>
        <w:jc w:val="both"/>
        <w:rPr>
          <w:rFonts w:ascii="Times New Roman" w:hAnsi="Times New Roman" w:cs="Times New Roman"/>
          <w:lang w:val="en-US"/>
        </w:rPr>
      </w:pPr>
      <w:r w:rsidRPr="001277BE">
        <w:rPr>
          <w:rStyle w:val="FootnoteReference"/>
          <w:rFonts w:ascii="Times New Roman" w:hAnsi="Times New Roman" w:cs="Times New Roman"/>
          <w:color w:val="000000" w:themeColor="text1"/>
        </w:rPr>
        <w:footnoteRef/>
      </w:r>
      <w:r w:rsidR="00B22960" w:rsidRPr="001277BE">
        <w:rPr>
          <w:rFonts w:ascii="Times New Roman" w:hAnsi="Times New Roman" w:cs="Times New Roman"/>
          <w:color w:val="000000" w:themeColor="text1"/>
          <w:lang w:val="en-US"/>
        </w:rPr>
        <w:t xml:space="preserve"> </w:t>
      </w:r>
      <w:r w:rsidRPr="001277BE">
        <w:rPr>
          <w:rFonts w:ascii="Times New Roman" w:hAnsi="Times New Roman" w:cs="Times New Roman"/>
          <w:color w:val="000000" w:themeColor="text1"/>
        </w:rPr>
        <w:t xml:space="preserve"> </w:t>
      </w:r>
      <w:r w:rsidRPr="001277BE">
        <w:rPr>
          <w:rFonts w:ascii="Times New Roman" w:hAnsi="Times New Roman" w:cs="Times New Roman"/>
          <w:color w:val="000000" w:themeColor="text1"/>
          <w:lang w:val="en-US"/>
        </w:rPr>
        <w:t xml:space="preserve">Kế hoạch </w:t>
      </w:r>
      <w:r w:rsidR="00355C4A" w:rsidRPr="001277BE">
        <w:rPr>
          <w:rFonts w:ascii="Times New Roman" w:hAnsi="Times New Roman" w:cs="Times New Roman"/>
          <w:color w:val="000000" w:themeColor="text1"/>
          <w:lang w:val="en-US"/>
        </w:rPr>
        <w:t>Số</w:t>
      </w:r>
      <w:r w:rsidR="00EB5CF9" w:rsidRPr="001277BE">
        <w:rPr>
          <w:rFonts w:ascii="Times New Roman" w:hAnsi="Times New Roman" w:cs="Times New Roman"/>
          <w:color w:val="000000" w:themeColor="text1"/>
          <w:lang w:val="en-US"/>
        </w:rPr>
        <w:t xml:space="preserve"> </w:t>
      </w:r>
      <w:hyperlink r:id="rId2" w:history="1">
        <w:r w:rsidR="00EB5CF9" w:rsidRPr="001277BE">
          <w:rPr>
            <w:rStyle w:val="Hyperlink"/>
            <w:rFonts w:ascii="Times New Roman" w:hAnsi="Times New Roman" w:cs="Times New Roman"/>
            <w:color w:val="000000" w:themeColor="text1"/>
            <w:u w:val="none"/>
            <w:lang w:val="en-US"/>
          </w:rPr>
          <w:t>5636-BGDĐT-GDTrH.pdf</w:t>
        </w:r>
      </w:hyperlink>
      <w:r w:rsidR="00EB5CF9" w:rsidRPr="009E5B37">
        <w:rPr>
          <w:rFonts w:ascii="Times New Roman" w:hAnsi="Times New Roman" w:cs="Times New Roman"/>
          <w:color w:val="000000" w:themeColor="text1"/>
          <w:lang w:val="en-US"/>
        </w:rPr>
        <w:t xml:space="preserve"> </w:t>
      </w:r>
    </w:p>
  </w:footnote>
  <w:footnote w:id="4">
    <w:p w14:paraId="1B07F184" w14:textId="0C67F567" w:rsidR="001277BE" w:rsidRDefault="001277BE">
      <w:pPr>
        <w:pStyle w:val="FootnoteText"/>
      </w:pPr>
      <w:r>
        <w:rPr>
          <w:rStyle w:val="FootnoteReference"/>
        </w:rPr>
        <w:footnoteRef/>
      </w:r>
      <w:r>
        <w:t xml:space="preserve"> </w:t>
      </w:r>
      <w:r w:rsidRPr="00966AE6">
        <w:rPr>
          <w:rFonts w:ascii="Times New Roman" w:hAnsi="Times New Roman" w:cs="Times New Roman"/>
          <w:lang w:val="en-US"/>
        </w:rPr>
        <w:t xml:space="preserve">Gồm các môn Công nghệ, KHTN, </w:t>
      </w:r>
      <w:r>
        <w:rPr>
          <w:rFonts w:ascii="Times New Roman" w:hAnsi="Times New Roman" w:cs="Times New Roman"/>
          <w:lang w:val="en-US"/>
        </w:rPr>
        <w:t>Toán</w:t>
      </w:r>
      <w:r w:rsidRPr="00966AE6">
        <w:rPr>
          <w:rFonts w:ascii="Times New Roman" w:hAnsi="Times New Roman" w:cs="Times New Roman"/>
          <w:lang w:val="en-US"/>
        </w:rPr>
        <w:t xml:space="preserve"> học, T</w:t>
      </w:r>
      <w:r>
        <w:rPr>
          <w:rFonts w:ascii="Times New Roman" w:hAnsi="Times New Roman" w:cs="Times New Roman"/>
          <w:lang w:val="en-US"/>
        </w:rPr>
        <w:t>in học</w:t>
      </w:r>
    </w:p>
  </w:footnote>
  <w:footnote w:id="5">
    <w:p w14:paraId="655B6D7A" w14:textId="67962EA2" w:rsidR="00BA5272" w:rsidRPr="00BA5272" w:rsidRDefault="00BA5272">
      <w:pPr>
        <w:pStyle w:val="FootnoteText"/>
        <w:rPr>
          <w:rFonts w:ascii="Times New Roman" w:hAnsi="Times New Roman" w:cs="Times New Roman"/>
          <w:lang w:val="en-US"/>
        </w:rPr>
      </w:pPr>
      <w:r w:rsidRPr="00BA5272">
        <w:rPr>
          <w:rStyle w:val="FootnoteReference"/>
          <w:rFonts w:ascii="Times New Roman" w:hAnsi="Times New Roman" w:cs="Times New Roman"/>
        </w:rPr>
        <w:footnoteRef/>
      </w:r>
      <w:r w:rsidRPr="00BA5272">
        <w:rPr>
          <w:rFonts w:ascii="Times New Roman" w:hAnsi="Times New Roman" w:cs="Times New Roman"/>
        </w:rPr>
        <w:t xml:space="preserve"> </w:t>
      </w:r>
      <w:r w:rsidRPr="00BA5272">
        <w:rPr>
          <w:rFonts w:ascii="Times New Roman" w:hAnsi="Times New Roman" w:cs="Times New Roman"/>
          <w:lang w:val="en-US"/>
        </w:rPr>
        <w:t>Thực hiện chính quyền địa phương hai cấp, sáp nhập tỉnh</w:t>
      </w:r>
    </w:p>
  </w:footnote>
  <w:footnote w:id="6">
    <w:p w14:paraId="518BD092" w14:textId="53E54951" w:rsidR="00EB5CF9" w:rsidRPr="00EB5CF9" w:rsidRDefault="00EB5CF9">
      <w:pPr>
        <w:pStyle w:val="FootnoteText"/>
        <w:rPr>
          <w:lang w:val="en-US"/>
        </w:rPr>
      </w:pPr>
      <w:r w:rsidRPr="009E5B37">
        <w:rPr>
          <w:rStyle w:val="FootnoteReference"/>
          <w:color w:val="000000" w:themeColor="text1"/>
        </w:rPr>
        <w:footnoteRef/>
      </w:r>
      <w:r w:rsidRPr="009E5B37">
        <w:rPr>
          <w:rFonts w:ascii="Times New Roman" w:hAnsi="Times New Roman" w:cs="Times New Roman"/>
          <w:color w:val="000000" w:themeColor="text1"/>
        </w:rPr>
        <w:t xml:space="preserve"> </w:t>
      </w:r>
      <w:r w:rsidR="00355C4A" w:rsidRPr="009E5B37">
        <w:rPr>
          <w:rFonts w:ascii="Times New Roman" w:hAnsi="Times New Roman" w:cs="Times New Roman"/>
          <w:color w:val="000000" w:themeColor="text1"/>
          <w:lang w:val="en-US"/>
        </w:rPr>
        <w:t xml:space="preserve">Số </w:t>
      </w:r>
      <w:hyperlink r:id="rId3" w:history="1">
        <w:r w:rsidRPr="009E5B37">
          <w:rPr>
            <w:rStyle w:val="Hyperlink"/>
            <w:rFonts w:ascii="Times New Roman" w:hAnsi="Times New Roman" w:cs="Times New Roman"/>
            <w:color w:val="000000" w:themeColor="text1"/>
            <w:u w:val="none"/>
          </w:rPr>
          <w:t xml:space="preserve">3175-BGDĐT_Đánh giá </w:t>
        </w:r>
        <w:r w:rsidRPr="009E5B37">
          <w:rPr>
            <w:rStyle w:val="Hyperlink"/>
            <w:rFonts w:ascii="Times New Roman" w:hAnsi="Times New Roman" w:cs="Times New Roman"/>
            <w:color w:val="000000" w:themeColor="text1"/>
            <w:u w:val="none"/>
          </w:rPr>
          <w:t>m</w:t>
        </w:r>
        <w:r w:rsidRPr="009E5B37">
          <w:rPr>
            <w:rStyle w:val="Hyperlink"/>
            <w:rFonts w:ascii="Times New Roman" w:hAnsi="Times New Roman" w:cs="Times New Roman"/>
            <w:color w:val="000000" w:themeColor="text1"/>
            <w:u w:val="none"/>
          </w:rPr>
          <w:t>ôn Ngữ văn</w:t>
        </w:r>
      </w:hyperlink>
    </w:p>
  </w:footnote>
  <w:footnote w:id="7">
    <w:p w14:paraId="1AB93A2D" w14:textId="32381E15" w:rsidR="00EB5CF9" w:rsidRPr="00EB5CF9" w:rsidRDefault="00EB5CF9">
      <w:pPr>
        <w:pStyle w:val="FootnoteText"/>
        <w:rPr>
          <w:rFonts w:ascii="Times New Roman" w:hAnsi="Times New Roman" w:cs="Times New Roman"/>
          <w:lang w:val="en-US"/>
        </w:rPr>
      </w:pPr>
      <w:r w:rsidRPr="005E7169">
        <w:rPr>
          <w:rStyle w:val="FootnoteReference"/>
          <w:color w:val="000000" w:themeColor="text1"/>
        </w:rPr>
        <w:footnoteRef/>
      </w:r>
      <w:r w:rsidRPr="005E7169">
        <w:rPr>
          <w:color w:val="000000" w:themeColor="text1"/>
        </w:rPr>
        <w:t xml:space="preserve"> </w:t>
      </w:r>
      <w:hyperlink r:id="rId4" w:history="1">
        <w:r w:rsidR="00355C4A" w:rsidRPr="005E7169">
          <w:rPr>
            <w:rStyle w:val="Hyperlink"/>
            <w:rFonts w:ascii="Times New Roman" w:hAnsi="Times New Roman" w:cs="Times New Roman"/>
            <w:color w:val="000000" w:themeColor="text1"/>
            <w:u w:val="none"/>
            <w:lang w:val="en-US"/>
          </w:rPr>
          <w:t xml:space="preserve">Số </w:t>
        </w:r>
        <w:r w:rsidRPr="005E7169">
          <w:rPr>
            <w:rStyle w:val="Hyperlink"/>
            <w:rFonts w:ascii="Times New Roman" w:hAnsi="Times New Roman" w:cs="Times New Roman"/>
            <w:color w:val="000000" w:themeColor="text1"/>
            <w:u w:val="none"/>
          </w:rPr>
          <w:t>22_2021_TT-BGDĐT_Đánh giá học sinh</w:t>
        </w:r>
      </w:hyperlink>
    </w:p>
  </w:footnote>
  <w:footnote w:id="8">
    <w:p w14:paraId="4A717AB2" w14:textId="4A813DF2" w:rsidR="00966AE6" w:rsidRPr="00966AE6" w:rsidRDefault="00966AE6">
      <w:pPr>
        <w:pStyle w:val="FootnoteText"/>
        <w:rPr>
          <w:rFonts w:ascii="Times New Roman" w:hAnsi="Times New Roman" w:cs="Times New Roman"/>
          <w:lang w:val="en-US"/>
        </w:rPr>
      </w:pPr>
      <w:r w:rsidRPr="00EB5CF9">
        <w:rPr>
          <w:rStyle w:val="FootnoteReference"/>
          <w:rFonts w:ascii="Times New Roman" w:hAnsi="Times New Roman" w:cs="Times New Roman"/>
        </w:rPr>
        <w:footnoteRef/>
      </w:r>
      <w:r w:rsidRPr="00EB5CF9">
        <w:rPr>
          <w:rFonts w:ascii="Times New Roman" w:hAnsi="Times New Roman" w:cs="Times New Roman"/>
        </w:rPr>
        <w:t xml:space="preserve"> </w:t>
      </w:r>
      <w:r w:rsidRPr="00EB5CF9">
        <w:rPr>
          <w:rFonts w:ascii="Times New Roman" w:hAnsi="Times New Roman" w:cs="Times New Roman"/>
          <w:lang w:val="en-US"/>
        </w:rPr>
        <w:t>Dạy trực tuyến trên hệ thống vnEdu.vn (LMS)</w:t>
      </w:r>
      <w:r w:rsidR="00AC1CCC">
        <w:rPr>
          <w:rFonts w:ascii="Times New Roman" w:hAnsi="Times New Roman" w:cs="Times New Roman"/>
          <w:lang w:val="en-US"/>
        </w:rPr>
        <w:t xml:space="preserve"> và hệ thống KAV</w:t>
      </w:r>
    </w:p>
  </w:footnote>
  <w:footnote w:id="9">
    <w:p w14:paraId="71BBEA85" w14:textId="69D222D5" w:rsidR="00966AE6" w:rsidRPr="005A0D18" w:rsidRDefault="00966AE6">
      <w:pPr>
        <w:pStyle w:val="FootnoteText"/>
        <w:rPr>
          <w:rFonts w:ascii="Times New Roman" w:hAnsi="Times New Roman" w:cs="Times New Roman"/>
          <w:lang w:val="en-US"/>
        </w:rPr>
      </w:pPr>
      <w:r w:rsidRPr="005A0D18">
        <w:rPr>
          <w:rStyle w:val="FootnoteReference"/>
          <w:rFonts w:ascii="Times New Roman" w:hAnsi="Times New Roman" w:cs="Times New Roman"/>
        </w:rPr>
        <w:footnoteRef/>
      </w:r>
      <w:r w:rsidRPr="005A0D18">
        <w:rPr>
          <w:rFonts w:ascii="Times New Roman" w:hAnsi="Times New Roman" w:cs="Times New Roman"/>
        </w:rPr>
        <w:t xml:space="preserve"> </w:t>
      </w:r>
      <w:r w:rsidRPr="005A0D18">
        <w:rPr>
          <w:rFonts w:ascii="Times New Roman" w:hAnsi="Times New Roman" w:cs="Times New Roman"/>
          <w:lang w:val="en-US"/>
        </w:rPr>
        <w:t>Khối 6: 02 lớp/</w:t>
      </w:r>
      <w:r w:rsidR="00E91EDD">
        <w:rPr>
          <w:rFonts w:ascii="Times New Roman" w:hAnsi="Times New Roman" w:cs="Times New Roman"/>
          <w:lang w:val="en-US"/>
        </w:rPr>
        <w:t>68</w:t>
      </w:r>
      <w:r w:rsidRPr="005A0D18">
        <w:rPr>
          <w:rFonts w:ascii="Times New Roman" w:hAnsi="Times New Roman" w:cs="Times New Roman"/>
          <w:lang w:val="en-US"/>
        </w:rPr>
        <w:t xml:space="preserve"> HS; Khối 7: 0</w:t>
      </w:r>
      <w:r w:rsidR="00E91EDD">
        <w:rPr>
          <w:rFonts w:ascii="Times New Roman" w:hAnsi="Times New Roman" w:cs="Times New Roman"/>
          <w:lang w:val="en-US"/>
        </w:rPr>
        <w:t>2</w:t>
      </w:r>
      <w:r w:rsidRPr="005A0D18">
        <w:rPr>
          <w:rFonts w:ascii="Times New Roman" w:hAnsi="Times New Roman" w:cs="Times New Roman"/>
          <w:lang w:val="en-US"/>
        </w:rPr>
        <w:t xml:space="preserve"> lớp/</w:t>
      </w:r>
      <w:r w:rsidR="00E91EDD">
        <w:rPr>
          <w:rFonts w:ascii="Times New Roman" w:hAnsi="Times New Roman" w:cs="Times New Roman"/>
          <w:lang w:val="en-US"/>
        </w:rPr>
        <w:t>49</w:t>
      </w:r>
      <w:r w:rsidRPr="005A0D18">
        <w:rPr>
          <w:rFonts w:ascii="Times New Roman" w:hAnsi="Times New Roman" w:cs="Times New Roman"/>
          <w:lang w:val="en-US"/>
        </w:rPr>
        <w:t xml:space="preserve"> HS; Khối 8: 03 lớp/</w:t>
      </w:r>
      <w:r w:rsidR="00E91EDD">
        <w:rPr>
          <w:rFonts w:ascii="Times New Roman" w:hAnsi="Times New Roman" w:cs="Times New Roman"/>
          <w:lang w:val="en-US"/>
        </w:rPr>
        <w:t>83</w:t>
      </w:r>
      <w:r w:rsidRPr="005A0D18">
        <w:rPr>
          <w:rFonts w:ascii="Times New Roman" w:hAnsi="Times New Roman" w:cs="Times New Roman"/>
          <w:lang w:val="en-US"/>
        </w:rPr>
        <w:t xml:space="preserve"> HS; Khối 9: 0</w:t>
      </w:r>
      <w:r w:rsidR="00E91EDD">
        <w:rPr>
          <w:rFonts w:ascii="Times New Roman" w:hAnsi="Times New Roman" w:cs="Times New Roman"/>
          <w:lang w:val="en-US"/>
        </w:rPr>
        <w:t>3</w:t>
      </w:r>
      <w:r w:rsidRPr="005A0D18">
        <w:rPr>
          <w:rFonts w:ascii="Times New Roman" w:hAnsi="Times New Roman" w:cs="Times New Roman"/>
          <w:lang w:val="en-US"/>
        </w:rPr>
        <w:t xml:space="preserve"> lớp/</w:t>
      </w:r>
      <w:r w:rsidR="00E91EDD">
        <w:rPr>
          <w:rFonts w:ascii="Times New Roman" w:hAnsi="Times New Roman" w:cs="Times New Roman"/>
          <w:lang w:val="en-US"/>
        </w:rPr>
        <w:t>77</w:t>
      </w:r>
      <w:r w:rsidRPr="005A0D18">
        <w:rPr>
          <w:rFonts w:ascii="Times New Roman" w:hAnsi="Times New Roman" w:cs="Times New Roman"/>
          <w:lang w:val="en-US"/>
        </w:rPr>
        <w:t xml:space="preserve"> HS </w:t>
      </w:r>
    </w:p>
  </w:footnote>
  <w:footnote w:id="10">
    <w:p w14:paraId="5CEE25DF" w14:textId="7CE4CF62" w:rsidR="00F503D4" w:rsidRPr="00F503D4" w:rsidRDefault="00F503D4">
      <w:pPr>
        <w:pStyle w:val="FootnoteText"/>
        <w:rPr>
          <w:rFonts w:ascii="Times New Roman" w:hAnsi="Times New Roman" w:cs="Times New Roman"/>
          <w:lang w:val="en-US"/>
        </w:rPr>
      </w:pPr>
      <w:r w:rsidRPr="00F503D4">
        <w:rPr>
          <w:rStyle w:val="FootnoteReference"/>
          <w:rFonts w:ascii="Times New Roman" w:hAnsi="Times New Roman" w:cs="Times New Roman"/>
        </w:rPr>
        <w:footnoteRef/>
      </w:r>
      <w:r w:rsidRPr="00F503D4">
        <w:rPr>
          <w:rFonts w:ascii="Times New Roman" w:hAnsi="Times New Roman" w:cs="Times New Roman"/>
        </w:rPr>
        <w:t xml:space="preserve"> </w:t>
      </w:r>
      <w:r w:rsidRPr="00F503D4">
        <w:rPr>
          <w:rFonts w:ascii="Times New Roman" w:hAnsi="Times New Roman" w:cs="Times New Roman"/>
          <w:lang w:val="en-US"/>
        </w:rPr>
        <w:t xml:space="preserve">Môn </w:t>
      </w:r>
      <w:r w:rsidR="00E91EDD">
        <w:rPr>
          <w:rFonts w:ascii="Times New Roman" w:hAnsi="Times New Roman" w:cs="Times New Roman"/>
          <w:lang w:val="en-US"/>
        </w:rPr>
        <w:t>T</w:t>
      </w:r>
      <w:r w:rsidRPr="00F503D4">
        <w:rPr>
          <w:rFonts w:ascii="Times New Roman" w:hAnsi="Times New Roman" w:cs="Times New Roman"/>
          <w:lang w:val="en-US"/>
        </w:rPr>
        <w:t>oán tổ KHTN</w:t>
      </w:r>
    </w:p>
  </w:footnote>
  <w:footnote w:id="11">
    <w:p w14:paraId="5D712BA4" w14:textId="731830DE" w:rsidR="00D7146D" w:rsidRDefault="00D7146D">
      <w:pPr>
        <w:pStyle w:val="FootnoteText"/>
      </w:pPr>
      <w:r>
        <w:rPr>
          <w:rStyle w:val="FootnoteReference"/>
        </w:rPr>
        <w:footnoteRef/>
      </w:r>
      <w:r>
        <w:t xml:space="preserve"> </w:t>
      </w:r>
      <w:r w:rsidRPr="005A0D18">
        <w:rPr>
          <w:rFonts w:ascii="Times New Roman" w:hAnsi="Times New Roman" w:cs="Times New Roman"/>
          <w:lang w:val="en-US"/>
        </w:rPr>
        <w:t>Môn</w:t>
      </w:r>
      <w:r>
        <w:rPr>
          <w:rFonts w:ascii="Times New Roman" w:hAnsi="Times New Roman" w:cs="Times New Roman"/>
        </w:rPr>
        <w:t xml:space="preserve"> Lịch sử,</w:t>
      </w:r>
      <w:r w:rsidRPr="005A0D18">
        <w:rPr>
          <w:rFonts w:ascii="Times New Roman" w:hAnsi="Times New Roman" w:cs="Times New Roman"/>
          <w:lang w:val="en-US"/>
        </w:rPr>
        <w:t xml:space="preserve"> Địa Lý lớp 9</w:t>
      </w:r>
      <w:r>
        <w:rPr>
          <w:rFonts w:ascii="Times New Roman" w:hAnsi="Times New Roman" w:cs="Times New Roman"/>
          <w:lang w:val="en-US"/>
        </w:rPr>
        <w:t xml:space="preserve"> và Ngữ văn lớp 8 và các môn khác</w:t>
      </w:r>
    </w:p>
  </w:footnote>
  <w:footnote w:id="12">
    <w:p w14:paraId="3D02959F" w14:textId="77777777" w:rsidR="00D7146D" w:rsidRPr="00F503D4" w:rsidRDefault="00D7146D" w:rsidP="00D7146D">
      <w:pPr>
        <w:pStyle w:val="FootnoteText"/>
        <w:rPr>
          <w:rFonts w:ascii="Times New Roman" w:hAnsi="Times New Roman" w:cs="Times New Roman"/>
          <w:lang w:val="en-US"/>
        </w:rPr>
      </w:pPr>
      <w:r w:rsidRPr="00F503D4">
        <w:rPr>
          <w:rStyle w:val="FootnoteReference"/>
          <w:rFonts w:ascii="Times New Roman" w:hAnsi="Times New Roman" w:cs="Times New Roman"/>
        </w:rPr>
        <w:footnoteRef/>
      </w:r>
      <w:r w:rsidRPr="00F503D4">
        <w:rPr>
          <w:rFonts w:ascii="Times New Roman" w:hAnsi="Times New Roman" w:cs="Times New Roman"/>
        </w:rPr>
        <w:t xml:space="preserve"> </w:t>
      </w:r>
      <w:r w:rsidRPr="00F503D4">
        <w:rPr>
          <w:rFonts w:ascii="Times New Roman" w:hAnsi="Times New Roman" w:cs="Times New Roman"/>
          <w:lang w:val="en-US"/>
        </w:rPr>
        <w:t xml:space="preserve">Môn </w:t>
      </w:r>
      <w:r>
        <w:rPr>
          <w:rFonts w:ascii="Times New Roman" w:hAnsi="Times New Roman" w:cs="Times New Roman"/>
          <w:lang w:val="en-US"/>
        </w:rPr>
        <w:t>T</w:t>
      </w:r>
      <w:r w:rsidRPr="00F503D4">
        <w:rPr>
          <w:rFonts w:ascii="Times New Roman" w:hAnsi="Times New Roman" w:cs="Times New Roman"/>
          <w:lang w:val="en-US"/>
        </w:rPr>
        <w:t>oán tổ KHTN</w:t>
      </w:r>
    </w:p>
  </w:footnote>
  <w:footnote w:id="13">
    <w:p w14:paraId="1A1CCA3D" w14:textId="1D0F541D" w:rsidR="00A56709" w:rsidRPr="00A56709" w:rsidRDefault="00A56709">
      <w:pPr>
        <w:pStyle w:val="FootnoteText"/>
        <w:rPr>
          <w:lang w:val="en-US"/>
        </w:rPr>
      </w:pPr>
      <w:r w:rsidRPr="005A0D18">
        <w:rPr>
          <w:rStyle w:val="FootnoteReference"/>
          <w:rFonts w:ascii="Times New Roman" w:hAnsi="Times New Roman" w:cs="Times New Roman"/>
        </w:rPr>
        <w:footnoteRef/>
      </w:r>
      <w:r w:rsidRPr="005A0D18">
        <w:rPr>
          <w:rFonts w:ascii="Times New Roman" w:hAnsi="Times New Roman" w:cs="Times New Roman"/>
        </w:rPr>
        <w:t xml:space="preserve"> </w:t>
      </w:r>
      <w:r w:rsidRPr="005A0D18">
        <w:rPr>
          <w:rFonts w:ascii="Times New Roman" w:hAnsi="Times New Roman" w:cs="Times New Roman"/>
          <w:lang w:val="en-US"/>
        </w:rPr>
        <w:t xml:space="preserve">Mỗi tổ </w:t>
      </w:r>
      <w:r w:rsidR="00892BED">
        <w:rPr>
          <w:rFonts w:ascii="Times New Roman" w:hAnsi="Times New Roman" w:cs="Times New Roman"/>
          <w:lang w:val="en-US"/>
        </w:rPr>
        <w:t xml:space="preserve">có </w:t>
      </w:r>
      <w:r w:rsidRPr="005A0D18">
        <w:rPr>
          <w:rFonts w:ascii="Times New Roman" w:hAnsi="Times New Roman" w:cs="Times New Roman"/>
          <w:lang w:val="en-US"/>
        </w:rPr>
        <w:t xml:space="preserve">ít nhất là 01 dự án tham gia cấp </w:t>
      </w:r>
      <w:r w:rsidR="00892BED">
        <w:rPr>
          <w:rFonts w:ascii="Times New Roman" w:hAnsi="Times New Roman" w:cs="Times New Roman"/>
          <w:lang w:val="en-US"/>
        </w:rPr>
        <w:t>xã</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209"/>
    <w:multiLevelType w:val="multilevel"/>
    <w:tmpl w:val="0DB2BF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55655"/>
    <w:multiLevelType w:val="multilevel"/>
    <w:tmpl w:val="8B303F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C2F5E"/>
    <w:multiLevelType w:val="multilevel"/>
    <w:tmpl w:val="EDE04A1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64A7B"/>
    <w:multiLevelType w:val="multilevel"/>
    <w:tmpl w:val="2604B1E8"/>
    <w:lvl w:ilvl="0">
      <w:start w:val="2"/>
      <w:numFmt w:val="decimal"/>
      <w:lvlText w:val="%1."/>
      <w:lvlJc w:val="left"/>
      <w:pPr>
        <w:ind w:left="675" w:hanging="675"/>
      </w:pPr>
      <w:rPr>
        <w:rFonts w:hint="default"/>
      </w:rPr>
    </w:lvl>
    <w:lvl w:ilvl="1">
      <w:start w:val="3"/>
      <w:numFmt w:val="decimal"/>
      <w:lvlText w:val="%1.%2."/>
      <w:lvlJc w:val="left"/>
      <w:pPr>
        <w:ind w:left="1090" w:hanging="72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4020" w:hanging="180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5120" w:hanging="2160"/>
      </w:pPr>
      <w:rPr>
        <w:rFonts w:hint="default"/>
      </w:rPr>
    </w:lvl>
  </w:abstractNum>
  <w:abstractNum w:abstractNumId="4" w15:restartNumberingAfterBreak="0">
    <w:nsid w:val="17D03414"/>
    <w:multiLevelType w:val="multilevel"/>
    <w:tmpl w:val="3646677E"/>
    <w:lvl w:ilvl="0">
      <w:start w:val="2"/>
      <w:numFmt w:val="decimal"/>
      <w:lvlText w:val="%1."/>
      <w:lvlJc w:val="left"/>
      <w:pPr>
        <w:ind w:left="675" w:hanging="675"/>
      </w:pPr>
      <w:rPr>
        <w:rFonts w:hint="default"/>
      </w:rPr>
    </w:lvl>
    <w:lvl w:ilvl="1">
      <w:start w:val="3"/>
      <w:numFmt w:val="decimal"/>
      <w:lvlText w:val="%1.%2."/>
      <w:lvlJc w:val="left"/>
      <w:pPr>
        <w:ind w:left="920" w:hanging="72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3000" w:hanging="180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5" w15:restartNumberingAfterBreak="0">
    <w:nsid w:val="1E543066"/>
    <w:multiLevelType w:val="multilevel"/>
    <w:tmpl w:val="D5CC70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96134F"/>
    <w:multiLevelType w:val="multilevel"/>
    <w:tmpl w:val="FB1CE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A85241"/>
    <w:multiLevelType w:val="multilevel"/>
    <w:tmpl w:val="7BC25A7A"/>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8" w15:restartNumberingAfterBreak="0">
    <w:nsid w:val="24325DAA"/>
    <w:multiLevelType w:val="multilevel"/>
    <w:tmpl w:val="1DC80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6C0A94"/>
    <w:multiLevelType w:val="multilevel"/>
    <w:tmpl w:val="7AB4C9BE"/>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ascii="Times New Roman"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CD535B9"/>
    <w:multiLevelType w:val="multilevel"/>
    <w:tmpl w:val="6A7470EE"/>
    <w:lvl w:ilvl="0">
      <w:start w:val="1"/>
      <w:numFmt w:val="decimal"/>
      <w:lvlText w:val="4.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98670A"/>
    <w:multiLevelType w:val="hybridMultilevel"/>
    <w:tmpl w:val="AD0E8156"/>
    <w:lvl w:ilvl="0" w:tplc="276E04CE">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403331"/>
    <w:multiLevelType w:val="multilevel"/>
    <w:tmpl w:val="51A6C6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93640A"/>
    <w:multiLevelType w:val="multilevel"/>
    <w:tmpl w:val="500650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591BD9"/>
    <w:multiLevelType w:val="multilevel"/>
    <w:tmpl w:val="18220F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933AB1"/>
    <w:multiLevelType w:val="multilevel"/>
    <w:tmpl w:val="C830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E3CD5"/>
    <w:multiLevelType w:val="multilevel"/>
    <w:tmpl w:val="FA5E9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2619C7"/>
    <w:multiLevelType w:val="multilevel"/>
    <w:tmpl w:val="41BAE9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D2160E"/>
    <w:multiLevelType w:val="multilevel"/>
    <w:tmpl w:val="86D05D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1E7B0A"/>
    <w:multiLevelType w:val="multilevel"/>
    <w:tmpl w:val="F57070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1649C1"/>
    <w:multiLevelType w:val="multilevel"/>
    <w:tmpl w:val="4858A89A"/>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4105AD8"/>
    <w:multiLevelType w:val="multilevel"/>
    <w:tmpl w:val="B9F6B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7531AB"/>
    <w:multiLevelType w:val="multilevel"/>
    <w:tmpl w:val="65B8A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76669F"/>
    <w:multiLevelType w:val="multilevel"/>
    <w:tmpl w:val="74401F20"/>
    <w:lvl w:ilvl="0">
      <w:start w:val="2"/>
      <w:numFmt w:val="decimal"/>
      <w:lvlText w:val="%1"/>
      <w:lvlJc w:val="left"/>
      <w:pPr>
        <w:ind w:left="375" w:hanging="375"/>
      </w:pPr>
      <w:rPr>
        <w:rFonts w:hint="default"/>
        <w:b/>
        <w:i/>
      </w:rPr>
    </w:lvl>
    <w:lvl w:ilvl="1">
      <w:start w:val="2"/>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24" w15:restartNumberingAfterBreak="0">
    <w:nsid w:val="4AEC74FC"/>
    <w:multiLevelType w:val="multilevel"/>
    <w:tmpl w:val="664CDB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F973B0"/>
    <w:multiLevelType w:val="hybridMultilevel"/>
    <w:tmpl w:val="EFA427BC"/>
    <w:lvl w:ilvl="0" w:tplc="4356C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4549ED"/>
    <w:multiLevelType w:val="multilevel"/>
    <w:tmpl w:val="85E2B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276D72"/>
    <w:multiLevelType w:val="hybridMultilevel"/>
    <w:tmpl w:val="09740372"/>
    <w:lvl w:ilvl="0" w:tplc="B9BCDE70">
      <w:start w:val="4"/>
      <w:numFmt w:val="bullet"/>
      <w:lvlText w:val="-"/>
      <w:lvlJc w:val="left"/>
      <w:pPr>
        <w:ind w:left="1080" w:hanging="360"/>
      </w:pPr>
      <w:rPr>
        <w:rFonts w:ascii="Times New Roman" w:eastAsia="Times New Roman" w:hAnsi="Times New Roman"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D26638"/>
    <w:multiLevelType w:val="multilevel"/>
    <w:tmpl w:val="5A12E4C8"/>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86080F"/>
    <w:multiLevelType w:val="multilevel"/>
    <w:tmpl w:val="98849A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9070E3"/>
    <w:multiLevelType w:val="multilevel"/>
    <w:tmpl w:val="FC88B9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E468EC"/>
    <w:multiLevelType w:val="hybridMultilevel"/>
    <w:tmpl w:val="0B481A94"/>
    <w:lvl w:ilvl="0" w:tplc="2DC069FA">
      <w:start w:val="3"/>
      <w:numFmt w:val="bullet"/>
      <w:lvlText w:val=""/>
      <w:lvlJc w:val="left"/>
      <w:pPr>
        <w:ind w:left="1240" w:hanging="360"/>
      </w:pPr>
      <w:rPr>
        <w:rFonts w:ascii="Symbol" w:eastAsia="Times New Roman" w:hAnsi="Symbol" w:cs="Times New Roman"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2" w15:restartNumberingAfterBreak="0">
    <w:nsid w:val="5CC83566"/>
    <w:multiLevelType w:val="multilevel"/>
    <w:tmpl w:val="A5A43760"/>
    <w:lvl w:ilvl="0">
      <w:start w:val="2"/>
      <w:numFmt w:val="decimal"/>
      <w:lvlText w:val="%1"/>
      <w:lvlJc w:val="left"/>
      <w:pPr>
        <w:ind w:left="375" w:hanging="375"/>
      </w:pPr>
      <w:rPr>
        <w:rFonts w:hint="default"/>
        <w:b/>
        <w:i/>
      </w:rPr>
    </w:lvl>
    <w:lvl w:ilvl="1">
      <w:start w:val="3"/>
      <w:numFmt w:val="decimal"/>
      <w:lvlText w:val="%1.%2"/>
      <w:lvlJc w:val="left"/>
      <w:pPr>
        <w:ind w:left="1115" w:hanging="375"/>
      </w:pPr>
      <w:rPr>
        <w:rFonts w:hint="default"/>
        <w:b/>
        <w:i/>
      </w:rPr>
    </w:lvl>
    <w:lvl w:ilvl="2">
      <w:start w:val="1"/>
      <w:numFmt w:val="decimal"/>
      <w:lvlText w:val="%1.%2.%3"/>
      <w:lvlJc w:val="left"/>
      <w:pPr>
        <w:ind w:left="2200" w:hanging="720"/>
      </w:pPr>
      <w:rPr>
        <w:rFonts w:hint="default"/>
        <w:b/>
        <w:i/>
      </w:rPr>
    </w:lvl>
    <w:lvl w:ilvl="3">
      <w:start w:val="1"/>
      <w:numFmt w:val="decimal"/>
      <w:lvlText w:val="%1.%2.%3.%4"/>
      <w:lvlJc w:val="left"/>
      <w:pPr>
        <w:ind w:left="3300" w:hanging="1080"/>
      </w:pPr>
      <w:rPr>
        <w:rFonts w:hint="default"/>
        <w:b/>
        <w:i/>
      </w:rPr>
    </w:lvl>
    <w:lvl w:ilvl="4">
      <w:start w:val="1"/>
      <w:numFmt w:val="decimal"/>
      <w:lvlText w:val="%1.%2.%3.%4.%5"/>
      <w:lvlJc w:val="left"/>
      <w:pPr>
        <w:ind w:left="4040" w:hanging="1080"/>
      </w:pPr>
      <w:rPr>
        <w:rFonts w:hint="default"/>
        <w:b/>
        <w:i/>
      </w:rPr>
    </w:lvl>
    <w:lvl w:ilvl="5">
      <w:start w:val="1"/>
      <w:numFmt w:val="decimal"/>
      <w:lvlText w:val="%1.%2.%3.%4.%5.%6"/>
      <w:lvlJc w:val="left"/>
      <w:pPr>
        <w:ind w:left="5140" w:hanging="1440"/>
      </w:pPr>
      <w:rPr>
        <w:rFonts w:hint="default"/>
        <w:b/>
        <w:i/>
      </w:rPr>
    </w:lvl>
    <w:lvl w:ilvl="6">
      <w:start w:val="1"/>
      <w:numFmt w:val="decimal"/>
      <w:lvlText w:val="%1.%2.%3.%4.%5.%6.%7"/>
      <w:lvlJc w:val="left"/>
      <w:pPr>
        <w:ind w:left="5880" w:hanging="1440"/>
      </w:pPr>
      <w:rPr>
        <w:rFonts w:hint="default"/>
        <w:b/>
        <w:i/>
      </w:rPr>
    </w:lvl>
    <w:lvl w:ilvl="7">
      <w:start w:val="1"/>
      <w:numFmt w:val="decimal"/>
      <w:lvlText w:val="%1.%2.%3.%4.%5.%6.%7.%8"/>
      <w:lvlJc w:val="left"/>
      <w:pPr>
        <w:ind w:left="6980" w:hanging="1800"/>
      </w:pPr>
      <w:rPr>
        <w:rFonts w:hint="default"/>
        <w:b/>
        <w:i/>
      </w:rPr>
    </w:lvl>
    <w:lvl w:ilvl="8">
      <w:start w:val="1"/>
      <w:numFmt w:val="decimal"/>
      <w:lvlText w:val="%1.%2.%3.%4.%5.%6.%7.%8.%9"/>
      <w:lvlJc w:val="left"/>
      <w:pPr>
        <w:ind w:left="8080" w:hanging="2160"/>
      </w:pPr>
      <w:rPr>
        <w:rFonts w:hint="default"/>
        <w:b/>
        <w:i/>
      </w:rPr>
    </w:lvl>
  </w:abstractNum>
  <w:abstractNum w:abstractNumId="33" w15:restartNumberingAfterBreak="0">
    <w:nsid w:val="5FB60C66"/>
    <w:multiLevelType w:val="multilevel"/>
    <w:tmpl w:val="A8C64DB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D15345"/>
    <w:multiLevelType w:val="multilevel"/>
    <w:tmpl w:val="766A49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BE1F3E"/>
    <w:multiLevelType w:val="multilevel"/>
    <w:tmpl w:val="967CAE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2C0BB4"/>
    <w:multiLevelType w:val="multilevel"/>
    <w:tmpl w:val="687848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F966D0"/>
    <w:multiLevelType w:val="multilevel"/>
    <w:tmpl w:val="2B1AD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064CC9"/>
    <w:multiLevelType w:val="multilevel"/>
    <w:tmpl w:val="E89AEB56"/>
    <w:lvl w:ilvl="0">
      <w:numFmt w:val="bullet"/>
      <w:lvlText w:val="-"/>
      <w:lvlJc w:val="left"/>
      <w:pPr>
        <w:ind w:left="1260" w:hanging="360"/>
      </w:pPr>
      <w:rPr>
        <w:rFonts w:ascii="Times New Roman" w:eastAsia="Times New Roman" w:hAnsi="Times New Roman" w:cs="Times New Roman"/>
        <w:vertAlign w:val="baseline"/>
      </w:rPr>
    </w:lvl>
    <w:lvl w:ilvl="1">
      <w:numFmt w:val="bullet"/>
      <w:lvlText w:val="●"/>
      <w:lvlJc w:val="left"/>
      <w:pPr>
        <w:ind w:left="1800" w:hanging="360"/>
      </w:pPr>
      <w:rPr>
        <w:rFonts w:ascii="Noto Sans Symbols" w:eastAsia="Noto Sans Symbols" w:hAnsi="Noto Sans Symbols" w:cs="Noto Sans Symbols"/>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9" w15:restartNumberingAfterBreak="0">
    <w:nsid w:val="75CC6235"/>
    <w:multiLevelType w:val="multilevel"/>
    <w:tmpl w:val="9418F9E0"/>
    <w:lvl w:ilvl="0">
      <w:start w:val="1"/>
      <w:numFmt w:val="decimal"/>
      <w:lvlText w:val="%1"/>
      <w:lvlJc w:val="left"/>
      <w:pPr>
        <w:ind w:left="375" w:hanging="375"/>
      </w:pPr>
      <w:rPr>
        <w:rFonts w:hint="default"/>
        <w:b/>
      </w:rPr>
    </w:lvl>
    <w:lvl w:ilvl="1">
      <w:start w:val="3"/>
      <w:numFmt w:val="decimal"/>
      <w:lvlText w:val="%1.%2"/>
      <w:lvlJc w:val="left"/>
      <w:pPr>
        <w:ind w:left="775" w:hanging="375"/>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2280" w:hanging="108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440" w:hanging="144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600" w:hanging="1800"/>
      </w:pPr>
      <w:rPr>
        <w:rFonts w:hint="default"/>
        <w:b/>
      </w:rPr>
    </w:lvl>
    <w:lvl w:ilvl="8">
      <w:start w:val="1"/>
      <w:numFmt w:val="decimal"/>
      <w:lvlText w:val="%1.%2.%3.%4.%5.%6.%7.%8.%9"/>
      <w:lvlJc w:val="left"/>
      <w:pPr>
        <w:ind w:left="5360" w:hanging="2160"/>
      </w:pPr>
      <w:rPr>
        <w:rFonts w:hint="default"/>
        <w:b/>
      </w:rPr>
    </w:lvl>
  </w:abstractNum>
  <w:abstractNum w:abstractNumId="40" w15:restartNumberingAfterBreak="0">
    <w:nsid w:val="7B75158D"/>
    <w:multiLevelType w:val="multilevel"/>
    <w:tmpl w:val="032629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39434A"/>
    <w:multiLevelType w:val="multilevel"/>
    <w:tmpl w:val="40F66F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BD7188"/>
    <w:multiLevelType w:val="multilevel"/>
    <w:tmpl w:val="901E4D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22"/>
  </w:num>
  <w:num w:numId="4">
    <w:abstractNumId w:val="40"/>
  </w:num>
  <w:num w:numId="5">
    <w:abstractNumId w:val="18"/>
  </w:num>
  <w:num w:numId="6">
    <w:abstractNumId w:val="28"/>
  </w:num>
  <w:num w:numId="7">
    <w:abstractNumId w:val="10"/>
  </w:num>
  <w:num w:numId="8">
    <w:abstractNumId w:val="35"/>
  </w:num>
  <w:num w:numId="9">
    <w:abstractNumId w:val="41"/>
  </w:num>
  <w:num w:numId="10">
    <w:abstractNumId w:val="30"/>
  </w:num>
  <w:num w:numId="11">
    <w:abstractNumId w:val="33"/>
  </w:num>
  <w:num w:numId="12">
    <w:abstractNumId w:val="8"/>
  </w:num>
  <w:num w:numId="13">
    <w:abstractNumId w:val="16"/>
  </w:num>
  <w:num w:numId="14">
    <w:abstractNumId w:val="36"/>
  </w:num>
  <w:num w:numId="15">
    <w:abstractNumId w:val="17"/>
  </w:num>
  <w:num w:numId="16">
    <w:abstractNumId w:val="12"/>
  </w:num>
  <w:num w:numId="17">
    <w:abstractNumId w:val="29"/>
  </w:num>
  <w:num w:numId="18">
    <w:abstractNumId w:val="24"/>
  </w:num>
  <w:num w:numId="19">
    <w:abstractNumId w:val="13"/>
  </w:num>
  <w:num w:numId="20">
    <w:abstractNumId w:val="34"/>
  </w:num>
  <w:num w:numId="21">
    <w:abstractNumId w:val="6"/>
  </w:num>
  <w:num w:numId="22">
    <w:abstractNumId w:val="42"/>
  </w:num>
  <w:num w:numId="23">
    <w:abstractNumId w:val="26"/>
  </w:num>
  <w:num w:numId="24">
    <w:abstractNumId w:val="21"/>
  </w:num>
  <w:num w:numId="25">
    <w:abstractNumId w:val="5"/>
  </w:num>
  <w:num w:numId="26">
    <w:abstractNumId w:val="19"/>
  </w:num>
  <w:num w:numId="27">
    <w:abstractNumId w:val="0"/>
  </w:num>
  <w:num w:numId="28">
    <w:abstractNumId w:val="37"/>
  </w:num>
  <w:num w:numId="29">
    <w:abstractNumId w:val="9"/>
  </w:num>
  <w:num w:numId="30">
    <w:abstractNumId w:val="1"/>
  </w:num>
  <w:num w:numId="31">
    <w:abstractNumId w:val="31"/>
  </w:num>
  <w:num w:numId="32">
    <w:abstractNumId w:val="27"/>
  </w:num>
  <w:num w:numId="33">
    <w:abstractNumId w:val="23"/>
  </w:num>
  <w:num w:numId="34">
    <w:abstractNumId w:val="39"/>
  </w:num>
  <w:num w:numId="35">
    <w:abstractNumId w:val="32"/>
  </w:num>
  <w:num w:numId="36">
    <w:abstractNumId w:val="11"/>
  </w:num>
  <w:num w:numId="37">
    <w:abstractNumId w:val="4"/>
  </w:num>
  <w:num w:numId="38">
    <w:abstractNumId w:val="20"/>
  </w:num>
  <w:num w:numId="39">
    <w:abstractNumId w:val="3"/>
  </w:num>
  <w:num w:numId="40">
    <w:abstractNumId w:val="7"/>
  </w:num>
  <w:num w:numId="41">
    <w:abstractNumId w:val="38"/>
  </w:num>
  <w:num w:numId="42">
    <w:abstractNumId w:val="15"/>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4D50F8"/>
    <w:rsid w:val="000118E0"/>
    <w:rsid w:val="000235C4"/>
    <w:rsid w:val="00025F19"/>
    <w:rsid w:val="000320B7"/>
    <w:rsid w:val="0003326A"/>
    <w:rsid w:val="00035F80"/>
    <w:rsid w:val="00041408"/>
    <w:rsid w:val="00043B27"/>
    <w:rsid w:val="00045228"/>
    <w:rsid w:val="0004596A"/>
    <w:rsid w:val="00055E2F"/>
    <w:rsid w:val="0005666A"/>
    <w:rsid w:val="000629A9"/>
    <w:rsid w:val="000703EF"/>
    <w:rsid w:val="000718DC"/>
    <w:rsid w:val="000728FB"/>
    <w:rsid w:val="00073369"/>
    <w:rsid w:val="00073819"/>
    <w:rsid w:val="000742CE"/>
    <w:rsid w:val="00074F37"/>
    <w:rsid w:val="00080430"/>
    <w:rsid w:val="00082440"/>
    <w:rsid w:val="00084A16"/>
    <w:rsid w:val="000854FB"/>
    <w:rsid w:val="00086559"/>
    <w:rsid w:val="00087221"/>
    <w:rsid w:val="00090BB1"/>
    <w:rsid w:val="00092F41"/>
    <w:rsid w:val="00094C67"/>
    <w:rsid w:val="00097D9B"/>
    <w:rsid w:val="000A2A3A"/>
    <w:rsid w:val="000A67B4"/>
    <w:rsid w:val="000B10B0"/>
    <w:rsid w:val="000B5356"/>
    <w:rsid w:val="000B673A"/>
    <w:rsid w:val="000B6FA2"/>
    <w:rsid w:val="000B70B4"/>
    <w:rsid w:val="000D2014"/>
    <w:rsid w:val="000D2D77"/>
    <w:rsid w:val="000D48A0"/>
    <w:rsid w:val="000D4F9C"/>
    <w:rsid w:val="000D6F54"/>
    <w:rsid w:val="000D70DB"/>
    <w:rsid w:val="000E09C6"/>
    <w:rsid w:val="000E15B8"/>
    <w:rsid w:val="000E2354"/>
    <w:rsid w:val="000F1BC8"/>
    <w:rsid w:val="000F503A"/>
    <w:rsid w:val="000F6CC3"/>
    <w:rsid w:val="000F7CFD"/>
    <w:rsid w:val="001018B3"/>
    <w:rsid w:val="00102516"/>
    <w:rsid w:val="00102A8D"/>
    <w:rsid w:val="00103C9D"/>
    <w:rsid w:val="001076E4"/>
    <w:rsid w:val="001123A3"/>
    <w:rsid w:val="00112824"/>
    <w:rsid w:val="00115200"/>
    <w:rsid w:val="00117AB6"/>
    <w:rsid w:val="00126C8D"/>
    <w:rsid w:val="001277BE"/>
    <w:rsid w:val="001304B7"/>
    <w:rsid w:val="00130EF3"/>
    <w:rsid w:val="0013260F"/>
    <w:rsid w:val="00140141"/>
    <w:rsid w:val="0014402F"/>
    <w:rsid w:val="001457F5"/>
    <w:rsid w:val="00146B01"/>
    <w:rsid w:val="00147220"/>
    <w:rsid w:val="00153E67"/>
    <w:rsid w:val="00154479"/>
    <w:rsid w:val="00154D93"/>
    <w:rsid w:val="00154DBE"/>
    <w:rsid w:val="001612F5"/>
    <w:rsid w:val="00162970"/>
    <w:rsid w:val="00166478"/>
    <w:rsid w:val="00166BBA"/>
    <w:rsid w:val="001705AC"/>
    <w:rsid w:val="00170D36"/>
    <w:rsid w:val="00171541"/>
    <w:rsid w:val="00172632"/>
    <w:rsid w:val="00172B0A"/>
    <w:rsid w:val="001735E0"/>
    <w:rsid w:val="00175B9B"/>
    <w:rsid w:val="00181280"/>
    <w:rsid w:val="0018138B"/>
    <w:rsid w:val="00182E06"/>
    <w:rsid w:val="00183F97"/>
    <w:rsid w:val="0018495B"/>
    <w:rsid w:val="00185B0D"/>
    <w:rsid w:val="001862B0"/>
    <w:rsid w:val="00192727"/>
    <w:rsid w:val="00192CEE"/>
    <w:rsid w:val="001969B8"/>
    <w:rsid w:val="001A0E05"/>
    <w:rsid w:val="001A3A2C"/>
    <w:rsid w:val="001A6D7E"/>
    <w:rsid w:val="001B13D5"/>
    <w:rsid w:val="001B19CD"/>
    <w:rsid w:val="001B1D65"/>
    <w:rsid w:val="001B2E24"/>
    <w:rsid w:val="001B63CF"/>
    <w:rsid w:val="001C33F4"/>
    <w:rsid w:val="001C38D3"/>
    <w:rsid w:val="001D252B"/>
    <w:rsid w:val="001D60CE"/>
    <w:rsid w:val="001E2A3C"/>
    <w:rsid w:val="001E5352"/>
    <w:rsid w:val="001E6F64"/>
    <w:rsid w:val="001F0F1A"/>
    <w:rsid w:val="001F3F93"/>
    <w:rsid w:val="001F7BB5"/>
    <w:rsid w:val="001F7EFB"/>
    <w:rsid w:val="00201467"/>
    <w:rsid w:val="002024BE"/>
    <w:rsid w:val="00211FC3"/>
    <w:rsid w:val="002203D7"/>
    <w:rsid w:val="00222BDF"/>
    <w:rsid w:val="00242BD9"/>
    <w:rsid w:val="002513EC"/>
    <w:rsid w:val="002545E3"/>
    <w:rsid w:val="00255DF1"/>
    <w:rsid w:val="00263D74"/>
    <w:rsid w:val="0026403E"/>
    <w:rsid w:val="00265A6D"/>
    <w:rsid w:val="002704C5"/>
    <w:rsid w:val="0027104B"/>
    <w:rsid w:val="00271FAA"/>
    <w:rsid w:val="00274604"/>
    <w:rsid w:val="00277D95"/>
    <w:rsid w:val="00282A4D"/>
    <w:rsid w:val="00284E40"/>
    <w:rsid w:val="00292D68"/>
    <w:rsid w:val="0029530C"/>
    <w:rsid w:val="002A4D8F"/>
    <w:rsid w:val="002A56C1"/>
    <w:rsid w:val="002A7E5F"/>
    <w:rsid w:val="002B0CD8"/>
    <w:rsid w:val="002B1DB9"/>
    <w:rsid w:val="002B3D33"/>
    <w:rsid w:val="002C016F"/>
    <w:rsid w:val="002C2608"/>
    <w:rsid w:val="002C3BF7"/>
    <w:rsid w:val="002C7411"/>
    <w:rsid w:val="002D0138"/>
    <w:rsid w:val="002D53D3"/>
    <w:rsid w:val="002D7668"/>
    <w:rsid w:val="002E292C"/>
    <w:rsid w:val="002E2F2C"/>
    <w:rsid w:val="002E6929"/>
    <w:rsid w:val="002E7052"/>
    <w:rsid w:val="002E7C55"/>
    <w:rsid w:val="003001E7"/>
    <w:rsid w:val="00300304"/>
    <w:rsid w:val="00301B96"/>
    <w:rsid w:val="003024D6"/>
    <w:rsid w:val="003061BA"/>
    <w:rsid w:val="00312D09"/>
    <w:rsid w:val="0031732E"/>
    <w:rsid w:val="003173E5"/>
    <w:rsid w:val="00322787"/>
    <w:rsid w:val="0032404A"/>
    <w:rsid w:val="00327082"/>
    <w:rsid w:val="0033482A"/>
    <w:rsid w:val="003357D0"/>
    <w:rsid w:val="00342153"/>
    <w:rsid w:val="00344909"/>
    <w:rsid w:val="00355C4A"/>
    <w:rsid w:val="00357D58"/>
    <w:rsid w:val="00360C80"/>
    <w:rsid w:val="00361CB8"/>
    <w:rsid w:val="003631B4"/>
    <w:rsid w:val="00373785"/>
    <w:rsid w:val="00373B4B"/>
    <w:rsid w:val="00374894"/>
    <w:rsid w:val="00374E50"/>
    <w:rsid w:val="00386084"/>
    <w:rsid w:val="00386483"/>
    <w:rsid w:val="0039456C"/>
    <w:rsid w:val="00394DBF"/>
    <w:rsid w:val="00396117"/>
    <w:rsid w:val="003A035B"/>
    <w:rsid w:val="003A3B25"/>
    <w:rsid w:val="003A6603"/>
    <w:rsid w:val="003B1CA7"/>
    <w:rsid w:val="003B3614"/>
    <w:rsid w:val="003B3AA8"/>
    <w:rsid w:val="003C14A5"/>
    <w:rsid w:val="003C2069"/>
    <w:rsid w:val="003C2B80"/>
    <w:rsid w:val="003C4588"/>
    <w:rsid w:val="003D396E"/>
    <w:rsid w:val="003D411C"/>
    <w:rsid w:val="003D485D"/>
    <w:rsid w:val="003D49C6"/>
    <w:rsid w:val="003D4A98"/>
    <w:rsid w:val="003D721A"/>
    <w:rsid w:val="003E0E60"/>
    <w:rsid w:val="003E6355"/>
    <w:rsid w:val="003F04BE"/>
    <w:rsid w:val="003F322F"/>
    <w:rsid w:val="003F3546"/>
    <w:rsid w:val="003F3EA3"/>
    <w:rsid w:val="003F691A"/>
    <w:rsid w:val="003F6949"/>
    <w:rsid w:val="00402AB7"/>
    <w:rsid w:val="004033A9"/>
    <w:rsid w:val="0040764B"/>
    <w:rsid w:val="004112D0"/>
    <w:rsid w:val="0041277D"/>
    <w:rsid w:val="004158B3"/>
    <w:rsid w:val="004171B6"/>
    <w:rsid w:val="00417BCB"/>
    <w:rsid w:val="00417D33"/>
    <w:rsid w:val="00425DF0"/>
    <w:rsid w:val="004269F2"/>
    <w:rsid w:val="0043174B"/>
    <w:rsid w:val="004318EA"/>
    <w:rsid w:val="00435683"/>
    <w:rsid w:val="00435DB2"/>
    <w:rsid w:val="0043652D"/>
    <w:rsid w:val="004368CC"/>
    <w:rsid w:val="004423FA"/>
    <w:rsid w:val="00464160"/>
    <w:rsid w:val="00475AA5"/>
    <w:rsid w:val="00475ECD"/>
    <w:rsid w:val="004765BE"/>
    <w:rsid w:val="00476F95"/>
    <w:rsid w:val="00477E87"/>
    <w:rsid w:val="00486C3B"/>
    <w:rsid w:val="004923EA"/>
    <w:rsid w:val="004A1AA0"/>
    <w:rsid w:val="004A1E09"/>
    <w:rsid w:val="004A2102"/>
    <w:rsid w:val="004A3051"/>
    <w:rsid w:val="004A4477"/>
    <w:rsid w:val="004B43D1"/>
    <w:rsid w:val="004C0D75"/>
    <w:rsid w:val="004C1741"/>
    <w:rsid w:val="004C2061"/>
    <w:rsid w:val="004C214B"/>
    <w:rsid w:val="004D0AE2"/>
    <w:rsid w:val="004D0E3C"/>
    <w:rsid w:val="004D132D"/>
    <w:rsid w:val="004D284B"/>
    <w:rsid w:val="004D50F8"/>
    <w:rsid w:val="004D7524"/>
    <w:rsid w:val="004E4BA7"/>
    <w:rsid w:val="004F6575"/>
    <w:rsid w:val="004F701F"/>
    <w:rsid w:val="00501783"/>
    <w:rsid w:val="00504062"/>
    <w:rsid w:val="005064C2"/>
    <w:rsid w:val="005100C2"/>
    <w:rsid w:val="00513C3C"/>
    <w:rsid w:val="005154A3"/>
    <w:rsid w:val="00521E02"/>
    <w:rsid w:val="005240F3"/>
    <w:rsid w:val="00526DEF"/>
    <w:rsid w:val="00537509"/>
    <w:rsid w:val="0053766A"/>
    <w:rsid w:val="005410E4"/>
    <w:rsid w:val="00542F55"/>
    <w:rsid w:val="0054367D"/>
    <w:rsid w:val="00551EE2"/>
    <w:rsid w:val="005520DA"/>
    <w:rsid w:val="00555F52"/>
    <w:rsid w:val="00563F7D"/>
    <w:rsid w:val="00564887"/>
    <w:rsid w:val="00567001"/>
    <w:rsid w:val="0056756A"/>
    <w:rsid w:val="005741EB"/>
    <w:rsid w:val="00574487"/>
    <w:rsid w:val="00574563"/>
    <w:rsid w:val="00574CC4"/>
    <w:rsid w:val="00577186"/>
    <w:rsid w:val="00580A33"/>
    <w:rsid w:val="00585085"/>
    <w:rsid w:val="005871DA"/>
    <w:rsid w:val="005875C9"/>
    <w:rsid w:val="00594182"/>
    <w:rsid w:val="00595A94"/>
    <w:rsid w:val="005A0330"/>
    <w:rsid w:val="005A0D18"/>
    <w:rsid w:val="005A4287"/>
    <w:rsid w:val="005B15F8"/>
    <w:rsid w:val="005B7890"/>
    <w:rsid w:val="005C153C"/>
    <w:rsid w:val="005C40D6"/>
    <w:rsid w:val="005D31A3"/>
    <w:rsid w:val="005E412F"/>
    <w:rsid w:val="005E4437"/>
    <w:rsid w:val="005E535B"/>
    <w:rsid w:val="005E5B4D"/>
    <w:rsid w:val="005E7169"/>
    <w:rsid w:val="005F02FA"/>
    <w:rsid w:val="005F0A6D"/>
    <w:rsid w:val="005F1A03"/>
    <w:rsid w:val="005F47A0"/>
    <w:rsid w:val="005F7060"/>
    <w:rsid w:val="005F746B"/>
    <w:rsid w:val="00601634"/>
    <w:rsid w:val="006023DE"/>
    <w:rsid w:val="0060368D"/>
    <w:rsid w:val="00603950"/>
    <w:rsid w:val="00603A11"/>
    <w:rsid w:val="00604FD0"/>
    <w:rsid w:val="00606DCF"/>
    <w:rsid w:val="0061215A"/>
    <w:rsid w:val="00612799"/>
    <w:rsid w:val="006205C8"/>
    <w:rsid w:val="00625664"/>
    <w:rsid w:val="00626082"/>
    <w:rsid w:val="0062633D"/>
    <w:rsid w:val="00630633"/>
    <w:rsid w:val="006308FA"/>
    <w:rsid w:val="00632D89"/>
    <w:rsid w:val="006330AB"/>
    <w:rsid w:val="0063731C"/>
    <w:rsid w:val="00640578"/>
    <w:rsid w:val="00646DB2"/>
    <w:rsid w:val="00647795"/>
    <w:rsid w:val="00653EB2"/>
    <w:rsid w:val="00654B03"/>
    <w:rsid w:val="0065657F"/>
    <w:rsid w:val="006565EF"/>
    <w:rsid w:val="0065760E"/>
    <w:rsid w:val="00662B5C"/>
    <w:rsid w:val="006633EE"/>
    <w:rsid w:val="006654DB"/>
    <w:rsid w:val="00667014"/>
    <w:rsid w:val="006726D8"/>
    <w:rsid w:val="00673589"/>
    <w:rsid w:val="0067373D"/>
    <w:rsid w:val="006756EA"/>
    <w:rsid w:val="00683128"/>
    <w:rsid w:val="0068316C"/>
    <w:rsid w:val="00685698"/>
    <w:rsid w:val="00697ACE"/>
    <w:rsid w:val="006A4A81"/>
    <w:rsid w:val="006B33C6"/>
    <w:rsid w:val="006B55A1"/>
    <w:rsid w:val="006B72E7"/>
    <w:rsid w:val="006B77EE"/>
    <w:rsid w:val="006C2316"/>
    <w:rsid w:val="006C43BF"/>
    <w:rsid w:val="006C5707"/>
    <w:rsid w:val="006D5883"/>
    <w:rsid w:val="006D61EE"/>
    <w:rsid w:val="006E2E47"/>
    <w:rsid w:val="006E3565"/>
    <w:rsid w:val="006E61B8"/>
    <w:rsid w:val="006E78AE"/>
    <w:rsid w:val="006F4548"/>
    <w:rsid w:val="006F469B"/>
    <w:rsid w:val="006F5C7D"/>
    <w:rsid w:val="006F5D96"/>
    <w:rsid w:val="00700237"/>
    <w:rsid w:val="00703A83"/>
    <w:rsid w:val="0070537C"/>
    <w:rsid w:val="00705798"/>
    <w:rsid w:val="007123EB"/>
    <w:rsid w:val="00715E2B"/>
    <w:rsid w:val="00726D10"/>
    <w:rsid w:val="007377F6"/>
    <w:rsid w:val="00740D02"/>
    <w:rsid w:val="007418F6"/>
    <w:rsid w:val="00742242"/>
    <w:rsid w:val="00744151"/>
    <w:rsid w:val="007456D5"/>
    <w:rsid w:val="007457A2"/>
    <w:rsid w:val="007468B3"/>
    <w:rsid w:val="00751DA8"/>
    <w:rsid w:val="00753A69"/>
    <w:rsid w:val="00763D1B"/>
    <w:rsid w:val="00763F9E"/>
    <w:rsid w:val="00764D90"/>
    <w:rsid w:val="00776845"/>
    <w:rsid w:val="0078288C"/>
    <w:rsid w:val="007833E7"/>
    <w:rsid w:val="00783E4D"/>
    <w:rsid w:val="0078471B"/>
    <w:rsid w:val="0078699D"/>
    <w:rsid w:val="0079026A"/>
    <w:rsid w:val="00792514"/>
    <w:rsid w:val="00792A32"/>
    <w:rsid w:val="00793E5F"/>
    <w:rsid w:val="00794377"/>
    <w:rsid w:val="007A4979"/>
    <w:rsid w:val="007A54DB"/>
    <w:rsid w:val="007A6CD9"/>
    <w:rsid w:val="007A6D11"/>
    <w:rsid w:val="007B4A6C"/>
    <w:rsid w:val="007B56E3"/>
    <w:rsid w:val="007D3890"/>
    <w:rsid w:val="007D47E9"/>
    <w:rsid w:val="007E194E"/>
    <w:rsid w:val="007E27FA"/>
    <w:rsid w:val="007F1B48"/>
    <w:rsid w:val="007F2344"/>
    <w:rsid w:val="008010AD"/>
    <w:rsid w:val="008108AD"/>
    <w:rsid w:val="00811E45"/>
    <w:rsid w:val="00816B20"/>
    <w:rsid w:val="00822884"/>
    <w:rsid w:val="00827723"/>
    <w:rsid w:val="008303E9"/>
    <w:rsid w:val="00831C2B"/>
    <w:rsid w:val="00833963"/>
    <w:rsid w:val="00834991"/>
    <w:rsid w:val="00836DAF"/>
    <w:rsid w:val="00841FD4"/>
    <w:rsid w:val="00843813"/>
    <w:rsid w:val="00851085"/>
    <w:rsid w:val="0085225A"/>
    <w:rsid w:val="00860C06"/>
    <w:rsid w:val="00861596"/>
    <w:rsid w:val="008624B6"/>
    <w:rsid w:val="008675A6"/>
    <w:rsid w:val="00870CFE"/>
    <w:rsid w:val="0087179C"/>
    <w:rsid w:val="0087430D"/>
    <w:rsid w:val="00880E7C"/>
    <w:rsid w:val="00884123"/>
    <w:rsid w:val="00892BED"/>
    <w:rsid w:val="008944B4"/>
    <w:rsid w:val="008A2D24"/>
    <w:rsid w:val="008A3C78"/>
    <w:rsid w:val="008A4781"/>
    <w:rsid w:val="008A7D0F"/>
    <w:rsid w:val="008B2D81"/>
    <w:rsid w:val="008B4A40"/>
    <w:rsid w:val="008B5A22"/>
    <w:rsid w:val="008B7123"/>
    <w:rsid w:val="008C0F63"/>
    <w:rsid w:val="008C6BC0"/>
    <w:rsid w:val="008C7436"/>
    <w:rsid w:val="008D067D"/>
    <w:rsid w:val="008E54F7"/>
    <w:rsid w:val="008E6258"/>
    <w:rsid w:val="008E6DD1"/>
    <w:rsid w:val="008E71F2"/>
    <w:rsid w:val="008E73E6"/>
    <w:rsid w:val="008F3B8B"/>
    <w:rsid w:val="008F52BA"/>
    <w:rsid w:val="009017D9"/>
    <w:rsid w:val="0090349F"/>
    <w:rsid w:val="0090407F"/>
    <w:rsid w:val="009056B7"/>
    <w:rsid w:val="0091024D"/>
    <w:rsid w:val="009117CA"/>
    <w:rsid w:val="00913CF6"/>
    <w:rsid w:val="00921372"/>
    <w:rsid w:val="00923669"/>
    <w:rsid w:val="00923B89"/>
    <w:rsid w:val="00923B98"/>
    <w:rsid w:val="009243F9"/>
    <w:rsid w:val="0092690C"/>
    <w:rsid w:val="00927CFC"/>
    <w:rsid w:val="00934385"/>
    <w:rsid w:val="00944CAE"/>
    <w:rsid w:val="009452E7"/>
    <w:rsid w:val="0094748A"/>
    <w:rsid w:val="009542BB"/>
    <w:rsid w:val="00955359"/>
    <w:rsid w:val="009554D0"/>
    <w:rsid w:val="00955520"/>
    <w:rsid w:val="00957553"/>
    <w:rsid w:val="00957A68"/>
    <w:rsid w:val="0096255B"/>
    <w:rsid w:val="009625BF"/>
    <w:rsid w:val="00962BE1"/>
    <w:rsid w:val="009634C6"/>
    <w:rsid w:val="0096454B"/>
    <w:rsid w:val="00964686"/>
    <w:rsid w:val="00966AE6"/>
    <w:rsid w:val="009710D6"/>
    <w:rsid w:val="00971CA3"/>
    <w:rsid w:val="009735C7"/>
    <w:rsid w:val="0097610A"/>
    <w:rsid w:val="00981708"/>
    <w:rsid w:val="00984ADD"/>
    <w:rsid w:val="00985BFA"/>
    <w:rsid w:val="0098770B"/>
    <w:rsid w:val="00990AE9"/>
    <w:rsid w:val="00993FC6"/>
    <w:rsid w:val="00995EC0"/>
    <w:rsid w:val="0099743F"/>
    <w:rsid w:val="009A64D3"/>
    <w:rsid w:val="009A7966"/>
    <w:rsid w:val="009B0A0E"/>
    <w:rsid w:val="009B0E1E"/>
    <w:rsid w:val="009B6949"/>
    <w:rsid w:val="009C0322"/>
    <w:rsid w:val="009C378F"/>
    <w:rsid w:val="009C68B5"/>
    <w:rsid w:val="009D1824"/>
    <w:rsid w:val="009D5623"/>
    <w:rsid w:val="009D5EC3"/>
    <w:rsid w:val="009D69B2"/>
    <w:rsid w:val="009D6A9A"/>
    <w:rsid w:val="009D6D32"/>
    <w:rsid w:val="009E18FC"/>
    <w:rsid w:val="009E5B37"/>
    <w:rsid w:val="009F0C96"/>
    <w:rsid w:val="009F0CCE"/>
    <w:rsid w:val="009F1A02"/>
    <w:rsid w:val="009F1F48"/>
    <w:rsid w:val="009F4885"/>
    <w:rsid w:val="00A00D0C"/>
    <w:rsid w:val="00A0206F"/>
    <w:rsid w:val="00A10D16"/>
    <w:rsid w:val="00A14099"/>
    <w:rsid w:val="00A14CCE"/>
    <w:rsid w:val="00A23821"/>
    <w:rsid w:val="00A27675"/>
    <w:rsid w:val="00A2767E"/>
    <w:rsid w:val="00A2797A"/>
    <w:rsid w:val="00A30800"/>
    <w:rsid w:val="00A34321"/>
    <w:rsid w:val="00A35D81"/>
    <w:rsid w:val="00A41168"/>
    <w:rsid w:val="00A413C3"/>
    <w:rsid w:val="00A44948"/>
    <w:rsid w:val="00A500F4"/>
    <w:rsid w:val="00A503D2"/>
    <w:rsid w:val="00A54006"/>
    <w:rsid w:val="00A549A2"/>
    <w:rsid w:val="00A5647F"/>
    <w:rsid w:val="00A56496"/>
    <w:rsid w:val="00A56709"/>
    <w:rsid w:val="00A56DDF"/>
    <w:rsid w:val="00A60105"/>
    <w:rsid w:val="00A66326"/>
    <w:rsid w:val="00A664F9"/>
    <w:rsid w:val="00A66AD0"/>
    <w:rsid w:val="00A66C49"/>
    <w:rsid w:val="00A76175"/>
    <w:rsid w:val="00A77D2D"/>
    <w:rsid w:val="00A802F6"/>
    <w:rsid w:val="00A85355"/>
    <w:rsid w:val="00A85540"/>
    <w:rsid w:val="00A9119F"/>
    <w:rsid w:val="00A943EA"/>
    <w:rsid w:val="00A94FCB"/>
    <w:rsid w:val="00A9511A"/>
    <w:rsid w:val="00A97529"/>
    <w:rsid w:val="00AA1801"/>
    <w:rsid w:val="00AA4824"/>
    <w:rsid w:val="00AA4EF8"/>
    <w:rsid w:val="00AA6740"/>
    <w:rsid w:val="00AB16F8"/>
    <w:rsid w:val="00AB2900"/>
    <w:rsid w:val="00AB61FB"/>
    <w:rsid w:val="00AB771C"/>
    <w:rsid w:val="00AB7B99"/>
    <w:rsid w:val="00AC0983"/>
    <w:rsid w:val="00AC1CCC"/>
    <w:rsid w:val="00AC3AC3"/>
    <w:rsid w:val="00AC4AD7"/>
    <w:rsid w:val="00AC5D9C"/>
    <w:rsid w:val="00AD128D"/>
    <w:rsid w:val="00AE35EC"/>
    <w:rsid w:val="00AE3CDF"/>
    <w:rsid w:val="00AE5CF4"/>
    <w:rsid w:val="00AF6517"/>
    <w:rsid w:val="00AF771A"/>
    <w:rsid w:val="00B053A1"/>
    <w:rsid w:val="00B0734A"/>
    <w:rsid w:val="00B10039"/>
    <w:rsid w:val="00B130B5"/>
    <w:rsid w:val="00B144FA"/>
    <w:rsid w:val="00B17DFE"/>
    <w:rsid w:val="00B22096"/>
    <w:rsid w:val="00B22960"/>
    <w:rsid w:val="00B26A8F"/>
    <w:rsid w:val="00B308E4"/>
    <w:rsid w:val="00B33501"/>
    <w:rsid w:val="00B33A06"/>
    <w:rsid w:val="00B3770B"/>
    <w:rsid w:val="00B407B4"/>
    <w:rsid w:val="00B446B8"/>
    <w:rsid w:val="00B466E3"/>
    <w:rsid w:val="00B516C7"/>
    <w:rsid w:val="00B650A8"/>
    <w:rsid w:val="00B66B58"/>
    <w:rsid w:val="00B71638"/>
    <w:rsid w:val="00B76BEC"/>
    <w:rsid w:val="00B77B30"/>
    <w:rsid w:val="00B80773"/>
    <w:rsid w:val="00B81538"/>
    <w:rsid w:val="00B8244C"/>
    <w:rsid w:val="00B8319F"/>
    <w:rsid w:val="00B850F0"/>
    <w:rsid w:val="00B87909"/>
    <w:rsid w:val="00B939C0"/>
    <w:rsid w:val="00B96034"/>
    <w:rsid w:val="00BA5272"/>
    <w:rsid w:val="00BA5E1B"/>
    <w:rsid w:val="00BA6B9D"/>
    <w:rsid w:val="00BB07D1"/>
    <w:rsid w:val="00BB1F1B"/>
    <w:rsid w:val="00BB5CEE"/>
    <w:rsid w:val="00BC46EE"/>
    <w:rsid w:val="00BC5400"/>
    <w:rsid w:val="00BC5C40"/>
    <w:rsid w:val="00BD11BF"/>
    <w:rsid w:val="00BE29BD"/>
    <w:rsid w:val="00BE4F13"/>
    <w:rsid w:val="00BE553B"/>
    <w:rsid w:val="00BE6028"/>
    <w:rsid w:val="00BE7339"/>
    <w:rsid w:val="00BF33EF"/>
    <w:rsid w:val="00BF699B"/>
    <w:rsid w:val="00C0479C"/>
    <w:rsid w:val="00C05A07"/>
    <w:rsid w:val="00C1335A"/>
    <w:rsid w:val="00C1466A"/>
    <w:rsid w:val="00C162FE"/>
    <w:rsid w:val="00C23364"/>
    <w:rsid w:val="00C2763B"/>
    <w:rsid w:val="00C302EB"/>
    <w:rsid w:val="00C30679"/>
    <w:rsid w:val="00C4125B"/>
    <w:rsid w:val="00C4303B"/>
    <w:rsid w:val="00C450C5"/>
    <w:rsid w:val="00C456BC"/>
    <w:rsid w:val="00C50C00"/>
    <w:rsid w:val="00C56631"/>
    <w:rsid w:val="00C60A00"/>
    <w:rsid w:val="00C65002"/>
    <w:rsid w:val="00C6546D"/>
    <w:rsid w:val="00C66E0F"/>
    <w:rsid w:val="00C678D4"/>
    <w:rsid w:val="00C72394"/>
    <w:rsid w:val="00C74F41"/>
    <w:rsid w:val="00C83515"/>
    <w:rsid w:val="00C93014"/>
    <w:rsid w:val="00C9606C"/>
    <w:rsid w:val="00CA4043"/>
    <w:rsid w:val="00CA5523"/>
    <w:rsid w:val="00CB0A0E"/>
    <w:rsid w:val="00CB4521"/>
    <w:rsid w:val="00CB6287"/>
    <w:rsid w:val="00CB75B2"/>
    <w:rsid w:val="00CB7A92"/>
    <w:rsid w:val="00CC2C62"/>
    <w:rsid w:val="00CC37A9"/>
    <w:rsid w:val="00CD3627"/>
    <w:rsid w:val="00CE271F"/>
    <w:rsid w:val="00CE483D"/>
    <w:rsid w:val="00CF1335"/>
    <w:rsid w:val="00CF20DE"/>
    <w:rsid w:val="00CF3B4C"/>
    <w:rsid w:val="00CF5A4E"/>
    <w:rsid w:val="00CF6169"/>
    <w:rsid w:val="00D02874"/>
    <w:rsid w:val="00D07595"/>
    <w:rsid w:val="00D1540F"/>
    <w:rsid w:val="00D16C90"/>
    <w:rsid w:val="00D2726D"/>
    <w:rsid w:val="00D3188B"/>
    <w:rsid w:val="00D31BBD"/>
    <w:rsid w:val="00D354B0"/>
    <w:rsid w:val="00D35917"/>
    <w:rsid w:val="00D37834"/>
    <w:rsid w:val="00D37FF9"/>
    <w:rsid w:val="00D40E70"/>
    <w:rsid w:val="00D4329F"/>
    <w:rsid w:val="00D43C62"/>
    <w:rsid w:val="00D44D56"/>
    <w:rsid w:val="00D45EF1"/>
    <w:rsid w:val="00D466BF"/>
    <w:rsid w:val="00D53609"/>
    <w:rsid w:val="00D614DF"/>
    <w:rsid w:val="00D64249"/>
    <w:rsid w:val="00D664BF"/>
    <w:rsid w:val="00D6722C"/>
    <w:rsid w:val="00D67F0D"/>
    <w:rsid w:val="00D712F2"/>
    <w:rsid w:val="00D7146D"/>
    <w:rsid w:val="00D72D6E"/>
    <w:rsid w:val="00D732B3"/>
    <w:rsid w:val="00D73780"/>
    <w:rsid w:val="00D73FF3"/>
    <w:rsid w:val="00D80B88"/>
    <w:rsid w:val="00D86F1D"/>
    <w:rsid w:val="00D91159"/>
    <w:rsid w:val="00D97875"/>
    <w:rsid w:val="00D97AE8"/>
    <w:rsid w:val="00DA0A92"/>
    <w:rsid w:val="00DA3951"/>
    <w:rsid w:val="00DA4BDA"/>
    <w:rsid w:val="00DA4E4E"/>
    <w:rsid w:val="00DA5C7D"/>
    <w:rsid w:val="00DA5D2F"/>
    <w:rsid w:val="00DC4200"/>
    <w:rsid w:val="00DD1557"/>
    <w:rsid w:val="00DD724B"/>
    <w:rsid w:val="00DF2A56"/>
    <w:rsid w:val="00DF4C20"/>
    <w:rsid w:val="00DF732A"/>
    <w:rsid w:val="00E03870"/>
    <w:rsid w:val="00E067F1"/>
    <w:rsid w:val="00E11AA0"/>
    <w:rsid w:val="00E17B45"/>
    <w:rsid w:val="00E2221D"/>
    <w:rsid w:val="00E23527"/>
    <w:rsid w:val="00E27798"/>
    <w:rsid w:val="00E3284B"/>
    <w:rsid w:val="00E33EB9"/>
    <w:rsid w:val="00E40A0C"/>
    <w:rsid w:val="00E43545"/>
    <w:rsid w:val="00E43A10"/>
    <w:rsid w:val="00E468FC"/>
    <w:rsid w:val="00E52205"/>
    <w:rsid w:val="00E53DF4"/>
    <w:rsid w:val="00E54BE7"/>
    <w:rsid w:val="00E55155"/>
    <w:rsid w:val="00E55912"/>
    <w:rsid w:val="00E60549"/>
    <w:rsid w:val="00E62C66"/>
    <w:rsid w:val="00E64476"/>
    <w:rsid w:val="00E651B0"/>
    <w:rsid w:val="00E66399"/>
    <w:rsid w:val="00E6750E"/>
    <w:rsid w:val="00E6751F"/>
    <w:rsid w:val="00E678F9"/>
    <w:rsid w:val="00E723DE"/>
    <w:rsid w:val="00E730B5"/>
    <w:rsid w:val="00E75529"/>
    <w:rsid w:val="00E8272F"/>
    <w:rsid w:val="00E8491F"/>
    <w:rsid w:val="00E84B2C"/>
    <w:rsid w:val="00E8747D"/>
    <w:rsid w:val="00E91EDD"/>
    <w:rsid w:val="00E94BE8"/>
    <w:rsid w:val="00E97012"/>
    <w:rsid w:val="00EB5CF9"/>
    <w:rsid w:val="00EC0296"/>
    <w:rsid w:val="00EC45C3"/>
    <w:rsid w:val="00EC4C74"/>
    <w:rsid w:val="00EC57B0"/>
    <w:rsid w:val="00EC6110"/>
    <w:rsid w:val="00EC68F5"/>
    <w:rsid w:val="00EC7EE5"/>
    <w:rsid w:val="00ED0A43"/>
    <w:rsid w:val="00ED4104"/>
    <w:rsid w:val="00EE1268"/>
    <w:rsid w:val="00EE316F"/>
    <w:rsid w:val="00EE3FDF"/>
    <w:rsid w:val="00EE447D"/>
    <w:rsid w:val="00EE4C54"/>
    <w:rsid w:val="00EE7D09"/>
    <w:rsid w:val="00EF0ECD"/>
    <w:rsid w:val="00EF4ECA"/>
    <w:rsid w:val="00EF5384"/>
    <w:rsid w:val="00EF6A47"/>
    <w:rsid w:val="00F06426"/>
    <w:rsid w:val="00F12AFB"/>
    <w:rsid w:val="00F16FB7"/>
    <w:rsid w:val="00F20D8F"/>
    <w:rsid w:val="00F31DF0"/>
    <w:rsid w:val="00F32B22"/>
    <w:rsid w:val="00F34368"/>
    <w:rsid w:val="00F503D4"/>
    <w:rsid w:val="00F50B4B"/>
    <w:rsid w:val="00F56923"/>
    <w:rsid w:val="00F56AEF"/>
    <w:rsid w:val="00F56B6A"/>
    <w:rsid w:val="00F5716E"/>
    <w:rsid w:val="00F605C5"/>
    <w:rsid w:val="00F64112"/>
    <w:rsid w:val="00F65BF8"/>
    <w:rsid w:val="00F720E0"/>
    <w:rsid w:val="00F74568"/>
    <w:rsid w:val="00F74F79"/>
    <w:rsid w:val="00F77091"/>
    <w:rsid w:val="00F775A1"/>
    <w:rsid w:val="00F81495"/>
    <w:rsid w:val="00F833B0"/>
    <w:rsid w:val="00F84F61"/>
    <w:rsid w:val="00F8580A"/>
    <w:rsid w:val="00F912CC"/>
    <w:rsid w:val="00F92CD6"/>
    <w:rsid w:val="00F92CF3"/>
    <w:rsid w:val="00F95029"/>
    <w:rsid w:val="00FA3367"/>
    <w:rsid w:val="00FB292E"/>
    <w:rsid w:val="00FB4E09"/>
    <w:rsid w:val="00FB78AD"/>
    <w:rsid w:val="00FC0464"/>
    <w:rsid w:val="00FC1E88"/>
    <w:rsid w:val="00FC236D"/>
    <w:rsid w:val="00FC5036"/>
    <w:rsid w:val="00FD016F"/>
    <w:rsid w:val="00FD0CB9"/>
    <w:rsid w:val="00FD1064"/>
    <w:rsid w:val="00FE1093"/>
    <w:rsid w:val="00FE4247"/>
    <w:rsid w:val="00FF1786"/>
    <w:rsid w:val="00FF3F5F"/>
    <w:rsid w:val="00FF4CD5"/>
    <w:rsid w:val="00FF7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830F"/>
  <w15:docId w15:val="{AE4469C2-88B6-4D79-B03F-6CB3672A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basedOn w:val="Normal"/>
    <w:next w:val="Normal"/>
    <w:link w:val="Heading1Char"/>
    <w:uiPriority w:val="9"/>
    <w:qFormat/>
    <w:rsid w:val="00C30679"/>
    <w:pPr>
      <w:autoSpaceDE w:val="0"/>
      <w:autoSpaceDN w:val="0"/>
      <w:spacing w:before="66"/>
      <w:ind w:left="824" w:hanging="265"/>
      <w:outlineLvl w:val="0"/>
    </w:pPr>
    <w:rPr>
      <w:rFonts w:ascii="Times New Roman" w:eastAsia="Times New Roman" w:hAnsi="Times New Roman" w:cs="Times New Roman"/>
      <w:b/>
      <w:bCs/>
      <w:color w:val="auto"/>
      <w:sz w:val="26"/>
      <w:szCs w:val="26"/>
      <w:lang w:val="vi" w:eastAsia="en-US" w:bidi="ar-SA"/>
    </w:rPr>
  </w:style>
  <w:style w:type="paragraph" w:styleId="Heading3">
    <w:name w:val="heading 3"/>
    <w:basedOn w:val="Normal"/>
    <w:next w:val="Normal"/>
    <w:link w:val="Heading3Char"/>
    <w:uiPriority w:val="9"/>
    <w:semiHidden/>
    <w:unhideWhenUsed/>
    <w:qFormat/>
    <w:rsid w:val="00090BB1"/>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A943E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8"/>
      <w:szCs w:val="28"/>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rPr>
  </w:style>
  <w:style w:type="paragraph" w:customStyle="1" w:styleId="Vnbnnidung0">
    <w:name w:val="Văn bản nội dung"/>
    <w:basedOn w:val="Normal"/>
    <w:link w:val="Vnbnnidung"/>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Tiu10">
    <w:name w:val="Tiêu đề #1"/>
    <w:basedOn w:val="Normal"/>
    <w:link w:val="Tiu1"/>
    <w:pPr>
      <w:shd w:val="clear" w:color="auto" w:fill="FFFFFF"/>
      <w:spacing w:line="360" w:lineRule="auto"/>
      <w:ind w:left="1260" w:firstLine="370"/>
      <w:outlineLvl w:val="0"/>
    </w:pPr>
    <w:rPr>
      <w:rFonts w:ascii="Times New Roman" w:eastAsia="Times New Roman" w:hAnsi="Times New Roman" w:cs="Times New Roman"/>
      <w:b/>
      <w:bCs/>
      <w:sz w:val="28"/>
      <w:szCs w:val="28"/>
    </w:rPr>
  </w:style>
  <w:style w:type="paragraph" w:customStyle="1" w:styleId="Khc0">
    <w:name w:val="Khác"/>
    <w:basedOn w:val="Normal"/>
    <w:link w:val="Khc"/>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Chthchbng0">
    <w:name w:val="Chú thích bảng"/>
    <w:basedOn w:val="Normal"/>
    <w:link w:val="Chthchbng"/>
    <w:pPr>
      <w:shd w:val="clear" w:color="auto" w:fill="FFFFFF"/>
    </w:pPr>
    <w:rPr>
      <w:rFonts w:ascii="Times New Roman" w:eastAsia="Times New Roman" w:hAnsi="Times New Roman" w:cs="Times New Roman"/>
      <w:sz w:val="28"/>
      <w:szCs w:val="28"/>
    </w:rPr>
  </w:style>
  <w:style w:type="paragraph" w:customStyle="1" w:styleId="Vnbnnidung20">
    <w:name w:val="Văn bản nội dung (2)"/>
    <w:basedOn w:val="Normal"/>
    <w:link w:val="Vnbnnidung2"/>
    <w:pPr>
      <w:shd w:val="clear" w:color="auto" w:fill="FFFFFF"/>
    </w:pPr>
    <w:rPr>
      <w:rFonts w:ascii="Times New Roman" w:eastAsia="Times New Roman" w:hAnsi="Times New Roman" w:cs="Times New Roman"/>
      <w:sz w:val="22"/>
      <w:szCs w:val="22"/>
    </w:rPr>
  </w:style>
  <w:style w:type="table" w:styleId="TableGrid">
    <w:name w:val="Table Grid"/>
    <w:basedOn w:val="TableNormal"/>
    <w:rsid w:val="00DA5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7A2"/>
    <w:pPr>
      <w:ind w:left="720"/>
      <w:contextualSpacing/>
    </w:pPr>
  </w:style>
  <w:style w:type="character" w:customStyle="1" w:styleId="BodyTextChar">
    <w:name w:val="Body Text Char"/>
    <w:basedOn w:val="DefaultParagraphFont"/>
    <w:link w:val="BodyText"/>
    <w:rsid w:val="00981708"/>
    <w:rPr>
      <w:rFonts w:ascii="Times New Roman" w:eastAsia="Times New Roman" w:hAnsi="Times New Roman" w:cs="Times New Roman"/>
      <w:i/>
      <w:iCs/>
    </w:rPr>
  </w:style>
  <w:style w:type="paragraph" w:styleId="BodyText">
    <w:name w:val="Body Text"/>
    <w:basedOn w:val="Normal"/>
    <w:link w:val="BodyTextChar"/>
    <w:qFormat/>
    <w:rsid w:val="00981708"/>
    <w:pPr>
      <w:spacing w:after="40" w:line="276" w:lineRule="auto"/>
    </w:pPr>
    <w:rPr>
      <w:rFonts w:ascii="Times New Roman" w:eastAsia="Times New Roman" w:hAnsi="Times New Roman" w:cs="Times New Roman"/>
      <w:i/>
      <w:iCs/>
      <w:color w:val="auto"/>
    </w:rPr>
  </w:style>
  <w:style w:type="character" w:customStyle="1" w:styleId="BodyTextChar1">
    <w:name w:val="Body Text Char1"/>
    <w:basedOn w:val="DefaultParagraphFont"/>
    <w:uiPriority w:val="99"/>
    <w:semiHidden/>
    <w:rsid w:val="00981708"/>
    <w:rPr>
      <w:color w:val="000000"/>
    </w:rPr>
  </w:style>
  <w:style w:type="character" w:customStyle="1" w:styleId="Tablecaption">
    <w:name w:val="Table caption_"/>
    <w:basedOn w:val="DefaultParagraphFont"/>
    <w:link w:val="Tablecaption0"/>
    <w:rsid w:val="00640578"/>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640578"/>
    <w:pPr>
      <w:spacing w:after="20"/>
    </w:pPr>
    <w:rPr>
      <w:rFonts w:ascii="Times New Roman" w:eastAsia="Times New Roman" w:hAnsi="Times New Roman" w:cs="Times New Roman"/>
      <w:b/>
      <w:bCs/>
      <w:color w:val="auto"/>
      <w:sz w:val="26"/>
      <w:szCs w:val="26"/>
    </w:rPr>
  </w:style>
  <w:style w:type="paragraph" w:styleId="Header">
    <w:name w:val="header"/>
    <w:basedOn w:val="Normal"/>
    <w:link w:val="HeaderChar"/>
    <w:rsid w:val="00640578"/>
    <w:pPr>
      <w:widowControl/>
      <w:tabs>
        <w:tab w:val="center" w:pos="4680"/>
        <w:tab w:val="right" w:pos="9360"/>
      </w:tabs>
    </w:pPr>
    <w:rPr>
      <w:rFonts w:ascii="Times New Roman" w:eastAsia="Times New Roman" w:hAnsi="Times New Roman" w:cs="Times New Roman"/>
      <w:color w:val="auto"/>
      <w:lang w:val="x-none" w:eastAsia="x-none" w:bidi="ar-SA"/>
    </w:rPr>
  </w:style>
  <w:style w:type="character" w:customStyle="1" w:styleId="HeaderChar">
    <w:name w:val="Header Char"/>
    <w:basedOn w:val="DefaultParagraphFont"/>
    <w:link w:val="Header"/>
    <w:rsid w:val="00640578"/>
    <w:rPr>
      <w:rFonts w:ascii="Times New Roman" w:eastAsia="Times New Roman" w:hAnsi="Times New Roman" w:cs="Times New Roman"/>
      <w:lang w:val="x-none" w:eastAsia="x-none" w:bidi="ar-SA"/>
    </w:rPr>
  </w:style>
  <w:style w:type="character" w:customStyle="1" w:styleId="Heading1Char">
    <w:name w:val="Heading 1 Char"/>
    <w:basedOn w:val="DefaultParagraphFont"/>
    <w:link w:val="Heading1"/>
    <w:uiPriority w:val="9"/>
    <w:rsid w:val="00C30679"/>
    <w:rPr>
      <w:rFonts w:ascii="Times New Roman" w:eastAsia="Times New Roman" w:hAnsi="Times New Roman" w:cs="Times New Roman"/>
      <w:b/>
      <w:bCs/>
      <w:sz w:val="26"/>
      <w:szCs w:val="26"/>
      <w:lang w:val="vi" w:eastAsia="en-US" w:bidi="ar-SA"/>
    </w:rPr>
  </w:style>
  <w:style w:type="paragraph" w:styleId="BalloonText">
    <w:name w:val="Balloon Text"/>
    <w:basedOn w:val="Normal"/>
    <w:link w:val="BalloonTextChar"/>
    <w:uiPriority w:val="99"/>
    <w:semiHidden/>
    <w:unhideWhenUsed/>
    <w:rsid w:val="0018138B"/>
    <w:rPr>
      <w:rFonts w:ascii="Tahoma" w:hAnsi="Tahoma" w:cs="Tahoma"/>
      <w:sz w:val="16"/>
      <w:szCs w:val="16"/>
    </w:rPr>
  </w:style>
  <w:style w:type="character" w:customStyle="1" w:styleId="BalloonTextChar">
    <w:name w:val="Balloon Text Char"/>
    <w:basedOn w:val="DefaultParagraphFont"/>
    <w:link w:val="BalloonText"/>
    <w:uiPriority w:val="99"/>
    <w:semiHidden/>
    <w:rsid w:val="0018138B"/>
    <w:rPr>
      <w:rFonts w:ascii="Tahoma" w:hAnsi="Tahoma" w:cs="Tahoma"/>
      <w:color w:val="000000"/>
      <w:sz w:val="16"/>
      <w:szCs w:val="16"/>
    </w:rPr>
  </w:style>
  <w:style w:type="paragraph" w:styleId="NormalWeb">
    <w:name w:val="Normal (Web)"/>
    <w:basedOn w:val="Normal"/>
    <w:uiPriority w:val="99"/>
    <w:unhideWhenUsed/>
    <w:rsid w:val="004A2102"/>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CharCharCharCharCharCharChar">
    <w:name w:val="Char Char Char Char Char Char Char"/>
    <w:basedOn w:val="Normal"/>
    <w:autoRedefine/>
    <w:rsid w:val="00646DB2"/>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customStyle="1" w:styleId="CharCharCharCharCharCharChar0">
    <w:name w:val="Char Char Char Char Char Char Char"/>
    <w:basedOn w:val="Normal"/>
    <w:autoRedefine/>
    <w:rsid w:val="00171541"/>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customStyle="1" w:styleId="CharCharCharCharCharCharChar1">
    <w:name w:val="Char Char Char Char Char Char Char"/>
    <w:basedOn w:val="Normal"/>
    <w:autoRedefine/>
    <w:rsid w:val="009C0322"/>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customStyle="1" w:styleId="CharCharCharCharCharCharChar2">
    <w:name w:val="Char Char Char Char Char Char Char"/>
    <w:basedOn w:val="Normal"/>
    <w:autoRedefine/>
    <w:rsid w:val="00E64476"/>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character" w:styleId="Emphasis">
    <w:name w:val="Emphasis"/>
    <w:basedOn w:val="DefaultParagraphFont"/>
    <w:uiPriority w:val="20"/>
    <w:qFormat/>
    <w:rsid w:val="005C153C"/>
    <w:rPr>
      <w:i/>
      <w:iCs/>
    </w:rPr>
  </w:style>
  <w:style w:type="character" w:styleId="Strong">
    <w:name w:val="Strong"/>
    <w:basedOn w:val="DefaultParagraphFont"/>
    <w:uiPriority w:val="22"/>
    <w:qFormat/>
    <w:rsid w:val="005C153C"/>
    <w:rPr>
      <w:b/>
      <w:bCs/>
    </w:rPr>
  </w:style>
  <w:style w:type="character" w:customStyle="1" w:styleId="fontstyle01">
    <w:name w:val="fontstyle01"/>
    <w:basedOn w:val="DefaultParagraphFont"/>
    <w:rsid w:val="004A4477"/>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4A4477"/>
    <w:rPr>
      <w:rFonts w:ascii="TimesNewRomanPSMT" w:hAnsi="TimesNewRomanPSMT" w:hint="default"/>
      <w:b w:val="0"/>
      <w:bCs w:val="0"/>
      <w:i w:val="0"/>
      <w:iCs w:val="0"/>
      <w:color w:val="000000"/>
      <w:sz w:val="24"/>
      <w:szCs w:val="24"/>
    </w:rPr>
  </w:style>
  <w:style w:type="paragraph" w:styleId="BodyTextIndent2">
    <w:name w:val="Body Text Indent 2"/>
    <w:basedOn w:val="Normal"/>
    <w:link w:val="BodyTextIndent2Char"/>
    <w:uiPriority w:val="99"/>
    <w:unhideWhenUsed/>
    <w:rsid w:val="004A4477"/>
    <w:pPr>
      <w:spacing w:after="120" w:line="480" w:lineRule="auto"/>
      <w:ind w:left="360"/>
    </w:pPr>
  </w:style>
  <w:style w:type="character" w:customStyle="1" w:styleId="BodyTextIndent2Char">
    <w:name w:val="Body Text Indent 2 Char"/>
    <w:basedOn w:val="DefaultParagraphFont"/>
    <w:link w:val="BodyTextIndent2"/>
    <w:uiPriority w:val="99"/>
    <w:rsid w:val="004A4477"/>
    <w:rPr>
      <w:color w:val="000000"/>
    </w:rPr>
  </w:style>
  <w:style w:type="character" w:customStyle="1" w:styleId="Bodytext2">
    <w:name w:val="Body text (2)_"/>
    <w:basedOn w:val="DefaultParagraphFont"/>
    <w:link w:val="Bodytext20"/>
    <w:locked/>
    <w:rsid w:val="00DA3951"/>
    <w:rPr>
      <w:rFonts w:ascii="Times New Roman" w:eastAsia="Times New Roman" w:hAnsi="Times New Roman" w:cs="Times New Roman"/>
      <w:b/>
      <w:bCs/>
      <w:sz w:val="28"/>
      <w:szCs w:val="28"/>
    </w:rPr>
  </w:style>
  <w:style w:type="paragraph" w:customStyle="1" w:styleId="Bodytext20">
    <w:name w:val="Body text (2)"/>
    <w:basedOn w:val="Normal"/>
    <w:link w:val="Bodytext2"/>
    <w:rsid w:val="00DA3951"/>
    <w:pPr>
      <w:spacing w:after="280"/>
      <w:ind w:left="2160"/>
    </w:pPr>
    <w:rPr>
      <w:rFonts w:ascii="Times New Roman" w:eastAsia="Times New Roman" w:hAnsi="Times New Roman" w:cs="Times New Roman"/>
      <w:b/>
      <w:bCs/>
      <w:color w:val="auto"/>
      <w:sz w:val="28"/>
      <w:szCs w:val="28"/>
    </w:rPr>
  </w:style>
  <w:style w:type="character" w:customStyle="1" w:styleId="Heading3Char">
    <w:name w:val="Heading 3 Char"/>
    <w:basedOn w:val="DefaultParagraphFont"/>
    <w:link w:val="Heading3"/>
    <w:uiPriority w:val="9"/>
    <w:semiHidden/>
    <w:rsid w:val="00090BB1"/>
    <w:rPr>
      <w:rFonts w:asciiTheme="majorHAnsi" w:eastAsiaTheme="majorEastAsia" w:hAnsiTheme="majorHAnsi" w:cstheme="majorBidi"/>
      <w:color w:val="243F60" w:themeColor="accent1" w:themeShade="7F"/>
    </w:rPr>
  </w:style>
  <w:style w:type="paragraph" w:styleId="Footer">
    <w:name w:val="footer"/>
    <w:basedOn w:val="Normal"/>
    <w:link w:val="FooterChar"/>
    <w:uiPriority w:val="99"/>
    <w:unhideWhenUsed/>
    <w:rsid w:val="00102A8D"/>
    <w:pPr>
      <w:tabs>
        <w:tab w:val="center" w:pos="4680"/>
        <w:tab w:val="right" w:pos="9360"/>
      </w:tabs>
    </w:pPr>
  </w:style>
  <w:style w:type="character" w:customStyle="1" w:styleId="FooterChar">
    <w:name w:val="Footer Char"/>
    <w:basedOn w:val="DefaultParagraphFont"/>
    <w:link w:val="Footer"/>
    <w:uiPriority w:val="99"/>
    <w:rsid w:val="00102A8D"/>
    <w:rPr>
      <w:color w:val="000000"/>
    </w:rPr>
  </w:style>
  <w:style w:type="paragraph" w:customStyle="1" w:styleId="msonormal0">
    <w:name w:val="msonormal"/>
    <w:basedOn w:val="Normal"/>
    <w:rsid w:val="00923B98"/>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tableparagraph">
    <w:name w:val="tableparagraph"/>
    <w:basedOn w:val="Normal"/>
    <w:rsid w:val="00923B98"/>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BodyTextIndent">
    <w:name w:val="Body Text Indent"/>
    <w:basedOn w:val="Normal"/>
    <w:link w:val="BodyTextIndentChar"/>
    <w:uiPriority w:val="99"/>
    <w:semiHidden/>
    <w:unhideWhenUsed/>
    <w:rsid w:val="00923B98"/>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BodyTextIndentChar">
    <w:name w:val="Body Text Indent Char"/>
    <w:basedOn w:val="DefaultParagraphFont"/>
    <w:link w:val="BodyTextIndent"/>
    <w:uiPriority w:val="99"/>
    <w:semiHidden/>
    <w:rsid w:val="00923B98"/>
    <w:rPr>
      <w:rFonts w:ascii="Times New Roman" w:eastAsia="Times New Roman" w:hAnsi="Times New Roman" w:cs="Times New Roman"/>
      <w:lang w:val="en-US" w:eastAsia="en-US" w:bidi="ar-SA"/>
    </w:rPr>
  </w:style>
  <w:style w:type="character" w:customStyle="1" w:styleId="apple-tab-span">
    <w:name w:val="apple-tab-span"/>
    <w:basedOn w:val="DefaultParagraphFont"/>
    <w:rsid w:val="00993FC6"/>
  </w:style>
  <w:style w:type="character" w:customStyle="1" w:styleId="Heading5Char">
    <w:name w:val="Heading 5 Char"/>
    <w:basedOn w:val="DefaultParagraphFont"/>
    <w:link w:val="Heading5"/>
    <w:uiPriority w:val="9"/>
    <w:semiHidden/>
    <w:rsid w:val="00A943EA"/>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semiHidden/>
    <w:unhideWhenUsed/>
    <w:rsid w:val="00542F55"/>
    <w:rPr>
      <w:sz w:val="20"/>
      <w:szCs w:val="20"/>
    </w:rPr>
  </w:style>
  <w:style w:type="character" w:customStyle="1" w:styleId="FootnoteTextChar">
    <w:name w:val="Footnote Text Char"/>
    <w:basedOn w:val="DefaultParagraphFont"/>
    <w:link w:val="FootnoteText"/>
    <w:uiPriority w:val="99"/>
    <w:semiHidden/>
    <w:rsid w:val="00542F55"/>
    <w:rPr>
      <w:color w:val="000000"/>
      <w:sz w:val="20"/>
      <w:szCs w:val="20"/>
    </w:rPr>
  </w:style>
  <w:style w:type="character" w:styleId="FootnoteReference">
    <w:name w:val="footnote reference"/>
    <w:aliases w:val="Footnote Reference_LVL6"/>
    <w:basedOn w:val="DefaultParagraphFont"/>
    <w:unhideWhenUsed/>
    <w:qFormat/>
    <w:rsid w:val="00542F55"/>
    <w:rPr>
      <w:vertAlign w:val="superscript"/>
    </w:rPr>
  </w:style>
  <w:style w:type="character" w:styleId="Hyperlink">
    <w:name w:val="Hyperlink"/>
    <w:basedOn w:val="DefaultParagraphFont"/>
    <w:uiPriority w:val="99"/>
    <w:unhideWhenUsed/>
    <w:rsid w:val="00A2767E"/>
    <w:rPr>
      <w:color w:val="0000FF" w:themeColor="hyperlink"/>
      <w:u w:val="single"/>
    </w:rPr>
  </w:style>
  <w:style w:type="character" w:styleId="UnresolvedMention">
    <w:name w:val="Unresolved Mention"/>
    <w:basedOn w:val="DefaultParagraphFont"/>
    <w:uiPriority w:val="99"/>
    <w:semiHidden/>
    <w:unhideWhenUsed/>
    <w:rsid w:val="00A2767E"/>
    <w:rPr>
      <w:color w:val="605E5C"/>
      <w:shd w:val="clear" w:color="auto" w:fill="E1DFDD"/>
    </w:rPr>
  </w:style>
  <w:style w:type="character" w:styleId="FollowedHyperlink">
    <w:name w:val="FollowedHyperlink"/>
    <w:basedOn w:val="DefaultParagraphFont"/>
    <w:uiPriority w:val="99"/>
    <w:semiHidden/>
    <w:unhideWhenUsed/>
    <w:rsid w:val="00EB5C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52979">
      <w:bodyDiv w:val="1"/>
      <w:marLeft w:val="0"/>
      <w:marRight w:val="0"/>
      <w:marTop w:val="0"/>
      <w:marBottom w:val="0"/>
      <w:divBdr>
        <w:top w:val="none" w:sz="0" w:space="0" w:color="auto"/>
        <w:left w:val="none" w:sz="0" w:space="0" w:color="auto"/>
        <w:bottom w:val="none" w:sz="0" w:space="0" w:color="auto"/>
        <w:right w:val="none" w:sz="0" w:space="0" w:color="auto"/>
      </w:divBdr>
    </w:div>
    <w:div w:id="617764646">
      <w:bodyDiv w:val="1"/>
      <w:marLeft w:val="0"/>
      <w:marRight w:val="0"/>
      <w:marTop w:val="0"/>
      <w:marBottom w:val="0"/>
      <w:divBdr>
        <w:top w:val="none" w:sz="0" w:space="0" w:color="auto"/>
        <w:left w:val="none" w:sz="0" w:space="0" w:color="auto"/>
        <w:bottom w:val="none" w:sz="0" w:space="0" w:color="auto"/>
        <w:right w:val="none" w:sz="0" w:space="0" w:color="auto"/>
      </w:divBdr>
    </w:div>
    <w:div w:id="645939608">
      <w:bodyDiv w:val="1"/>
      <w:marLeft w:val="0"/>
      <w:marRight w:val="0"/>
      <w:marTop w:val="0"/>
      <w:marBottom w:val="0"/>
      <w:divBdr>
        <w:top w:val="none" w:sz="0" w:space="0" w:color="auto"/>
        <w:left w:val="none" w:sz="0" w:space="0" w:color="auto"/>
        <w:bottom w:val="none" w:sz="0" w:space="0" w:color="auto"/>
        <w:right w:val="none" w:sz="0" w:space="0" w:color="auto"/>
      </w:divBdr>
    </w:div>
    <w:div w:id="887304923">
      <w:bodyDiv w:val="1"/>
      <w:marLeft w:val="0"/>
      <w:marRight w:val="0"/>
      <w:marTop w:val="0"/>
      <w:marBottom w:val="0"/>
      <w:divBdr>
        <w:top w:val="none" w:sz="0" w:space="0" w:color="auto"/>
        <w:left w:val="none" w:sz="0" w:space="0" w:color="auto"/>
        <w:bottom w:val="none" w:sz="0" w:space="0" w:color="auto"/>
        <w:right w:val="none" w:sz="0" w:space="0" w:color="auto"/>
      </w:divBdr>
    </w:div>
    <w:div w:id="892813900">
      <w:bodyDiv w:val="1"/>
      <w:marLeft w:val="0"/>
      <w:marRight w:val="0"/>
      <w:marTop w:val="0"/>
      <w:marBottom w:val="0"/>
      <w:divBdr>
        <w:top w:val="none" w:sz="0" w:space="0" w:color="auto"/>
        <w:left w:val="none" w:sz="0" w:space="0" w:color="auto"/>
        <w:bottom w:val="none" w:sz="0" w:space="0" w:color="auto"/>
        <w:right w:val="none" w:sz="0" w:space="0" w:color="auto"/>
      </w:divBdr>
    </w:div>
    <w:div w:id="1152285540">
      <w:bodyDiv w:val="1"/>
      <w:marLeft w:val="0"/>
      <w:marRight w:val="0"/>
      <w:marTop w:val="0"/>
      <w:marBottom w:val="0"/>
      <w:divBdr>
        <w:top w:val="none" w:sz="0" w:space="0" w:color="auto"/>
        <w:left w:val="none" w:sz="0" w:space="0" w:color="auto"/>
        <w:bottom w:val="none" w:sz="0" w:space="0" w:color="auto"/>
        <w:right w:val="none" w:sz="0" w:space="0" w:color="auto"/>
      </w:divBdr>
    </w:div>
    <w:div w:id="1186096938">
      <w:bodyDiv w:val="1"/>
      <w:marLeft w:val="0"/>
      <w:marRight w:val="0"/>
      <w:marTop w:val="0"/>
      <w:marBottom w:val="0"/>
      <w:divBdr>
        <w:top w:val="none" w:sz="0" w:space="0" w:color="auto"/>
        <w:left w:val="none" w:sz="0" w:space="0" w:color="auto"/>
        <w:bottom w:val="none" w:sz="0" w:space="0" w:color="auto"/>
        <w:right w:val="none" w:sz="0" w:space="0" w:color="auto"/>
      </w:divBdr>
    </w:div>
    <w:div w:id="1276014623">
      <w:bodyDiv w:val="1"/>
      <w:marLeft w:val="0"/>
      <w:marRight w:val="0"/>
      <w:marTop w:val="0"/>
      <w:marBottom w:val="0"/>
      <w:divBdr>
        <w:top w:val="none" w:sz="0" w:space="0" w:color="auto"/>
        <w:left w:val="none" w:sz="0" w:space="0" w:color="auto"/>
        <w:bottom w:val="none" w:sz="0" w:space="0" w:color="auto"/>
        <w:right w:val="none" w:sz="0" w:space="0" w:color="auto"/>
      </w:divBdr>
    </w:div>
    <w:div w:id="1745713457">
      <w:bodyDiv w:val="1"/>
      <w:marLeft w:val="0"/>
      <w:marRight w:val="0"/>
      <w:marTop w:val="0"/>
      <w:marBottom w:val="0"/>
      <w:divBdr>
        <w:top w:val="none" w:sz="0" w:space="0" w:color="auto"/>
        <w:left w:val="none" w:sz="0" w:space="0" w:color="auto"/>
        <w:bottom w:val="none" w:sz="0" w:space="0" w:color="auto"/>
        <w:right w:val="none" w:sz="0" w:space="0" w:color="auto"/>
      </w:divBdr>
    </w:div>
    <w:div w:id="2086370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Van%20ban/PGD/Van%20ban%20chi%20dao%20CM/V&#259;n%20b&#7843;n%20ch&#7881;%20&#273;&#7841;o%20chuy&#234;n%20m&#244;n%202024-2025/14-3175-BGD&#272;T_&#272;&#225;nh%20gi&#225;%20m&#244;n%20Ng&#7919;%20v&#259;n.pdf" TargetMode="External"/><Relationship Id="rId2" Type="http://schemas.openxmlformats.org/officeDocument/2006/relationships/hyperlink" Target="../Van%20ban/PGD/Van%20ban%20chi%20dao%20CM/V&#259;n%20b&#7843;n%20ch&#7881;%20&#273;&#7841;o%20chuy&#234;n%20m&#244;n%202024-2025/18_5636-BGD&#272;T-GDTrH.pdf" TargetMode="External"/><Relationship Id="rId1" Type="http://schemas.openxmlformats.org/officeDocument/2006/relationships/hyperlink" Target="../../Van%20ban/PGD/Van%20ban%20chi%20dao%20CM/V&#259;n%20b&#7843;n%20ch&#7881;%20&#273;&#7841;o%20chuy&#234;n%20m&#244;n%202024-2025/11_5512-BGD&#272;T_XayDung-KeHoach-NhaTruong.pdf" TargetMode="External"/><Relationship Id="rId4" Type="http://schemas.openxmlformats.org/officeDocument/2006/relationships/hyperlink" Target="../Van%20ban/PGD/Van%20ban%20chi%20dao%20CM/V&#259;n%20b&#7843;n%20ch&#7881;%20&#273;&#7841;o%20chuy&#234;n%20m&#244;n%202024-2025/13_22_2021_TT-BGD&#272;T_&#272;&#225;nh%20gi&#225;%20h&#7885;c%20sin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EE316-5EC4-461D-8BEA-5415818D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4864</TotalTime>
  <Pages>23</Pages>
  <Words>6535</Words>
  <Characters>37253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788</cp:revision>
  <cp:lastPrinted>2024-08-02T00:47:00Z</cp:lastPrinted>
  <dcterms:created xsi:type="dcterms:W3CDTF">2020-06-27T07:14:00Z</dcterms:created>
  <dcterms:modified xsi:type="dcterms:W3CDTF">2025-10-09T08:04:00Z</dcterms:modified>
</cp:coreProperties>
</file>